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2327F" w14:textId="32493ED7" w:rsidR="00566F82" w:rsidRDefault="00000000">
      <w:pPr>
        <w:jc w:val="center"/>
        <w:rPr>
          <w:rFonts w:asciiTheme="majorEastAsia" w:eastAsiaTheme="majorEastAsia" w:hAnsiTheme="majorEastAsia" w:hint="eastAsia"/>
          <w:b/>
          <w:sz w:val="24"/>
          <w:szCs w:val="30"/>
        </w:rPr>
      </w:pPr>
      <w:r>
        <w:rPr>
          <w:rFonts w:asciiTheme="majorEastAsia" w:eastAsiaTheme="majorEastAsia" w:hAnsiTheme="majorEastAsia" w:hint="eastAsia"/>
          <w:b/>
          <w:sz w:val="24"/>
          <w:szCs w:val="30"/>
        </w:rPr>
        <w:t>上海市市场监督管理局计量监督抽查结果送达公告（2025年第</w:t>
      </w:r>
      <w:r w:rsidR="00D641C6">
        <w:rPr>
          <w:rFonts w:asciiTheme="majorEastAsia" w:eastAsiaTheme="majorEastAsia" w:hAnsiTheme="majorEastAsia" w:hint="eastAsia"/>
          <w:b/>
          <w:sz w:val="24"/>
          <w:szCs w:val="30"/>
        </w:rPr>
        <w:t>3</w:t>
      </w:r>
      <w:r>
        <w:rPr>
          <w:rFonts w:asciiTheme="majorEastAsia" w:eastAsiaTheme="majorEastAsia" w:hAnsiTheme="majorEastAsia" w:hint="eastAsia"/>
          <w:b/>
          <w:sz w:val="24"/>
          <w:szCs w:val="30"/>
        </w:rPr>
        <w:t>批）</w:t>
      </w:r>
    </w:p>
    <w:p w14:paraId="3B0E0629" w14:textId="77777777" w:rsidR="00381C63" w:rsidRDefault="00000000">
      <w:pPr>
        <w:adjustRightInd w:val="0"/>
        <w:snapToGrid w:val="0"/>
        <w:spacing w:line="44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根据</w:t>
      </w:r>
      <w:r w:rsidR="00381C63" w:rsidRPr="00381C63">
        <w:rPr>
          <w:rFonts w:asciiTheme="minorEastAsia" w:hAnsiTheme="minorEastAsia" w:hint="eastAsia"/>
          <w:sz w:val="24"/>
          <w:szCs w:val="24"/>
        </w:rPr>
        <w:t>《定量包装商品计量监督管理办法》</w:t>
      </w:r>
      <w:r>
        <w:rPr>
          <w:rFonts w:asciiTheme="minorEastAsia" w:hAnsiTheme="minorEastAsia" w:hint="eastAsia"/>
          <w:sz w:val="24"/>
          <w:szCs w:val="24"/>
        </w:rPr>
        <w:t>等法律法规，我局组织了</w:t>
      </w:r>
      <w:r w:rsidR="00381C63">
        <w:rPr>
          <w:rFonts w:asciiTheme="minorEastAsia" w:hAnsiTheme="minorEastAsia" w:hint="eastAsia"/>
          <w:sz w:val="24"/>
          <w:szCs w:val="24"/>
        </w:rPr>
        <w:t>定量包装</w:t>
      </w:r>
      <w:r w:rsidR="00381C63" w:rsidRPr="00381C63">
        <w:rPr>
          <w:rFonts w:asciiTheme="minorEastAsia" w:hAnsiTheme="minorEastAsia" w:hint="eastAsia"/>
          <w:sz w:val="24"/>
          <w:szCs w:val="24"/>
        </w:rPr>
        <w:t>商品净含量计量监督抽查</w:t>
      </w:r>
      <w:r>
        <w:rPr>
          <w:rFonts w:asciiTheme="minorEastAsia" w:hAnsiTheme="minorEastAsia" w:hint="eastAsia"/>
          <w:sz w:val="24"/>
          <w:szCs w:val="24"/>
        </w:rPr>
        <w:t>，按照规定将《监督抽查结果通知书》《检验报告》等文书资料寄送产品被抽样销售者、生产者和标称生产者单位。</w:t>
      </w:r>
    </w:p>
    <w:p w14:paraId="07130C69" w14:textId="6992AD44" w:rsidR="00566F82" w:rsidRDefault="00000000">
      <w:pPr>
        <w:adjustRightInd w:val="0"/>
        <w:snapToGrid w:val="0"/>
        <w:spacing w:line="44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由于部分被抽样销售者、生产者和标称生产者单位地址信息不详、无有效联系方式等原因，造成相关文书无法正常送达，现予以公告送达（详见附表）。请被抽样销售者、生产者和标称生产者单位自本公告发布之日起三十日内联系我局领取上述文书资料，逾期不领取即视为送达。</w:t>
      </w:r>
    </w:p>
    <w:p w14:paraId="00CFCE52" w14:textId="77777777" w:rsidR="00566F82" w:rsidRDefault="00000000">
      <w:pPr>
        <w:adjustRightInd w:val="0"/>
        <w:snapToGrid w:val="0"/>
        <w:spacing w:line="440" w:lineRule="exact"/>
        <w:ind w:firstLineChars="200" w:firstLine="480"/>
        <w:jc w:val="left"/>
        <w:rPr>
          <w:rFonts w:asciiTheme="minorEastAsia" w:hAnsiTheme="minorEastAsia" w:hint="eastAsia"/>
          <w:sz w:val="24"/>
          <w:szCs w:val="24"/>
        </w:rPr>
      </w:pPr>
      <w:r>
        <w:rPr>
          <w:rFonts w:asciiTheme="minorEastAsia" w:hAnsiTheme="minorEastAsia" w:hint="eastAsia"/>
          <w:sz w:val="24"/>
          <w:szCs w:val="24"/>
        </w:rPr>
        <w:t>被抽样销售者、生产者和标称生产者单位如对监督抽查结果有异议，请自送达之日起十五日内，向我局提出书面异议及相关证明材料，异议材料</w:t>
      </w:r>
      <w:proofErr w:type="gramStart"/>
      <w:r>
        <w:rPr>
          <w:rFonts w:asciiTheme="minorEastAsia" w:hAnsiTheme="minorEastAsia" w:hint="eastAsia"/>
          <w:sz w:val="24"/>
          <w:szCs w:val="24"/>
        </w:rPr>
        <w:t>应事实</w:t>
      </w:r>
      <w:proofErr w:type="gramEnd"/>
      <w:r>
        <w:rPr>
          <w:rFonts w:asciiTheme="minorEastAsia" w:hAnsiTheme="minorEastAsia" w:hint="eastAsia"/>
          <w:sz w:val="24"/>
          <w:szCs w:val="24"/>
        </w:rPr>
        <w:t>清楚，诉求明确，并提供有效联系方式。十五日内未书面反馈的，视为无异议。</w:t>
      </w:r>
    </w:p>
    <w:p w14:paraId="3F2ADFC7" w14:textId="77777777" w:rsidR="00566F82" w:rsidRDefault="00566F82">
      <w:pPr>
        <w:spacing w:line="440" w:lineRule="exact"/>
        <w:rPr>
          <w:rFonts w:asciiTheme="minorEastAsia" w:hAnsiTheme="minorEastAsia" w:hint="eastAsia"/>
          <w:sz w:val="24"/>
          <w:szCs w:val="24"/>
        </w:rPr>
      </w:pPr>
    </w:p>
    <w:p w14:paraId="6AD7B3C7" w14:textId="77777777" w:rsidR="00566F82" w:rsidRDefault="00000000">
      <w:pPr>
        <w:spacing w:line="440" w:lineRule="exact"/>
        <w:rPr>
          <w:rFonts w:asciiTheme="minorEastAsia" w:hAnsiTheme="minorEastAsia" w:hint="eastAsia"/>
          <w:sz w:val="24"/>
          <w:szCs w:val="24"/>
        </w:rPr>
      </w:pPr>
      <w:r>
        <w:rPr>
          <w:rFonts w:asciiTheme="minorEastAsia" w:hAnsiTheme="minorEastAsia" w:hint="eastAsia"/>
          <w:sz w:val="24"/>
          <w:szCs w:val="24"/>
        </w:rPr>
        <w:t>联系地址：上海市徐汇</w:t>
      </w:r>
      <w:proofErr w:type="gramStart"/>
      <w:r>
        <w:rPr>
          <w:rFonts w:asciiTheme="minorEastAsia" w:hAnsiTheme="minorEastAsia" w:hint="eastAsia"/>
          <w:sz w:val="24"/>
          <w:szCs w:val="24"/>
        </w:rPr>
        <w:t>区肇嘉浜</w:t>
      </w:r>
      <w:proofErr w:type="gramEnd"/>
      <w:r>
        <w:rPr>
          <w:rFonts w:asciiTheme="minorEastAsia" w:hAnsiTheme="minorEastAsia" w:hint="eastAsia"/>
          <w:sz w:val="24"/>
          <w:szCs w:val="24"/>
        </w:rPr>
        <w:t>路301号2404室</w:t>
      </w:r>
    </w:p>
    <w:p w14:paraId="7018C077" w14:textId="77777777" w:rsidR="00566F82" w:rsidRDefault="00000000">
      <w:pPr>
        <w:spacing w:line="440" w:lineRule="exact"/>
        <w:rPr>
          <w:rFonts w:asciiTheme="minorEastAsia" w:hAnsiTheme="minorEastAsia" w:hint="eastAsia"/>
          <w:sz w:val="24"/>
          <w:szCs w:val="24"/>
        </w:rPr>
      </w:pPr>
      <w:r>
        <w:rPr>
          <w:rFonts w:asciiTheme="minorEastAsia" w:hAnsiTheme="minorEastAsia" w:hint="eastAsia"/>
          <w:sz w:val="24"/>
          <w:szCs w:val="24"/>
        </w:rPr>
        <w:t>联系电话：021-64220000转2483、2479</w:t>
      </w: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7"/>
        <w:gridCol w:w="1421"/>
        <w:gridCol w:w="1418"/>
        <w:gridCol w:w="1275"/>
        <w:gridCol w:w="1940"/>
        <w:gridCol w:w="1328"/>
        <w:gridCol w:w="1835"/>
        <w:gridCol w:w="1134"/>
      </w:tblGrid>
      <w:tr w:rsidR="00381C63" w14:paraId="620EF84F" w14:textId="77777777" w:rsidTr="00BE45CE">
        <w:trPr>
          <w:trHeight w:val="700"/>
          <w:jc w:val="center"/>
        </w:trPr>
        <w:tc>
          <w:tcPr>
            <w:tcW w:w="417" w:type="dxa"/>
            <w:vAlign w:val="center"/>
          </w:tcPr>
          <w:p w14:paraId="12CFCD0E" w14:textId="77777777" w:rsidR="00566F82" w:rsidRDefault="00000000">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序号</w:t>
            </w:r>
          </w:p>
        </w:tc>
        <w:tc>
          <w:tcPr>
            <w:tcW w:w="1421" w:type="dxa"/>
            <w:vAlign w:val="center"/>
          </w:tcPr>
          <w:p w14:paraId="48FA591E" w14:textId="77777777" w:rsidR="00566F82" w:rsidRDefault="00000000">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抽查产品类别</w:t>
            </w:r>
          </w:p>
        </w:tc>
        <w:tc>
          <w:tcPr>
            <w:tcW w:w="1418" w:type="dxa"/>
            <w:vAlign w:val="center"/>
          </w:tcPr>
          <w:p w14:paraId="4739C0BB" w14:textId="77777777" w:rsidR="00566F82" w:rsidRDefault="00000000">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样品标称名称</w:t>
            </w:r>
          </w:p>
        </w:tc>
        <w:tc>
          <w:tcPr>
            <w:tcW w:w="1275" w:type="dxa"/>
            <w:vAlign w:val="center"/>
          </w:tcPr>
          <w:p w14:paraId="0DA3AC97" w14:textId="77777777" w:rsidR="00566F82" w:rsidRDefault="00000000">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标称商标</w:t>
            </w:r>
          </w:p>
        </w:tc>
        <w:tc>
          <w:tcPr>
            <w:tcW w:w="1940" w:type="dxa"/>
            <w:vAlign w:val="center"/>
          </w:tcPr>
          <w:p w14:paraId="5B20CA7C" w14:textId="77777777" w:rsidR="00566F82" w:rsidRDefault="00000000">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标称规格型号</w:t>
            </w:r>
          </w:p>
        </w:tc>
        <w:tc>
          <w:tcPr>
            <w:tcW w:w="1328" w:type="dxa"/>
            <w:vAlign w:val="center"/>
          </w:tcPr>
          <w:p w14:paraId="1404E8A4" w14:textId="77777777" w:rsidR="00566F82" w:rsidRDefault="00000000">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标称生产日期/批号</w:t>
            </w:r>
          </w:p>
        </w:tc>
        <w:tc>
          <w:tcPr>
            <w:tcW w:w="1835" w:type="dxa"/>
            <w:vAlign w:val="center"/>
          </w:tcPr>
          <w:p w14:paraId="1B5D9D25" w14:textId="77777777" w:rsidR="00566F82" w:rsidRDefault="00000000">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生产者/销售者名称</w:t>
            </w:r>
          </w:p>
        </w:tc>
        <w:tc>
          <w:tcPr>
            <w:tcW w:w="1134" w:type="dxa"/>
            <w:vAlign w:val="center"/>
          </w:tcPr>
          <w:p w14:paraId="71624571" w14:textId="77777777" w:rsidR="00566F82" w:rsidRDefault="00000000">
            <w:pPr>
              <w:widowControl/>
              <w:jc w:val="center"/>
              <w:rPr>
                <w:rFonts w:ascii="宋体" w:eastAsia="宋体" w:hAnsi="宋体" w:cs="宋体" w:hint="eastAsia"/>
                <w:b/>
                <w:bCs/>
                <w:color w:val="000000"/>
                <w:kern w:val="0"/>
                <w:sz w:val="18"/>
                <w:szCs w:val="18"/>
              </w:rPr>
            </w:pPr>
            <w:r>
              <w:rPr>
                <w:rFonts w:ascii="宋体" w:eastAsia="宋体" w:hAnsi="宋体" w:cs="宋体" w:hint="eastAsia"/>
                <w:b/>
                <w:bCs/>
                <w:color w:val="000000"/>
                <w:kern w:val="0"/>
                <w:sz w:val="18"/>
                <w:szCs w:val="18"/>
              </w:rPr>
              <w:t>不合格项目</w:t>
            </w:r>
          </w:p>
        </w:tc>
      </w:tr>
      <w:tr w:rsidR="00381C63" w14:paraId="637D47F7" w14:textId="77777777" w:rsidTr="00BE45CE">
        <w:trPr>
          <w:trHeight w:val="700"/>
          <w:jc w:val="center"/>
        </w:trPr>
        <w:tc>
          <w:tcPr>
            <w:tcW w:w="417" w:type="dxa"/>
            <w:vAlign w:val="center"/>
          </w:tcPr>
          <w:p w14:paraId="7358DD11" w14:textId="77777777" w:rsidR="00381C63" w:rsidRDefault="00381C63" w:rsidP="00381C63">
            <w:pPr>
              <w:jc w:val="center"/>
              <w:rPr>
                <w:rFonts w:ascii="宋体" w:eastAsia="宋体" w:hAnsi="宋体" w:cs="宋体" w:hint="eastAsia"/>
                <w:color w:val="000000"/>
                <w:sz w:val="18"/>
                <w:szCs w:val="18"/>
              </w:rPr>
            </w:pPr>
            <w:r>
              <w:rPr>
                <w:rFonts w:hint="eastAsia"/>
                <w:color w:val="000000"/>
                <w:sz w:val="18"/>
                <w:szCs w:val="18"/>
              </w:rPr>
              <w:t>1</w:t>
            </w:r>
          </w:p>
        </w:tc>
        <w:tc>
          <w:tcPr>
            <w:tcW w:w="1421" w:type="dxa"/>
            <w:vAlign w:val="center"/>
          </w:tcPr>
          <w:p w14:paraId="3325C45F" w14:textId="7174E81B" w:rsidR="00381C63" w:rsidRDefault="00381C63" w:rsidP="00381C63">
            <w:pPr>
              <w:jc w:val="center"/>
              <w:rPr>
                <w:rFonts w:ascii="宋体" w:eastAsia="宋体" w:hAnsi="宋体" w:cs="宋体" w:hint="eastAsia"/>
                <w:color w:val="000000"/>
                <w:sz w:val="18"/>
                <w:szCs w:val="18"/>
              </w:rPr>
            </w:pPr>
            <w:r w:rsidRPr="00381C63">
              <w:rPr>
                <w:rFonts w:hint="eastAsia"/>
                <w:color w:val="000000"/>
                <w:sz w:val="18"/>
                <w:szCs w:val="18"/>
              </w:rPr>
              <w:t>定量包装</w:t>
            </w:r>
            <w:r>
              <w:rPr>
                <w:rFonts w:hint="eastAsia"/>
                <w:color w:val="000000"/>
                <w:sz w:val="18"/>
                <w:szCs w:val="18"/>
              </w:rPr>
              <w:t>（</w:t>
            </w:r>
            <w:r w:rsidRPr="00381C63">
              <w:rPr>
                <w:rFonts w:hint="eastAsia"/>
                <w:color w:val="000000"/>
                <w:sz w:val="18"/>
                <w:szCs w:val="18"/>
              </w:rPr>
              <w:t>园艺用品</w:t>
            </w:r>
            <w:r>
              <w:rPr>
                <w:rFonts w:hint="eastAsia"/>
                <w:color w:val="000000"/>
                <w:sz w:val="18"/>
                <w:szCs w:val="18"/>
              </w:rPr>
              <w:t>【</w:t>
            </w:r>
            <w:r w:rsidRPr="00381C63">
              <w:rPr>
                <w:rFonts w:hint="eastAsia"/>
                <w:color w:val="000000"/>
                <w:sz w:val="18"/>
                <w:szCs w:val="18"/>
              </w:rPr>
              <w:t>含农资产品</w:t>
            </w:r>
            <w:r>
              <w:rPr>
                <w:rFonts w:hint="eastAsia"/>
                <w:color w:val="000000"/>
                <w:sz w:val="18"/>
                <w:szCs w:val="18"/>
              </w:rPr>
              <w:t>】）</w:t>
            </w:r>
          </w:p>
        </w:tc>
        <w:tc>
          <w:tcPr>
            <w:tcW w:w="1418" w:type="dxa"/>
            <w:vAlign w:val="center"/>
          </w:tcPr>
          <w:p w14:paraId="4AEB3944" w14:textId="3599E43B" w:rsidR="00381C63" w:rsidRPr="00381C63" w:rsidRDefault="00381C63" w:rsidP="00381C63">
            <w:pPr>
              <w:jc w:val="center"/>
              <w:rPr>
                <w:color w:val="000000"/>
                <w:sz w:val="18"/>
                <w:szCs w:val="18"/>
              </w:rPr>
            </w:pPr>
            <w:r w:rsidRPr="00381C63">
              <w:rPr>
                <w:rFonts w:hint="eastAsia"/>
                <w:color w:val="000000"/>
                <w:sz w:val="18"/>
                <w:szCs w:val="18"/>
              </w:rPr>
              <w:t>老爷子植物花肥颗粒</w:t>
            </w:r>
          </w:p>
        </w:tc>
        <w:tc>
          <w:tcPr>
            <w:tcW w:w="1275" w:type="dxa"/>
            <w:vAlign w:val="center"/>
          </w:tcPr>
          <w:p w14:paraId="3D00CDDB" w14:textId="537297CF" w:rsidR="00381C63" w:rsidRDefault="00381C63" w:rsidP="00381C63">
            <w:pPr>
              <w:jc w:val="center"/>
              <w:rPr>
                <w:rFonts w:ascii="宋体" w:eastAsia="宋体" w:hAnsi="宋体" w:cs="宋体" w:hint="eastAsia"/>
                <w:color w:val="000000"/>
                <w:sz w:val="18"/>
                <w:szCs w:val="18"/>
              </w:rPr>
            </w:pPr>
            <w:r>
              <w:rPr>
                <w:rFonts w:hint="eastAsia"/>
                <w:color w:val="000000"/>
                <w:sz w:val="18"/>
                <w:szCs w:val="18"/>
              </w:rPr>
              <w:t>/</w:t>
            </w:r>
          </w:p>
        </w:tc>
        <w:tc>
          <w:tcPr>
            <w:tcW w:w="1940" w:type="dxa"/>
            <w:vAlign w:val="center"/>
          </w:tcPr>
          <w:p w14:paraId="62E61077" w14:textId="43210CB5" w:rsidR="00381C63" w:rsidRPr="00975890" w:rsidRDefault="00381C63" w:rsidP="00381C63">
            <w:pPr>
              <w:jc w:val="center"/>
              <w:rPr>
                <w:color w:val="000000"/>
                <w:sz w:val="18"/>
                <w:szCs w:val="18"/>
              </w:rPr>
            </w:pPr>
            <w:r w:rsidRPr="00A22DCA">
              <w:t>120g</w:t>
            </w:r>
          </w:p>
        </w:tc>
        <w:tc>
          <w:tcPr>
            <w:tcW w:w="1328" w:type="dxa"/>
            <w:vAlign w:val="center"/>
          </w:tcPr>
          <w:p w14:paraId="2F129121" w14:textId="506B91BA" w:rsidR="00381C63" w:rsidRDefault="00381C63" w:rsidP="00381C63">
            <w:pPr>
              <w:jc w:val="center"/>
              <w:rPr>
                <w:rFonts w:ascii="宋体" w:eastAsia="宋体" w:hAnsi="宋体" w:cs="宋体" w:hint="eastAsia"/>
                <w:color w:val="000000"/>
                <w:sz w:val="18"/>
                <w:szCs w:val="18"/>
              </w:rPr>
            </w:pPr>
            <w:r>
              <w:rPr>
                <w:rFonts w:hint="eastAsia"/>
                <w:color w:val="000000"/>
                <w:sz w:val="20"/>
                <w:szCs w:val="20"/>
              </w:rPr>
              <w:t>2025.02.25</w:t>
            </w:r>
          </w:p>
        </w:tc>
        <w:tc>
          <w:tcPr>
            <w:tcW w:w="1835" w:type="dxa"/>
            <w:vAlign w:val="center"/>
          </w:tcPr>
          <w:p w14:paraId="7656680A" w14:textId="392B7CEF" w:rsidR="00381C63" w:rsidRDefault="00746CA3" w:rsidP="00381C63">
            <w:pPr>
              <w:jc w:val="center"/>
              <w:rPr>
                <w:rFonts w:ascii="宋体" w:eastAsia="宋体" w:hAnsi="宋体" w:cs="宋体" w:hint="eastAsia"/>
                <w:color w:val="000000"/>
                <w:sz w:val="18"/>
                <w:szCs w:val="18"/>
              </w:rPr>
            </w:pPr>
            <w:r w:rsidRPr="00746CA3">
              <w:rPr>
                <w:rFonts w:hint="eastAsia"/>
                <w:color w:val="000000"/>
                <w:sz w:val="18"/>
                <w:szCs w:val="18"/>
              </w:rPr>
              <w:t>生产商：惠州市润</w:t>
            </w:r>
            <w:proofErr w:type="gramStart"/>
            <w:r w:rsidRPr="00746CA3">
              <w:rPr>
                <w:rFonts w:hint="eastAsia"/>
                <w:color w:val="000000"/>
                <w:sz w:val="18"/>
                <w:szCs w:val="18"/>
              </w:rPr>
              <w:t>鑫</w:t>
            </w:r>
            <w:proofErr w:type="gramEnd"/>
            <w:r w:rsidRPr="00746CA3">
              <w:rPr>
                <w:rFonts w:hint="eastAsia"/>
                <w:color w:val="000000"/>
                <w:sz w:val="18"/>
                <w:szCs w:val="18"/>
              </w:rPr>
              <w:t>园艺有限公司</w:t>
            </w:r>
          </w:p>
        </w:tc>
        <w:tc>
          <w:tcPr>
            <w:tcW w:w="1134" w:type="dxa"/>
            <w:vAlign w:val="center"/>
          </w:tcPr>
          <w:p w14:paraId="6BE24BA7" w14:textId="56E53020" w:rsidR="00381C63" w:rsidRDefault="00746CA3" w:rsidP="00381C63">
            <w:pPr>
              <w:jc w:val="center"/>
              <w:rPr>
                <w:rFonts w:ascii="宋体" w:eastAsia="宋体" w:hAnsi="宋体" w:cs="宋体" w:hint="eastAsia"/>
                <w:color w:val="000000"/>
                <w:sz w:val="18"/>
                <w:szCs w:val="18"/>
              </w:rPr>
            </w:pPr>
            <w:r>
              <w:rPr>
                <w:rFonts w:hint="eastAsia"/>
                <w:color w:val="000000"/>
                <w:sz w:val="18"/>
                <w:szCs w:val="18"/>
              </w:rPr>
              <w:t>净含量标注</w:t>
            </w:r>
          </w:p>
        </w:tc>
      </w:tr>
      <w:tr w:rsidR="00746CA3" w14:paraId="0609381A" w14:textId="77777777" w:rsidTr="00BE45CE">
        <w:trPr>
          <w:trHeight w:val="782"/>
          <w:jc w:val="center"/>
        </w:trPr>
        <w:tc>
          <w:tcPr>
            <w:tcW w:w="417" w:type="dxa"/>
            <w:vAlign w:val="center"/>
          </w:tcPr>
          <w:p w14:paraId="583ECA23" w14:textId="77777777" w:rsidR="00746CA3" w:rsidRDefault="00746CA3" w:rsidP="00746CA3">
            <w:pPr>
              <w:rPr>
                <w:color w:val="000000"/>
                <w:sz w:val="18"/>
                <w:szCs w:val="18"/>
              </w:rPr>
            </w:pPr>
            <w:r>
              <w:rPr>
                <w:rFonts w:hint="eastAsia"/>
                <w:color w:val="000000"/>
                <w:sz w:val="18"/>
                <w:szCs w:val="18"/>
              </w:rPr>
              <w:t>2</w:t>
            </w:r>
          </w:p>
        </w:tc>
        <w:tc>
          <w:tcPr>
            <w:tcW w:w="1421" w:type="dxa"/>
            <w:vAlign w:val="center"/>
          </w:tcPr>
          <w:p w14:paraId="7BDD80C5" w14:textId="2C17339C" w:rsidR="00746CA3" w:rsidRDefault="00746CA3" w:rsidP="00746CA3">
            <w:pPr>
              <w:jc w:val="center"/>
              <w:rPr>
                <w:color w:val="000000"/>
                <w:sz w:val="18"/>
                <w:szCs w:val="18"/>
              </w:rPr>
            </w:pPr>
            <w:r w:rsidRPr="00381C63">
              <w:rPr>
                <w:rFonts w:hint="eastAsia"/>
                <w:color w:val="000000"/>
                <w:sz w:val="18"/>
                <w:szCs w:val="18"/>
              </w:rPr>
              <w:t>定量包装</w:t>
            </w:r>
            <w:r>
              <w:rPr>
                <w:rFonts w:hint="eastAsia"/>
                <w:color w:val="000000"/>
                <w:sz w:val="18"/>
                <w:szCs w:val="18"/>
              </w:rPr>
              <w:t>（</w:t>
            </w:r>
            <w:r w:rsidRPr="00381C63">
              <w:rPr>
                <w:rFonts w:hint="eastAsia"/>
                <w:color w:val="000000"/>
                <w:sz w:val="18"/>
                <w:szCs w:val="18"/>
              </w:rPr>
              <w:t>园艺用品</w:t>
            </w:r>
            <w:r>
              <w:rPr>
                <w:rFonts w:hint="eastAsia"/>
                <w:color w:val="000000"/>
                <w:sz w:val="18"/>
                <w:szCs w:val="18"/>
              </w:rPr>
              <w:t>【</w:t>
            </w:r>
            <w:r w:rsidRPr="00381C63">
              <w:rPr>
                <w:rFonts w:hint="eastAsia"/>
                <w:color w:val="000000"/>
                <w:sz w:val="18"/>
                <w:szCs w:val="18"/>
              </w:rPr>
              <w:t>含农资产品</w:t>
            </w:r>
            <w:r>
              <w:rPr>
                <w:rFonts w:hint="eastAsia"/>
                <w:color w:val="000000"/>
                <w:sz w:val="18"/>
                <w:szCs w:val="18"/>
              </w:rPr>
              <w:t>】）</w:t>
            </w:r>
          </w:p>
        </w:tc>
        <w:tc>
          <w:tcPr>
            <w:tcW w:w="1418" w:type="dxa"/>
            <w:vAlign w:val="center"/>
          </w:tcPr>
          <w:p w14:paraId="7BA20085" w14:textId="6BD56D5E" w:rsidR="00746CA3" w:rsidRDefault="00746CA3" w:rsidP="00746CA3">
            <w:pPr>
              <w:jc w:val="center"/>
              <w:rPr>
                <w:color w:val="000000"/>
                <w:sz w:val="18"/>
                <w:szCs w:val="18"/>
              </w:rPr>
            </w:pPr>
            <w:r w:rsidRPr="00381C63">
              <w:rPr>
                <w:rFonts w:hint="eastAsia"/>
                <w:color w:val="000000"/>
                <w:sz w:val="18"/>
                <w:szCs w:val="18"/>
              </w:rPr>
              <w:t>老爷子常青液肥</w:t>
            </w:r>
          </w:p>
        </w:tc>
        <w:tc>
          <w:tcPr>
            <w:tcW w:w="1275" w:type="dxa"/>
            <w:vAlign w:val="center"/>
          </w:tcPr>
          <w:p w14:paraId="10FAF15F" w14:textId="3CE4BBFF" w:rsidR="00746CA3" w:rsidRDefault="00746CA3" w:rsidP="00746CA3">
            <w:pPr>
              <w:jc w:val="center"/>
              <w:rPr>
                <w:color w:val="000000"/>
                <w:sz w:val="18"/>
                <w:szCs w:val="18"/>
              </w:rPr>
            </w:pPr>
            <w:r>
              <w:rPr>
                <w:rFonts w:hint="eastAsia"/>
                <w:color w:val="000000"/>
                <w:sz w:val="18"/>
                <w:szCs w:val="18"/>
              </w:rPr>
              <w:t>/</w:t>
            </w:r>
          </w:p>
        </w:tc>
        <w:tc>
          <w:tcPr>
            <w:tcW w:w="1940" w:type="dxa"/>
            <w:vAlign w:val="center"/>
          </w:tcPr>
          <w:p w14:paraId="060A7127" w14:textId="65F14BDA" w:rsidR="00746CA3" w:rsidRDefault="00746CA3" w:rsidP="00746CA3">
            <w:pPr>
              <w:jc w:val="center"/>
              <w:rPr>
                <w:color w:val="000000"/>
                <w:sz w:val="18"/>
                <w:szCs w:val="18"/>
              </w:rPr>
            </w:pPr>
            <w:r w:rsidRPr="00A22DCA">
              <w:t>230ml</w:t>
            </w:r>
          </w:p>
        </w:tc>
        <w:tc>
          <w:tcPr>
            <w:tcW w:w="1328" w:type="dxa"/>
            <w:vAlign w:val="center"/>
          </w:tcPr>
          <w:p w14:paraId="59A39C04" w14:textId="4443E045" w:rsidR="00746CA3" w:rsidRDefault="00746CA3" w:rsidP="00746CA3">
            <w:pPr>
              <w:jc w:val="center"/>
              <w:rPr>
                <w:color w:val="000000"/>
                <w:sz w:val="18"/>
                <w:szCs w:val="18"/>
              </w:rPr>
            </w:pPr>
            <w:r>
              <w:rPr>
                <w:rFonts w:hint="eastAsia"/>
                <w:color w:val="000000"/>
                <w:sz w:val="20"/>
                <w:szCs w:val="20"/>
              </w:rPr>
              <w:t>2024.12.18</w:t>
            </w:r>
            <w:r>
              <w:rPr>
                <w:rFonts w:hint="eastAsia"/>
                <w:color w:val="000000"/>
                <w:sz w:val="20"/>
                <w:szCs w:val="20"/>
              </w:rPr>
              <w:t>、</w:t>
            </w:r>
            <w:r>
              <w:rPr>
                <w:rFonts w:hint="eastAsia"/>
                <w:color w:val="000000"/>
                <w:sz w:val="20"/>
                <w:szCs w:val="20"/>
              </w:rPr>
              <w:t>2024.08.23</w:t>
            </w:r>
          </w:p>
        </w:tc>
        <w:tc>
          <w:tcPr>
            <w:tcW w:w="1835" w:type="dxa"/>
            <w:vAlign w:val="center"/>
          </w:tcPr>
          <w:p w14:paraId="74A51DCA" w14:textId="6F358C66" w:rsidR="00746CA3" w:rsidRDefault="00746CA3" w:rsidP="00746CA3">
            <w:pPr>
              <w:jc w:val="center"/>
              <w:rPr>
                <w:color w:val="000000"/>
                <w:sz w:val="18"/>
                <w:szCs w:val="18"/>
              </w:rPr>
            </w:pPr>
            <w:r w:rsidRPr="00746CA3">
              <w:rPr>
                <w:rFonts w:hint="eastAsia"/>
                <w:color w:val="000000"/>
                <w:sz w:val="18"/>
                <w:szCs w:val="18"/>
              </w:rPr>
              <w:t>生产商：惠州市润</w:t>
            </w:r>
            <w:proofErr w:type="gramStart"/>
            <w:r w:rsidRPr="00746CA3">
              <w:rPr>
                <w:rFonts w:hint="eastAsia"/>
                <w:color w:val="000000"/>
                <w:sz w:val="18"/>
                <w:szCs w:val="18"/>
              </w:rPr>
              <w:t>鑫</w:t>
            </w:r>
            <w:proofErr w:type="gramEnd"/>
            <w:r w:rsidRPr="00746CA3">
              <w:rPr>
                <w:rFonts w:hint="eastAsia"/>
                <w:color w:val="000000"/>
                <w:sz w:val="18"/>
                <w:szCs w:val="18"/>
              </w:rPr>
              <w:t>园艺有限公司</w:t>
            </w:r>
          </w:p>
        </w:tc>
        <w:tc>
          <w:tcPr>
            <w:tcW w:w="1134" w:type="dxa"/>
            <w:vAlign w:val="center"/>
          </w:tcPr>
          <w:p w14:paraId="7D74D480" w14:textId="74581465" w:rsidR="00746CA3" w:rsidRDefault="00746CA3" w:rsidP="00746CA3">
            <w:pPr>
              <w:jc w:val="center"/>
              <w:rPr>
                <w:color w:val="000000"/>
                <w:sz w:val="18"/>
                <w:szCs w:val="18"/>
              </w:rPr>
            </w:pPr>
            <w:r>
              <w:rPr>
                <w:rFonts w:hint="eastAsia"/>
                <w:color w:val="000000"/>
                <w:sz w:val="18"/>
                <w:szCs w:val="18"/>
              </w:rPr>
              <w:t>净含量标注</w:t>
            </w:r>
          </w:p>
        </w:tc>
      </w:tr>
      <w:tr w:rsidR="00746CA3" w14:paraId="46BCDBDE" w14:textId="77777777" w:rsidTr="00BE45CE">
        <w:trPr>
          <w:trHeight w:val="782"/>
          <w:jc w:val="center"/>
        </w:trPr>
        <w:tc>
          <w:tcPr>
            <w:tcW w:w="417" w:type="dxa"/>
            <w:vAlign w:val="center"/>
          </w:tcPr>
          <w:p w14:paraId="63B52EF3" w14:textId="058C5927" w:rsidR="00746CA3" w:rsidRDefault="00746CA3" w:rsidP="00746CA3">
            <w:pPr>
              <w:rPr>
                <w:color w:val="000000"/>
                <w:sz w:val="18"/>
                <w:szCs w:val="18"/>
              </w:rPr>
            </w:pPr>
            <w:r>
              <w:rPr>
                <w:rFonts w:hint="eastAsia"/>
                <w:color w:val="000000"/>
                <w:sz w:val="18"/>
                <w:szCs w:val="18"/>
              </w:rPr>
              <w:t>3</w:t>
            </w:r>
          </w:p>
        </w:tc>
        <w:tc>
          <w:tcPr>
            <w:tcW w:w="1421" w:type="dxa"/>
            <w:vAlign w:val="center"/>
          </w:tcPr>
          <w:p w14:paraId="38D6FEFD" w14:textId="2BBCF75A" w:rsidR="00746CA3" w:rsidRDefault="00746CA3" w:rsidP="00746CA3">
            <w:pPr>
              <w:jc w:val="center"/>
              <w:rPr>
                <w:color w:val="000000"/>
                <w:sz w:val="18"/>
                <w:szCs w:val="18"/>
              </w:rPr>
            </w:pPr>
            <w:r w:rsidRPr="00381C63">
              <w:rPr>
                <w:rFonts w:hint="eastAsia"/>
                <w:color w:val="000000"/>
                <w:sz w:val="18"/>
                <w:szCs w:val="18"/>
              </w:rPr>
              <w:t>定量包装</w:t>
            </w:r>
            <w:r>
              <w:rPr>
                <w:rFonts w:hint="eastAsia"/>
                <w:color w:val="000000"/>
                <w:sz w:val="18"/>
                <w:szCs w:val="18"/>
              </w:rPr>
              <w:t>（</w:t>
            </w:r>
            <w:r w:rsidRPr="00381C63">
              <w:rPr>
                <w:rFonts w:hint="eastAsia"/>
                <w:color w:val="000000"/>
                <w:sz w:val="18"/>
                <w:szCs w:val="18"/>
              </w:rPr>
              <w:t>园艺用品</w:t>
            </w:r>
            <w:r>
              <w:rPr>
                <w:rFonts w:hint="eastAsia"/>
                <w:color w:val="000000"/>
                <w:sz w:val="18"/>
                <w:szCs w:val="18"/>
              </w:rPr>
              <w:t>【</w:t>
            </w:r>
            <w:r w:rsidRPr="00381C63">
              <w:rPr>
                <w:rFonts w:hint="eastAsia"/>
                <w:color w:val="000000"/>
                <w:sz w:val="18"/>
                <w:szCs w:val="18"/>
              </w:rPr>
              <w:t>含农资产品</w:t>
            </w:r>
            <w:r>
              <w:rPr>
                <w:rFonts w:hint="eastAsia"/>
                <w:color w:val="000000"/>
                <w:sz w:val="18"/>
                <w:szCs w:val="18"/>
              </w:rPr>
              <w:t>】）</w:t>
            </w:r>
          </w:p>
        </w:tc>
        <w:tc>
          <w:tcPr>
            <w:tcW w:w="1418" w:type="dxa"/>
            <w:vAlign w:val="center"/>
          </w:tcPr>
          <w:p w14:paraId="2B00FA2A" w14:textId="75D1A95B" w:rsidR="00746CA3" w:rsidRPr="00975890" w:rsidRDefault="00746CA3" w:rsidP="00746CA3">
            <w:pPr>
              <w:jc w:val="center"/>
              <w:rPr>
                <w:color w:val="000000"/>
                <w:sz w:val="18"/>
                <w:szCs w:val="18"/>
              </w:rPr>
            </w:pPr>
            <w:r w:rsidRPr="00381C63">
              <w:rPr>
                <w:rFonts w:hint="eastAsia"/>
                <w:color w:val="000000"/>
                <w:sz w:val="18"/>
                <w:szCs w:val="18"/>
              </w:rPr>
              <w:t>老爷子植物颗粒花肥</w:t>
            </w:r>
          </w:p>
        </w:tc>
        <w:tc>
          <w:tcPr>
            <w:tcW w:w="1275" w:type="dxa"/>
            <w:vAlign w:val="center"/>
          </w:tcPr>
          <w:p w14:paraId="5F89F752" w14:textId="2E0CE7CD" w:rsidR="00746CA3" w:rsidRDefault="00746CA3" w:rsidP="00746CA3">
            <w:pPr>
              <w:jc w:val="center"/>
              <w:rPr>
                <w:color w:val="000000"/>
                <w:sz w:val="18"/>
                <w:szCs w:val="18"/>
              </w:rPr>
            </w:pPr>
            <w:r>
              <w:rPr>
                <w:rFonts w:hint="eastAsia"/>
                <w:color w:val="000000"/>
                <w:sz w:val="18"/>
                <w:szCs w:val="18"/>
              </w:rPr>
              <w:t>/</w:t>
            </w:r>
          </w:p>
        </w:tc>
        <w:tc>
          <w:tcPr>
            <w:tcW w:w="1940" w:type="dxa"/>
            <w:vAlign w:val="center"/>
          </w:tcPr>
          <w:p w14:paraId="4AE1EB5E" w14:textId="74F7CAB3" w:rsidR="00746CA3" w:rsidRPr="00975890" w:rsidRDefault="00746CA3" w:rsidP="00746CA3">
            <w:pPr>
              <w:jc w:val="center"/>
              <w:rPr>
                <w:color w:val="000000"/>
                <w:sz w:val="18"/>
                <w:szCs w:val="18"/>
              </w:rPr>
            </w:pPr>
            <w:r w:rsidRPr="00A22DCA">
              <w:t>300g</w:t>
            </w:r>
          </w:p>
        </w:tc>
        <w:tc>
          <w:tcPr>
            <w:tcW w:w="1328" w:type="dxa"/>
            <w:vAlign w:val="center"/>
          </w:tcPr>
          <w:p w14:paraId="580F422C" w14:textId="3A04FED7" w:rsidR="00746CA3" w:rsidRDefault="00746CA3" w:rsidP="00746CA3">
            <w:pPr>
              <w:jc w:val="center"/>
              <w:rPr>
                <w:color w:val="000000"/>
                <w:sz w:val="18"/>
                <w:szCs w:val="18"/>
              </w:rPr>
            </w:pPr>
            <w:r>
              <w:rPr>
                <w:rFonts w:hint="eastAsia"/>
                <w:color w:val="000000"/>
                <w:sz w:val="20"/>
                <w:szCs w:val="20"/>
              </w:rPr>
              <w:t>2025.02.25</w:t>
            </w:r>
            <w:r>
              <w:rPr>
                <w:rFonts w:hint="eastAsia"/>
                <w:color w:val="000000"/>
                <w:sz w:val="20"/>
                <w:szCs w:val="20"/>
              </w:rPr>
              <w:t>、</w:t>
            </w:r>
            <w:r>
              <w:rPr>
                <w:rFonts w:hint="eastAsia"/>
                <w:color w:val="000000"/>
                <w:sz w:val="20"/>
                <w:szCs w:val="20"/>
              </w:rPr>
              <w:t>2024.08.23</w:t>
            </w:r>
          </w:p>
        </w:tc>
        <w:tc>
          <w:tcPr>
            <w:tcW w:w="1835" w:type="dxa"/>
            <w:vAlign w:val="center"/>
          </w:tcPr>
          <w:p w14:paraId="5C6A87B2" w14:textId="721363E5" w:rsidR="00746CA3" w:rsidRPr="00975890" w:rsidRDefault="00746CA3" w:rsidP="00746CA3">
            <w:pPr>
              <w:jc w:val="center"/>
              <w:rPr>
                <w:color w:val="000000"/>
                <w:sz w:val="18"/>
                <w:szCs w:val="18"/>
              </w:rPr>
            </w:pPr>
            <w:r w:rsidRPr="00746CA3">
              <w:rPr>
                <w:rFonts w:hint="eastAsia"/>
                <w:color w:val="000000"/>
                <w:sz w:val="18"/>
                <w:szCs w:val="18"/>
              </w:rPr>
              <w:t>生产商：惠州市润</w:t>
            </w:r>
            <w:proofErr w:type="gramStart"/>
            <w:r w:rsidRPr="00746CA3">
              <w:rPr>
                <w:rFonts w:hint="eastAsia"/>
                <w:color w:val="000000"/>
                <w:sz w:val="18"/>
                <w:szCs w:val="18"/>
              </w:rPr>
              <w:t>鑫</w:t>
            </w:r>
            <w:proofErr w:type="gramEnd"/>
            <w:r w:rsidRPr="00746CA3">
              <w:rPr>
                <w:rFonts w:hint="eastAsia"/>
                <w:color w:val="000000"/>
                <w:sz w:val="18"/>
                <w:szCs w:val="18"/>
              </w:rPr>
              <w:t>园艺有限公司</w:t>
            </w:r>
          </w:p>
        </w:tc>
        <w:tc>
          <w:tcPr>
            <w:tcW w:w="1134" w:type="dxa"/>
            <w:vAlign w:val="center"/>
          </w:tcPr>
          <w:p w14:paraId="7DE49F36" w14:textId="6CEC361C" w:rsidR="00746CA3" w:rsidRDefault="00746CA3" w:rsidP="00746CA3">
            <w:pPr>
              <w:jc w:val="center"/>
              <w:rPr>
                <w:color w:val="000000"/>
                <w:sz w:val="18"/>
                <w:szCs w:val="18"/>
              </w:rPr>
            </w:pPr>
            <w:r>
              <w:rPr>
                <w:rFonts w:hint="eastAsia"/>
                <w:color w:val="000000"/>
                <w:sz w:val="18"/>
                <w:szCs w:val="18"/>
              </w:rPr>
              <w:t>净含量标注</w:t>
            </w:r>
          </w:p>
        </w:tc>
      </w:tr>
      <w:tr w:rsidR="00746CA3" w14:paraId="22334F15" w14:textId="77777777" w:rsidTr="00BE45CE">
        <w:trPr>
          <w:trHeight w:val="782"/>
          <w:jc w:val="center"/>
        </w:trPr>
        <w:tc>
          <w:tcPr>
            <w:tcW w:w="417" w:type="dxa"/>
            <w:vAlign w:val="center"/>
          </w:tcPr>
          <w:p w14:paraId="2CABB869" w14:textId="7444D7E0" w:rsidR="00746CA3" w:rsidRDefault="00746CA3" w:rsidP="00746CA3">
            <w:pPr>
              <w:rPr>
                <w:color w:val="000000"/>
                <w:sz w:val="18"/>
                <w:szCs w:val="18"/>
              </w:rPr>
            </w:pPr>
            <w:r>
              <w:rPr>
                <w:rFonts w:hint="eastAsia"/>
                <w:color w:val="000000"/>
                <w:sz w:val="18"/>
                <w:szCs w:val="18"/>
              </w:rPr>
              <w:t>4</w:t>
            </w:r>
          </w:p>
        </w:tc>
        <w:tc>
          <w:tcPr>
            <w:tcW w:w="1421" w:type="dxa"/>
            <w:vAlign w:val="center"/>
          </w:tcPr>
          <w:p w14:paraId="52CE70E8" w14:textId="0E8604BC" w:rsidR="00746CA3" w:rsidRDefault="00746CA3" w:rsidP="00746CA3">
            <w:pPr>
              <w:jc w:val="center"/>
              <w:rPr>
                <w:color w:val="000000"/>
                <w:sz w:val="18"/>
                <w:szCs w:val="18"/>
              </w:rPr>
            </w:pPr>
            <w:r w:rsidRPr="00381C63">
              <w:rPr>
                <w:rFonts w:hint="eastAsia"/>
                <w:color w:val="000000"/>
                <w:sz w:val="18"/>
                <w:szCs w:val="18"/>
              </w:rPr>
              <w:t>定量包装</w:t>
            </w:r>
            <w:r>
              <w:rPr>
                <w:rFonts w:hint="eastAsia"/>
                <w:color w:val="000000"/>
                <w:sz w:val="18"/>
                <w:szCs w:val="18"/>
              </w:rPr>
              <w:t>（计数类商品）</w:t>
            </w:r>
          </w:p>
        </w:tc>
        <w:tc>
          <w:tcPr>
            <w:tcW w:w="1418" w:type="dxa"/>
            <w:vAlign w:val="center"/>
          </w:tcPr>
          <w:p w14:paraId="54CE492D" w14:textId="5F47D062" w:rsidR="00746CA3" w:rsidRPr="00975890" w:rsidRDefault="00746CA3" w:rsidP="00746CA3">
            <w:pPr>
              <w:jc w:val="center"/>
              <w:rPr>
                <w:color w:val="000000"/>
                <w:sz w:val="18"/>
                <w:szCs w:val="18"/>
              </w:rPr>
            </w:pPr>
            <w:r w:rsidRPr="00746CA3">
              <w:rPr>
                <w:rFonts w:hint="eastAsia"/>
                <w:color w:val="000000"/>
                <w:sz w:val="18"/>
                <w:szCs w:val="18"/>
              </w:rPr>
              <w:t>植护</w:t>
            </w:r>
            <w:r w:rsidRPr="00746CA3">
              <w:rPr>
                <w:rFonts w:hint="eastAsia"/>
                <w:color w:val="000000"/>
                <w:sz w:val="18"/>
                <w:szCs w:val="18"/>
              </w:rPr>
              <w:t>®</w:t>
            </w:r>
            <w:r w:rsidRPr="00746CA3">
              <w:rPr>
                <w:rFonts w:hint="eastAsia"/>
                <w:color w:val="000000"/>
                <w:sz w:val="18"/>
                <w:szCs w:val="18"/>
              </w:rPr>
              <w:t>抽取式绵柔巾</w:t>
            </w:r>
          </w:p>
        </w:tc>
        <w:tc>
          <w:tcPr>
            <w:tcW w:w="1275" w:type="dxa"/>
            <w:vAlign w:val="center"/>
          </w:tcPr>
          <w:p w14:paraId="08DA1579" w14:textId="46704A2F" w:rsidR="00746CA3" w:rsidRDefault="00746CA3" w:rsidP="00746CA3">
            <w:pPr>
              <w:jc w:val="center"/>
              <w:rPr>
                <w:color w:val="000000"/>
                <w:sz w:val="18"/>
                <w:szCs w:val="18"/>
              </w:rPr>
            </w:pPr>
            <w:r>
              <w:rPr>
                <w:rFonts w:hint="eastAsia"/>
                <w:color w:val="000000"/>
                <w:sz w:val="18"/>
                <w:szCs w:val="18"/>
              </w:rPr>
              <w:t>/</w:t>
            </w:r>
          </w:p>
        </w:tc>
        <w:tc>
          <w:tcPr>
            <w:tcW w:w="1940" w:type="dxa"/>
            <w:vAlign w:val="center"/>
          </w:tcPr>
          <w:p w14:paraId="3176796E" w14:textId="6EC5085F" w:rsidR="00746CA3" w:rsidRPr="00975890" w:rsidRDefault="00BE45CE" w:rsidP="00746CA3">
            <w:pPr>
              <w:jc w:val="center"/>
              <w:rPr>
                <w:color w:val="000000"/>
                <w:sz w:val="18"/>
                <w:szCs w:val="18"/>
              </w:rPr>
            </w:pPr>
            <w:r w:rsidRPr="00BE45CE">
              <w:rPr>
                <w:rFonts w:hint="eastAsia"/>
                <w:color w:val="000000"/>
                <w:sz w:val="18"/>
                <w:szCs w:val="18"/>
              </w:rPr>
              <w:t>80</w:t>
            </w:r>
            <w:r w:rsidRPr="00BE45CE">
              <w:rPr>
                <w:rFonts w:hint="eastAsia"/>
                <w:color w:val="000000"/>
                <w:sz w:val="18"/>
                <w:szCs w:val="18"/>
              </w:rPr>
              <w:t>片</w:t>
            </w:r>
          </w:p>
        </w:tc>
        <w:tc>
          <w:tcPr>
            <w:tcW w:w="1328" w:type="dxa"/>
            <w:vAlign w:val="center"/>
          </w:tcPr>
          <w:p w14:paraId="291D4CD3" w14:textId="26DF1299" w:rsidR="00746CA3" w:rsidRDefault="00BE45CE" w:rsidP="00746CA3">
            <w:pPr>
              <w:jc w:val="center"/>
              <w:rPr>
                <w:color w:val="000000"/>
                <w:sz w:val="18"/>
                <w:szCs w:val="18"/>
              </w:rPr>
            </w:pPr>
            <w:r w:rsidRPr="00BE45CE">
              <w:rPr>
                <w:color w:val="000000"/>
                <w:sz w:val="18"/>
                <w:szCs w:val="18"/>
              </w:rPr>
              <w:t>20240723</w:t>
            </w:r>
          </w:p>
        </w:tc>
        <w:tc>
          <w:tcPr>
            <w:tcW w:w="1835" w:type="dxa"/>
            <w:vAlign w:val="center"/>
          </w:tcPr>
          <w:p w14:paraId="641908A7" w14:textId="5C30703B" w:rsidR="00746CA3" w:rsidRPr="00975890" w:rsidRDefault="00746CA3" w:rsidP="00746CA3">
            <w:pPr>
              <w:jc w:val="center"/>
              <w:rPr>
                <w:color w:val="000000"/>
                <w:sz w:val="18"/>
                <w:szCs w:val="18"/>
              </w:rPr>
            </w:pPr>
            <w:r w:rsidRPr="00746CA3">
              <w:rPr>
                <w:rFonts w:hint="eastAsia"/>
                <w:color w:val="000000"/>
                <w:sz w:val="18"/>
                <w:szCs w:val="18"/>
              </w:rPr>
              <w:t>委托方：福建植护网络科技有限公司</w:t>
            </w:r>
          </w:p>
        </w:tc>
        <w:tc>
          <w:tcPr>
            <w:tcW w:w="1134" w:type="dxa"/>
            <w:vAlign w:val="center"/>
          </w:tcPr>
          <w:p w14:paraId="2F6DCBE1" w14:textId="1B5FC700" w:rsidR="00746CA3" w:rsidRDefault="00746CA3" w:rsidP="00746CA3">
            <w:pPr>
              <w:jc w:val="center"/>
              <w:rPr>
                <w:color w:val="000000"/>
                <w:sz w:val="18"/>
                <w:szCs w:val="18"/>
              </w:rPr>
            </w:pPr>
            <w:r>
              <w:rPr>
                <w:rFonts w:hint="eastAsia"/>
                <w:color w:val="000000"/>
                <w:sz w:val="18"/>
                <w:szCs w:val="18"/>
              </w:rPr>
              <w:t>净含量标注</w:t>
            </w:r>
          </w:p>
        </w:tc>
      </w:tr>
    </w:tbl>
    <w:p w14:paraId="02B6C796" w14:textId="77777777" w:rsidR="00566F82" w:rsidRDefault="00566F82"/>
    <w:sectPr w:rsidR="00566F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7136E" w14:textId="77777777" w:rsidR="00BA7EB9" w:rsidRDefault="00BA7EB9" w:rsidP="00C10339">
      <w:pPr>
        <w:spacing w:after="0" w:line="240" w:lineRule="auto"/>
      </w:pPr>
      <w:r>
        <w:separator/>
      </w:r>
    </w:p>
  </w:endnote>
  <w:endnote w:type="continuationSeparator" w:id="0">
    <w:p w14:paraId="7C0C3B3E" w14:textId="77777777" w:rsidR="00BA7EB9" w:rsidRDefault="00BA7EB9" w:rsidP="00C10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EDE9D" w14:textId="77777777" w:rsidR="00BA7EB9" w:rsidRDefault="00BA7EB9" w:rsidP="00C10339">
      <w:pPr>
        <w:spacing w:after="0" w:line="240" w:lineRule="auto"/>
      </w:pPr>
      <w:r>
        <w:separator/>
      </w:r>
    </w:p>
  </w:footnote>
  <w:footnote w:type="continuationSeparator" w:id="0">
    <w:p w14:paraId="573217C5" w14:textId="77777777" w:rsidR="00BA7EB9" w:rsidRDefault="00BA7EB9" w:rsidP="00C103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BD9"/>
    <w:rsid w:val="000313D9"/>
    <w:rsid w:val="00031FF3"/>
    <w:rsid w:val="000947CE"/>
    <w:rsid w:val="00096E81"/>
    <w:rsid w:val="000A60FB"/>
    <w:rsid w:val="00140EA3"/>
    <w:rsid w:val="00146DD0"/>
    <w:rsid w:val="001672A8"/>
    <w:rsid w:val="001729FC"/>
    <w:rsid w:val="00184E6F"/>
    <w:rsid w:val="001910BE"/>
    <w:rsid w:val="001A3726"/>
    <w:rsid w:val="00200BE1"/>
    <w:rsid w:val="00211FA2"/>
    <w:rsid w:val="002823A2"/>
    <w:rsid w:val="00292AB6"/>
    <w:rsid w:val="002931FD"/>
    <w:rsid w:val="002C10E9"/>
    <w:rsid w:val="002C2070"/>
    <w:rsid w:val="002C7D87"/>
    <w:rsid w:val="00332D08"/>
    <w:rsid w:val="0034556C"/>
    <w:rsid w:val="00360BC6"/>
    <w:rsid w:val="00365577"/>
    <w:rsid w:val="00381C63"/>
    <w:rsid w:val="003859FF"/>
    <w:rsid w:val="00387F8D"/>
    <w:rsid w:val="003972DA"/>
    <w:rsid w:val="003B467E"/>
    <w:rsid w:val="003B78B5"/>
    <w:rsid w:val="00425F06"/>
    <w:rsid w:val="0049251F"/>
    <w:rsid w:val="004A0E1E"/>
    <w:rsid w:val="004C2393"/>
    <w:rsid w:val="005558C1"/>
    <w:rsid w:val="00566F82"/>
    <w:rsid w:val="005756A0"/>
    <w:rsid w:val="00590C33"/>
    <w:rsid w:val="005A0519"/>
    <w:rsid w:val="00634AD2"/>
    <w:rsid w:val="0065199E"/>
    <w:rsid w:val="00681A4D"/>
    <w:rsid w:val="006A6D7E"/>
    <w:rsid w:val="006B4CB9"/>
    <w:rsid w:val="006D7559"/>
    <w:rsid w:val="006F7937"/>
    <w:rsid w:val="006F7A4D"/>
    <w:rsid w:val="00712479"/>
    <w:rsid w:val="00714B9A"/>
    <w:rsid w:val="00721540"/>
    <w:rsid w:val="00725D4F"/>
    <w:rsid w:val="00744039"/>
    <w:rsid w:val="00746CA3"/>
    <w:rsid w:val="00760C42"/>
    <w:rsid w:val="00784FC5"/>
    <w:rsid w:val="0079602B"/>
    <w:rsid w:val="00817E9C"/>
    <w:rsid w:val="0082527F"/>
    <w:rsid w:val="0084424A"/>
    <w:rsid w:val="00847B23"/>
    <w:rsid w:val="00883AA9"/>
    <w:rsid w:val="00943E46"/>
    <w:rsid w:val="009466FD"/>
    <w:rsid w:val="0096250D"/>
    <w:rsid w:val="00966688"/>
    <w:rsid w:val="00975890"/>
    <w:rsid w:val="009C465D"/>
    <w:rsid w:val="009C62D9"/>
    <w:rsid w:val="009D7B9D"/>
    <w:rsid w:val="009F714D"/>
    <w:rsid w:val="00A25262"/>
    <w:rsid w:val="00A6257B"/>
    <w:rsid w:val="00A8312E"/>
    <w:rsid w:val="00AB07C1"/>
    <w:rsid w:val="00B1737E"/>
    <w:rsid w:val="00B52B1F"/>
    <w:rsid w:val="00B53055"/>
    <w:rsid w:val="00B8489F"/>
    <w:rsid w:val="00BA7EB9"/>
    <w:rsid w:val="00BB3BD0"/>
    <w:rsid w:val="00BB481F"/>
    <w:rsid w:val="00BE45CE"/>
    <w:rsid w:val="00BF3F56"/>
    <w:rsid w:val="00C0019E"/>
    <w:rsid w:val="00C01CA6"/>
    <w:rsid w:val="00C04F1E"/>
    <w:rsid w:val="00C10339"/>
    <w:rsid w:val="00C43048"/>
    <w:rsid w:val="00C82580"/>
    <w:rsid w:val="00CE28BD"/>
    <w:rsid w:val="00CF7C7C"/>
    <w:rsid w:val="00D26DB3"/>
    <w:rsid w:val="00D27C39"/>
    <w:rsid w:val="00D641C6"/>
    <w:rsid w:val="00D648A7"/>
    <w:rsid w:val="00D74B5B"/>
    <w:rsid w:val="00DC37D3"/>
    <w:rsid w:val="00DD019C"/>
    <w:rsid w:val="00DE27AB"/>
    <w:rsid w:val="00EA66EA"/>
    <w:rsid w:val="00EE1A19"/>
    <w:rsid w:val="00F329B3"/>
    <w:rsid w:val="00F47BB0"/>
    <w:rsid w:val="00F83BD9"/>
    <w:rsid w:val="00FA2D79"/>
    <w:rsid w:val="00FB1D8E"/>
    <w:rsid w:val="00FD353B"/>
    <w:rsid w:val="00FD3C81"/>
    <w:rsid w:val="00FF3B17"/>
    <w:rsid w:val="00FF46C9"/>
    <w:rsid w:val="2FBF745D"/>
    <w:rsid w:val="5FFFC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C36D2"/>
  <w15:docId w15:val="{C8B40083-7C51-4731-8D79-BD5BE1CFD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113</Words>
  <Characters>650</Characters>
  <Application>Microsoft Office Word</Application>
  <DocSecurity>0</DocSecurity>
  <Lines>5</Lines>
  <Paragraphs>1</Paragraphs>
  <ScaleCrop>false</ScaleCrop>
  <Company>Lenovo</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郎敏斐</dc:creator>
  <cp:lastModifiedBy>青 杨</cp:lastModifiedBy>
  <cp:revision>3</cp:revision>
  <cp:lastPrinted>2025-07-02T11:13:00Z</cp:lastPrinted>
  <dcterms:created xsi:type="dcterms:W3CDTF">2025-12-11T09:19:00Z</dcterms:created>
  <dcterms:modified xsi:type="dcterms:W3CDTF">2025-12-16T02:42:00Z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