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7EF4230">
      <w:pPr>
        <w:snapToGrid w:val="0"/>
        <w:spacing w:line="360" w:lineRule="auto"/>
        <w:jc w:val="righ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SHSSXZRZ0001-2026</w:t>
      </w:r>
      <w:bookmarkStart w:id="1" w:name="_GoBack"/>
      <w:bookmarkEnd w:id="1"/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快递包装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5B2FF22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</w:t>
      </w:r>
      <w:r>
        <w:rPr>
          <w:rFonts w:hint="eastAsia" w:ascii="宋体" w:hAnsi="宋体"/>
          <w:color w:val="000000"/>
          <w:sz w:val="24"/>
        </w:rPr>
        <w:t>快递包装</w:t>
      </w:r>
      <w:r>
        <w:rPr>
          <w:rFonts w:hint="eastAsia" w:ascii="宋体" w:hAnsi="宋体"/>
          <w:color w:val="000000"/>
          <w:sz w:val="24"/>
          <w:szCs w:val="21"/>
        </w:rPr>
        <w:t>产品</w:t>
      </w:r>
      <w:r>
        <w:rPr>
          <w:rFonts w:hint="eastAsia" w:ascii="宋体" w:hAnsi="宋体" w:cs="Calibri"/>
          <w:color w:val="000000"/>
          <w:sz w:val="24"/>
          <w:szCs w:val="21"/>
        </w:rPr>
        <w:t>,油墨、胶粘剂从被抽样生产者原材料中抽取。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2404"/>
        <w:gridCol w:w="3626"/>
        <w:gridCol w:w="1292"/>
        <w:gridCol w:w="1314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310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976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</w:t>
            </w:r>
          </w:p>
        </w:tc>
        <w:tc>
          <w:tcPr>
            <w:tcW w:w="704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</w:t>
            </w:r>
          </w:p>
        </w:tc>
        <w:tc>
          <w:tcPr>
            <w:tcW w:w="716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310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封套</w:t>
            </w:r>
          </w:p>
        </w:tc>
        <w:tc>
          <w:tcPr>
            <w:tcW w:w="1976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20枚</w:t>
            </w:r>
          </w:p>
        </w:tc>
        <w:tc>
          <w:tcPr>
            <w:tcW w:w="704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10枚</w:t>
            </w:r>
          </w:p>
        </w:tc>
        <w:tc>
          <w:tcPr>
            <w:tcW w:w="716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10枚</w:t>
            </w:r>
          </w:p>
        </w:tc>
      </w:tr>
      <w:tr w14:paraId="49E5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300D524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310" w:type="pct"/>
            <w:vAlign w:val="center"/>
          </w:tcPr>
          <w:p w14:paraId="5DBE982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包装箱</w:t>
            </w:r>
          </w:p>
        </w:tc>
        <w:tc>
          <w:tcPr>
            <w:tcW w:w="1976" w:type="pct"/>
            <w:vAlign w:val="center"/>
          </w:tcPr>
          <w:p w14:paraId="7091032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0个</w:t>
            </w:r>
          </w:p>
        </w:tc>
        <w:tc>
          <w:tcPr>
            <w:tcW w:w="704" w:type="pct"/>
            <w:vAlign w:val="center"/>
          </w:tcPr>
          <w:p w14:paraId="3231879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个</w:t>
            </w:r>
          </w:p>
        </w:tc>
        <w:tc>
          <w:tcPr>
            <w:tcW w:w="716" w:type="pct"/>
            <w:vAlign w:val="center"/>
          </w:tcPr>
          <w:p w14:paraId="07B892D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个</w:t>
            </w:r>
          </w:p>
        </w:tc>
      </w:tr>
      <w:tr w14:paraId="11A2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50622CC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310" w:type="pct"/>
            <w:vAlign w:val="center"/>
          </w:tcPr>
          <w:p w14:paraId="2052013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包装袋</w:t>
            </w:r>
          </w:p>
        </w:tc>
        <w:tc>
          <w:tcPr>
            <w:tcW w:w="1976" w:type="pct"/>
            <w:vAlign w:val="center"/>
          </w:tcPr>
          <w:p w14:paraId="0ED099C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20个</w:t>
            </w:r>
          </w:p>
        </w:tc>
        <w:tc>
          <w:tcPr>
            <w:tcW w:w="704" w:type="pct"/>
            <w:vAlign w:val="center"/>
          </w:tcPr>
          <w:p w14:paraId="3695094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10个</w:t>
            </w:r>
          </w:p>
        </w:tc>
        <w:tc>
          <w:tcPr>
            <w:tcW w:w="716" w:type="pct"/>
            <w:vAlign w:val="center"/>
          </w:tcPr>
          <w:p w14:paraId="164B6B0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10个</w:t>
            </w:r>
          </w:p>
        </w:tc>
      </w:tr>
      <w:tr w14:paraId="6F47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69C8B2B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1310" w:type="pct"/>
            <w:vAlign w:val="center"/>
          </w:tcPr>
          <w:p w14:paraId="7B3A11C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电子运单</w:t>
            </w:r>
          </w:p>
        </w:tc>
        <w:tc>
          <w:tcPr>
            <w:tcW w:w="1976" w:type="pct"/>
            <w:vAlign w:val="center"/>
          </w:tcPr>
          <w:p w14:paraId="4DF0206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100枚</w:t>
            </w:r>
          </w:p>
        </w:tc>
        <w:tc>
          <w:tcPr>
            <w:tcW w:w="704" w:type="pct"/>
            <w:vAlign w:val="center"/>
          </w:tcPr>
          <w:p w14:paraId="6FBFAC8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50枚</w:t>
            </w:r>
          </w:p>
        </w:tc>
        <w:tc>
          <w:tcPr>
            <w:tcW w:w="716" w:type="pct"/>
            <w:vAlign w:val="center"/>
          </w:tcPr>
          <w:p w14:paraId="065D1C2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50枚</w:t>
            </w:r>
          </w:p>
        </w:tc>
      </w:tr>
      <w:tr w14:paraId="1C2C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5CEECA0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310" w:type="pct"/>
            <w:vAlign w:val="center"/>
          </w:tcPr>
          <w:p w14:paraId="4FCA29E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集装袋</w:t>
            </w:r>
          </w:p>
        </w:tc>
        <w:tc>
          <w:tcPr>
            <w:tcW w:w="1976" w:type="pct"/>
            <w:vAlign w:val="center"/>
          </w:tcPr>
          <w:p w14:paraId="19B6E40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10条</w:t>
            </w:r>
          </w:p>
        </w:tc>
        <w:tc>
          <w:tcPr>
            <w:tcW w:w="704" w:type="pct"/>
            <w:vAlign w:val="center"/>
          </w:tcPr>
          <w:p w14:paraId="1855C6B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5条</w:t>
            </w:r>
          </w:p>
        </w:tc>
        <w:tc>
          <w:tcPr>
            <w:tcW w:w="716" w:type="pct"/>
            <w:vAlign w:val="center"/>
          </w:tcPr>
          <w:p w14:paraId="2DB537D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5条</w:t>
            </w:r>
          </w:p>
        </w:tc>
      </w:tr>
      <w:tr w14:paraId="4CA8E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16FF565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1310" w:type="pct"/>
            <w:vAlign w:val="center"/>
          </w:tcPr>
          <w:p w14:paraId="5C9FB50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填充物</w:t>
            </w:r>
          </w:p>
        </w:tc>
        <w:tc>
          <w:tcPr>
            <w:tcW w:w="1976" w:type="pct"/>
            <w:vAlign w:val="center"/>
          </w:tcPr>
          <w:p w14:paraId="18BC9AE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纸质：</w:t>
            </w:r>
            <w:r>
              <w:rPr>
                <w:rFonts w:ascii="宋体" w:hAnsi="宋体" w:cs="宋体"/>
                <w:color w:val="000000"/>
                <w:szCs w:val="21"/>
              </w:rPr>
              <w:t>8m</w:t>
            </w:r>
            <w:r>
              <w:rPr>
                <w:rFonts w:ascii="宋体" w:hAnsi="宋体" w:cs="宋体"/>
                <w:color w:val="000000"/>
                <w:szCs w:val="21"/>
                <w:vertAlign w:val="superscript"/>
              </w:rPr>
              <w:t>2</w:t>
            </w:r>
          </w:p>
          <w:p w14:paraId="75F07F3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塑料：</w:t>
            </w:r>
            <w:r>
              <w:rPr>
                <w:rFonts w:ascii="宋体" w:hAnsi="宋体" w:cs="宋体"/>
                <w:color w:val="000000"/>
                <w:szCs w:val="21"/>
              </w:rPr>
              <w:t>8m</w:t>
            </w:r>
            <w:r>
              <w:rPr>
                <w:rFonts w:ascii="宋体" w:hAnsi="宋体" w:cs="宋体"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（不低于</w:t>
            </w:r>
            <w:r>
              <w:rPr>
                <w:rFonts w:ascii="宋体" w:hAnsi="宋体" w:cs="宋体"/>
                <w:color w:val="000000"/>
                <w:szCs w:val="21"/>
              </w:rPr>
              <w:t>50个或20片/块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）</w:t>
            </w:r>
          </w:p>
        </w:tc>
        <w:tc>
          <w:tcPr>
            <w:tcW w:w="704" w:type="pct"/>
            <w:vAlign w:val="center"/>
          </w:tcPr>
          <w:p w14:paraId="04CCF6D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纸质：</w:t>
            </w:r>
            <w:r>
              <w:rPr>
                <w:rFonts w:ascii="宋体" w:hAnsi="宋体" w:cs="宋体"/>
                <w:color w:val="000000"/>
                <w:szCs w:val="21"/>
              </w:rPr>
              <w:t>4m</w:t>
            </w:r>
            <w:r>
              <w:rPr>
                <w:rFonts w:ascii="宋体" w:hAnsi="宋体" w:cs="宋体"/>
                <w:color w:val="000000"/>
                <w:szCs w:val="21"/>
                <w:vertAlign w:val="superscript"/>
              </w:rPr>
              <w:t>2</w:t>
            </w:r>
          </w:p>
          <w:p w14:paraId="264D719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塑料：</w:t>
            </w:r>
            <w:r>
              <w:rPr>
                <w:rFonts w:ascii="宋体" w:hAnsi="宋体" w:cs="宋体"/>
                <w:color w:val="000000"/>
                <w:szCs w:val="21"/>
              </w:rPr>
              <w:t>4m</w:t>
            </w:r>
            <w:r>
              <w:rPr>
                <w:rFonts w:ascii="宋体" w:hAnsi="宋体" w:cs="宋体"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（不低于25</w:t>
            </w:r>
            <w:r>
              <w:rPr>
                <w:rFonts w:ascii="宋体" w:hAnsi="宋体" w:cs="宋体"/>
                <w:color w:val="000000"/>
                <w:szCs w:val="21"/>
              </w:rPr>
              <w:t>个或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0片/块</w:t>
            </w:r>
          </w:p>
        </w:tc>
        <w:tc>
          <w:tcPr>
            <w:tcW w:w="716" w:type="pct"/>
            <w:vAlign w:val="center"/>
          </w:tcPr>
          <w:p w14:paraId="0A9B69F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纸质：</w:t>
            </w:r>
            <w:r>
              <w:rPr>
                <w:rFonts w:ascii="宋体" w:hAnsi="宋体" w:cs="宋体"/>
                <w:color w:val="000000"/>
                <w:szCs w:val="21"/>
              </w:rPr>
              <w:t>4m</w:t>
            </w:r>
            <w:r>
              <w:rPr>
                <w:rFonts w:ascii="宋体" w:hAnsi="宋体" w:cs="宋体"/>
                <w:color w:val="000000"/>
                <w:szCs w:val="21"/>
                <w:vertAlign w:val="superscript"/>
              </w:rPr>
              <w:t>2</w:t>
            </w:r>
          </w:p>
          <w:p w14:paraId="040B9D9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塑料：</w:t>
            </w:r>
            <w:r>
              <w:rPr>
                <w:rFonts w:ascii="宋体" w:hAnsi="宋体" w:cs="宋体"/>
                <w:color w:val="000000"/>
                <w:szCs w:val="21"/>
              </w:rPr>
              <w:t>4m</w:t>
            </w:r>
            <w:r>
              <w:rPr>
                <w:rFonts w:ascii="宋体" w:hAnsi="宋体" w:cs="宋体"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（不低于25</w:t>
            </w:r>
            <w:r>
              <w:rPr>
                <w:rFonts w:ascii="宋体" w:hAnsi="宋体" w:cs="宋体"/>
                <w:color w:val="000000"/>
                <w:szCs w:val="21"/>
              </w:rPr>
              <w:t>个或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0片/块</w:t>
            </w:r>
          </w:p>
        </w:tc>
      </w:tr>
      <w:tr w14:paraId="1E4C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68F97BE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1310" w:type="pct"/>
            <w:vAlign w:val="center"/>
          </w:tcPr>
          <w:p w14:paraId="46123CD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胶带</w:t>
            </w:r>
          </w:p>
        </w:tc>
        <w:tc>
          <w:tcPr>
            <w:tcW w:w="1976" w:type="pct"/>
            <w:vAlign w:val="center"/>
          </w:tcPr>
          <w:p w14:paraId="44B485E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6卷</w:t>
            </w:r>
          </w:p>
        </w:tc>
        <w:tc>
          <w:tcPr>
            <w:tcW w:w="704" w:type="pct"/>
            <w:vAlign w:val="center"/>
          </w:tcPr>
          <w:p w14:paraId="5C81D68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3卷</w:t>
            </w:r>
          </w:p>
        </w:tc>
        <w:tc>
          <w:tcPr>
            <w:tcW w:w="716" w:type="pct"/>
            <w:vAlign w:val="center"/>
          </w:tcPr>
          <w:p w14:paraId="7C10745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3卷</w:t>
            </w:r>
          </w:p>
        </w:tc>
      </w:tr>
      <w:tr w14:paraId="74D6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42E2E08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1310" w:type="pct"/>
            <w:vAlign w:val="center"/>
          </w:tcPr>
          <w:p w14:paraId="14CC120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油墨</w:t>
            </w:r>
          </w:p>
        </w:tc>
        <w:tc>
          <w:tcPr>
            <w:tcW w:w="1976" w:type="pct"/>
            <w:vAlign w:val="center"/>
          </w:tcPr>
          <w:p w14:paraId="73DD5E5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1L</w:t>
            </w:r>
          </w:p>
        </w:tc>
        <w:tc>
          <w:tcPr>
            <w:tcW w:w="704" w:type="pct"/>
            <w:vAlign w:val="center"/>
          </w:tcPr>
          <w:p w14:paraId="0E79968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0.5L</w:t>
            </w:r>
          </w:p>
        </w:tc>
        <w:tc>
          <w:tcPr>
            <w:tcW w:w="716" w:type="pct"/>
            <w:vAlign w:val="center"/>
          </w:tcPr>
          <w:p w14:paraId="6990D8B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0.5L</w:t>
            </w:r>
          </w:p>
        </w:tc>
      </w:tr>
      <w:tr w14:paraId="62B5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1591244C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1310" w:type="pct"/>
            <w:vAlign w:val="center"/>
          </w:tcPr>
          <w:p w14:paraId="7C2A469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胶粘剂</w:t>
            </w:r>
          </w:p>
        </w:tc>
        <w:tc>
          <w:tcPr>
            <w:tcW w:w="1976" w:type="pct"/>
            <w:vAlign w:val="center"/>
          </w:tcPr>
          <w:p w14:paraId="7CE2A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1L</w:t>
            </w:r>
          </w:p>
        </w:tc>
        <w:tc>
          <w:tcPr>
            <w:tcW w:w="704" w:type="pct"/>
            <w:vAlign w:val="center"/>
          </w:tcPr>
          <w:p w14:paraId="1F1B6D1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0.5L</w:t>
            </w:r>
          </w:p>
        </w:tc>
        <w:tc>
          <w:tcPr>
            <w:tcW w:w="716" w:type="pct"/>
            <w:vAlign w:val="center"/>
          </w:tcPr>
          <w:p w14:paraId="7A351D6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0.5L</w:t>
            </w:r>
          </w:p>
        </w:tc>
      </w:tr>
    </w:tbl>
    <w:p w14:paraId="1D0896CB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auto"/>
          <w:sz w:val="24"/>
          <w:szCs w:val="24"/>
        </w:rPr>
        <w:t>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快递包装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556"/>
        <w:gridCol w:w="2979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重金属总量（铅、汞、镉、铬）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国邮发[2020]62号附录A</w:t>
            </w:r>
          </w:p>
        </w:tc>
        <w:tc>
          <w:tcPr>
            <w:tcW w:w="1618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4F94828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重金属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（铅）</w:t>
            </w:r>
          </w:p>
        </w:tc>
        <w:tc>
          <w:tcPr>
            <w:tcW w:w="1624" w:type="pc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国邮发[2020]62号附录A</w:t>
            </w:r>
          </w:p>
        </w:tc>
        <w:tc>
          <w:tcPr>
            <w:tcW w:w="1618" w:type="pct"/>
            <w:vAlign w:val="center"/>
          </w:tcPr>
          <w:p w14:paraId="0135DB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2F1E182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30924B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重金属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（汞）</w:t>
            </w:r>
          </w:p>
        </w:tc>
        <w:tc>
          <w:tcPr>
            <w:tcW w:w="1624" w:type="pct"/>
            <w:vAlign w:val="center"/>
          </w:tcPr>
          <w:p w14:paraId="77631B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国邮发[2020]62号附录A</w:t>
            </w:r>
          </w:p>
        </w:tc>
        <w:tc>
          <w:tcPr>
            <w:tcW w:w="1618" w:type="pct"/>
            <w:vAlign w:val="center"/>
          </w:tcPr>
          <w:p w14:paraId="301E79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73CEEB5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393" w:type="pct"/>
            <w:vAlign w:val="center"/>
          </w:tcPr>
          <w:p w14:paraId="5DD0D3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重金属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（镉）</w:t>
            </w:r>
          </w:p>
        </w:tc>
        <w:tc>
          <w:tcPr>
            <w:tcW w:w="1624" w:type="pct"/>
            <w:vAlign w:val="center"/>
          </w:tcPr>
          <w:p w14:paraId="7820D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国邮发[2020]62号附录A</w:t>
            </w:r>
          </w:p>
        </w:tc>
        <w:tc>
          <w:tcPr>
            <w:tcW w:w="1618" w:type="pct"/>
            <w:vAlign w:val="center"/>
          </w:tcPr>
          <w:p w14:paraId="0EE56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53BAB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4B0530D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5</w:t>
            </w:r>
          </w:p>
        </w:tc>
        <w:tc>
          <w:tcPr>
            <w:tcW w:w="1393" w:type="pct"/>
            <w:vAlign w:val="center"/>
          </w:tcPr>
          <w:p w14:paraId="212F60A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重金属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（铬）</w:t>
            </w:r>
          </w:p>
        </w:tc>
        <w:tc>
          <w:tcPr>
            <w:tcW w:w="1624" w:type="pct"/>
            <w:vAlign w:val="center"/>
          </w:tcPr>
          <w:p w14:paraId="319CAC0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国邮发[2020]62号附录A</w:t>
            </w:r>
          </w:p>
        </w:tc>
        <w:tc>
          <w:tcPr>
            <w:tcW w:w="1618" w:type="pct"/>
            <w:vAlign w:val="center"/>
          </w:tcPr>
          <w:p w14:paraId="627F966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4C7C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20E97D1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6</w:t>
            </w:r>
          </w:p>
        </w:tc>
        <w:tc>
          <w:tcPr>
            <w:tcW w:w="1393" w:type="pct"/>
            <w:vAlign w:val="center"/>
          </w:tcPr>
          <w:p w14:paraId="386FD3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溶剂残留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(总量)</w:t>
            </w:r>
          </w:p>
        </w:tc>
        <w:tc>
          <w:tcPr>
            <w:tcW w:w="1624" w:type="pct"/>
            <w:vAlign w:val="center"/>
          </w:tcPr>
          <w:p w14:paraId="3500D72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YC/T 207-2014</w:t>
            </w:r>
          </w:p>
        </w:tc>
        <w:tc>
          <w:tcPr>
            <w:tcW w:w="1618" w:type="pct"/>
            <w:vAlign w:val="center"/>
          </w:tcPr>
          <w:p w14:paraId="7C4A61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7B55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6BE905F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7</w:t>
            </w:r>
          </w:p>
        </w:tc>
        <w:tc>
          <w:tcPr>
            <w:tcW w:w="1393" w:type="pct"/>
            <w:vAlign w:val="center"/>
          </w:tcPr>
          <w:p w14:paraId="6596CD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溶剂残留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(苯、甲苯、二甲苯、乙苯总和)</w:t>
            </w:r>
          </w:p>
        </w:tc>
        <w:tc>
          <w:tcPr>
            <w:tcW w:w="1624" w:type="pct"/>
            <w:vAlign w:val="center"/>
          </w:tcPr>
          <w:p w14:paraId="654E73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YC/T 207-2014</w:t>
            </w:r>
          </w:p>
        </w:tc>
        <w:tc>
          <w:tcPr>
            <w:tcW w:w="1618" w:type="pct"/>
            <w:vAlign w:val="center"/>
          </w:tcPr>
          <w:p w14:paraId="0DBBDE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7AB20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2B8540E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8</w:t>
            </w:r>
          </w:p>
        </w:tc>
        <w:tc>
          <w:tcPr>
            <w:tcW w:w="1393" w:type="pct"/>
            <w:vAlign w:val="center"/>
          </w:tcPr>
          <w:p w14:paraId="3217556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可吸附有机卤素（AOX）</w:t>
            </w:r>
          </w:p>
        </w:tc>
        <w:tc>
          <w:tcPr>
            <w:tcW w:w="1624" w:type="pct"/>
            <w:vAlign w:val="center"/>
          </w:tcPr>
          <w:p w14:paraId="443328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34845-2017</w:t>
            </w:r>
          </w:p>
        </w:tc>
        <w:tc>
          <w:tcPr>
            <w:tcW w:w="1618" w:type="pct"/>
            <w:vAlign w:val="center"/>
          </w:tcPr>
          <w:p w14:paraId="79B6F3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49EB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440C65E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9</w:t>
            </w:r>
          </w:p>
        </w:tc>
        <w:tc>
          <w:tcPr>
            <w:tcW w:w="1393" w:type="pct"/>
            <w:vAlign w:val="center"/>
          </w:tcPr>
          <w:p w14:paraId="2AAF67E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气味</w:t>
            </w:r>
          </w:p>
        </w:tc>
        <w:tc>
          <w:tcPr>
            <w:tcW w:w="1624" w:type="pct"/>
            <w:vAlign w:val="center"/>
          </w:tcPr>
          <w:p w14:paraId="2630E55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35773-2017</w:t>
            </w:r>
          </w:p>
        </w:tc>
        <w:tc>
          <w:tcPr>
            <w:tcW w:w="1618" w:type="pct"/>
            <w:vAlign w:val="center"/>
          </w:tcPr>
          <w:p w14:paraId="3CDB738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5EC19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3A2C628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10</w:t>
            </w:r>
          </w:p>
        </w:tc>
        <w:tc>
          <w:tcPr>
            <w:tcW w:w="1393" w:type="pct"/>
            <w:vAlign w:val="center"/>
          </w:tcPr>
          <w:p w14:paraId="53CD90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印刷面积</w:t>
            </w:r>
          </w:p>
        </w:tc>
        <w:tc>
          <w:tcPr>
            <w:tcW w:w="1624" w:type="pct"/>
            <w:vAlign w:val="center"/>
          </w:tcPr>
          <w:p w14:paraId="102460C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16606.1-2018</w:t>
            </w:r>
          </w:p>
        </w:tc>
        <w:tc>
          <w:tcPr>
            <w:tcW w:w="1618" w:type="pct"/>
            <w:vAlign w:val="center"/>
          </w:tcPr>
          <w:p w14:paraId="5EA0ED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</w:tbl>
    <w:p w14:paraId="6E93D8D9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6F6BB2EB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auto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快递包装用油墨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556"/>
        <w:gridCol w:w="2979"/>
        <w:gridCol w:w="2968"/>
      </w:tblGrid>
      <w:tr w14:paraId="0C82E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11BBC1F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6B0C8CB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B7F824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45B6AFC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7B659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14EC4AF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4804015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可挥发性有机物（VOCs）含量</w:t>
            </w:r>
          </w:p>
        </w:tc>
        <w:tc>
          <w:tcPr>
            <w:tcW w:w="1624" w:type="pct"/>
            <w:vAlign w:val="center"/>
          </w:tcPr>
          <w:p w14:paraId="5CB3BE1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38608-2020</w:t>
            </w:r>
          </w:p>
        </w:tc>
        <w:tc>
          <w:tcPr>
            <w:tcW w:w="1618" w:type="pct"/>
            <w:vAlign w:val="center"/>
          </w:tcPr>
          <w:p w14:paraId="768F881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</w:tbl>
    <w:p w14:paraId="49DE34CB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21BF2AFE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auto"/>
          <w:sz w:val="24"/>
          <w:szCs w:val="24"/>
        </w:rPr>
        <w:t>4</w:t>
      </w:r>
      <w:r>
        <w:rPr>
          <w:rFonts w:hint="eastAsia" w:ascii="宋体" w:hAnsi="宋体"/>
          <w:color w:val="FF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快递包装用胶粘剂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556"/>
        <w:gridCol w:w="2979"/>
        <w:gridCol w:w="2968"/>
      </w:tblGrid>
      <w:tr w14:paraId="0AB2A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3DE1051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7C8C899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3687179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77A1868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bookmarkStart w:id="0" w:name="_Hlk215842155"/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</w:t>
            </w:r>
            <w:bookmarkEnd w:id="0"/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要求</w:t>
            </w:r>
          </w:p>
        </w:tc>
      </w:tr>
      <w:tr w14:paraId="1A2FA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365" w:type="pct"/>
            <w:vAlign w:val="center"/>
          </w:tcPr>
          <w:p w14:paraId="03CEEDC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348396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苯</w:t>
            </w:r>
          </w:p>
        </w:tc>
        <w:tc>
          <w:tcPr>
            <w:tcW w:w="1624" w:type="pct"/>
            <w:vAlign w:val="center"/>
          </w:tcPr>
          <w:p w14:paraId="372BA5A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18583-2008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附录B</w:t>
            </w:r>
          </w:p>
        </w:tc>
        <w:tc>
          <w:tcPr>
            <w:tcW w:w="1618" w:type="pct"/>
            <w:vAlign w:val="center"/>
          </w:tcPr>
          <w:p w14:paraId="207DEE6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10B3D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219BB5D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6D9B682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甲苯+二甲苯</w:t>
            </w:r>
          </w:p>
        </w:tc>
        <w:tc>
          <w:tcPr>
            <w:tcW w:w="1624" w:type="pct"/>
            <w:vAlign w:val="center"/>
          </w:tcPr>
          <w:p w14:paraId="7DF837D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18583-2008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附录C</w:t>
            </w:r>
          </w:p>
        </w:tc>
        <w:tc>
          <w:tcPr>
            <w:tcW w:w="1618" w:type="pct"/>
            <w:vAlign w:val="center"/>
          </w:tcPr>
          <w:p w14:paraId="368468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288D2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2B06ACE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3A23FA2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卤代烃</w:t>
            </w:r>
          </w:p>
        </w:tc>
        <w:tc>
          <w:tcPr>
            <w:tcW w:w="1624" w:type="pct"/>
            <w:vAlign w:val="center"/>
          </w:tcPr>
          <w:p w14:paraId="113F802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18583-2008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附录E</w:t>
            </w:r>
          </w:p>
        </w:tc>
        <w:tc>
          <w:tcPr>
            <w:tcW w:w="1618" w:type="pct"/>
            <w:vAlign w:val="center"/>
          </w:tcPr>
          <w:p w14:paraId="4C2452E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国邮发[2020]62号/3</w:t>
            </w:r>
          </w:p>
        </w:tc>
      </w:tr>
      <w:tr w14:paraId="4D39D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4625A49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备注</w:t>
            </w:r>
          </w:p>
        </w:tc>
        <w:tc>
          <w:tcPr>
            <w:tcW w:w="4635" w:type="pct"/>
            <w:gridSpan w:val="3"/>
            <w:vAlign w:val="center"/>
          </w:tcPr>
          <w:p w14:paraId="46873CF2">
            <w:pPr>
              <w:snapToGrid w:val="0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水基型胶粘剂不测卤代烃</w:t>
            </w:r>
          </w:p>
        </w:tc>
      </w:tr>
    </w:tbl>
    <w:p w14:paraId="411875B0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6403E5D2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</w:t>
      </w:r>
      <w:r>
        <w:rPr>
          <w:rFonts w:ascii="宋体" w:hAnsi="宋体" w:cs="Calibri"/>
          <w:color w:val="000000"/>
          <w:sz w:val="24"/>
        </w:rPr>
        <w:t>.1</w:t>
      </w:r>
      <w:r>
        <w:rPr>
          <w:rFonts w:hint="eastAsia" w:ascii="宋体" w:hAnsi="宋体" w:cs="Calibri"/>
          <w:color w:val="000000"/>
          <w:sz w:val="24"/>
        </w:rPr>
        <w:t>经抽样检测，所检项目符合 “</w:t>
      </w:r>
      <w:r>
        <w:rPr>
          <w:rFonts w:hint="eastAsia" w:cs="Calibri" w:asciiTheme="minorEastAsia" w:hAnsiTheme="minorEastAsia" w:eastAsiaTheme="minorEastAsia"/>
          <w:sz w:val="24"/>
        </w:rPr>
        <w:t>《快递包装绿色产品评价技术要求》(国邮发〔2020〕62号)</w:t>
      </w:r>
      <w:r>
        <w:rPr>
          <w:rFonts w:hint="eastAsia" w:ascii="宋体" w:hAnsi="宋体" w:cs="Calibri"/>
          <w:color w:val="000000"/>
          <w:sz w:val="24"/>
        </w:rPr>
        <w:t>” 标准，依据《2026年度上海市绿色产品认证有效性抽查实施细则—快递包装》，判定为合格。</w:t>
      </w:r>
    </w:p>
    <w:p w14:paraId="623B5739">
      <w:pPr>
        <w:snapToGrid w:val="0"/>
        <w:spacing w:line="460" w:lineRule="exact"/>
        <w:ind w:firstLine="480" w:firstLineChars="200"/>
      </w:pPr>
      <w:r>
        <w:rPr>
          <w:rFonts w:hint="eastAsia" w:ascii="宋体" w:hAnsi="宋体" w:cs="Calibri"/>
          <w:color w:val="000000"/>
          <w:sz w:val="24"/>
        </w:rPr>
        <w:t>4</w:t>
      </w:r>
      <w:r>
        <w:rPr>
          <w:rFonts w:ascii="宋体" w:hAnsi="宋体" w:cs="Calibri"/>
          <w:color w:val="000000"/>
          <w:sz w:val="24"/>
        </w:rPr>
        <w:t>.2</w:t>
      </w:r>
      <w:r>
        <w:rPr>
          <w:rFonts w:hint="eastAsia" w:ascii="宋体" w:hAnsi="宋体" w:cs="Calibri"/>
          <w:color w:val="000000"/>
          <w:sz w:val="24"/>
        </w:rPr>
        <w:t>经抽样检测，xxx项目不符合 “</w:t>
      </w:r>
      <w:r>
        <w:rPr>
          <w:rFonts w:hint="eastAsia" w:cs="Calibri" w:asciiTheme="minorEastAsia" w:hAnsiTheme="minorEastAsia" w:eastAsiaTheme="minorEastAsia"/>
          <w:sz w:val="24"/>
        </w:rPr>
        <w:t>《快递包装绿色产品评价技术要求》(国邮发〔2020〕62号)</w:t>
      </w:r>
      <w:r>
        <w:rPr>
          <w:rFonts w:hint="eastAsia" w:ascii="宋体" w:hAnsi="宋体" w:cs="Calibri"/>
          <w:color w:val="000000"/>
          <w:sz w:val="24"/>
        </w:rPr>
        <w:t>” 标准，依据《2026年度上海市绿色产品认证有效性抽查实施细则—快递包装》，判定为不合格。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40BAF"/>
    <w:rsid w:val="00042250"/>
    <w:rsid w:val="00052216"/>
    <w:rsid w:val="00054E02"/>
    <w:rsid w:val="0006060E"/>
    <w:rsid w:val="00063314"/>
    <w:rsid w:val="00074373"/>
    <w:rsid w:val="000827A6"/>
    <w:rsid w:val="00084C8E"/>
    <w:rsid w:val="00097C33"/>
    <w:rsid w:val="000A6EDC"/>
    <w:rsid w:val="000B2D0E"/>
    <w:rsid w:val="000B5959"/>
    <w:rsid w:val="000C4683"/>
    <w:rsid w:val="000C5FB2"/>
    <w:rsid w:val="000C6A3C"/>
    <w:rsid w:val="000D7C8C"/>
    <w:rsid w:val="000E5A29"/>
    <w:rsid w:val="000F1178"/>
    <w:rsid w:val="000F70E5"/>
    <w:rsid w:val="00100AE3"/>
    <w:rsid w:val="00102F36"/>
    <w:rsid w:val="001050BA"/>
    <w:rsid w:val="001400FE"/>
    <w:rsid w:val="001429CD"/>
    <w:rsid w:val="001445C2"/>
    <w:rsid w:val="00157706"/>
    <w:rsid w:val="001638C4"/>
    <w:rsid w:val="0017210E"/>
    <w:rsid w:val="00172A27"/>
    <w:rsid w:val="00192D05"/>
    <w:rsid w:val="001A1209"/>
    <w:rsid w:val="001B3545"/>
    <w:rsid w:val="001C3621"/>
    <w:rsid w:val="001D558F"/>
    <w:rsid w:val="001E109D"/>
    <w:rsid w:val="001F3DA5"/>
    <w:rsid w:val="0021089A"/>
    <w:rsid w:val="0021429D"/>
    <w:rsid w:val="00215ADC"/>
    <w:rsid w:val="00221599"/>
    <w:rsid w:val="002468FF"/>
    <w:rsid w:val="0025042C"/>
    <w:rsid w:val="00260744"/>
    <w:rsid w:val="00261DFF"/>
    <w:rsid w:val="0027495D"/>
    <w:rsid w:val="002848B8"/>
    <w:rsid w:val="00287C7A"/>
    <w:rsid w:val="00293A80"/>
    <w:rsid w:val="002940F3"/>
    <w:rsid w:val="002A11F0"/>
    <w:rsid w:val="002A302E"/>
    <w:rsid w:val="002B5BAA"/>
    <w:rsid w:val="002B6B44"/>
    <w:rsid w:val="003042E1"/>
    <w:rsid w:val="003112EB"/>
    <w:rsid w:val="003347A7"/>
    <w:rsid w:val="0036068B"/>
    <w:rsid w:val="0036316B"/>
    <w:rsid w:val="00364E2C"/>
    <w:rsid w:val="003670AD"/>
    <w:rsid w:val="00367139"/>
    <w:rsid w:val="00375CB5"/>
    <w:rsid w:val="00386305"/>
    <w:rsid w:val="003A5A80"/>
    <w:rsid w:val="003C4D1D"/>
    <w:rsid w:val="003C58FC"/>
    <w:rsid w:val="003F3FFB"/>
    <w:rsid w:val="004048BA"/>
    <w:rsid w:val="00427B0A"/>
    <w:rsid w:val="00430CEF"/>
    <w:rsid w:val="00436075"/>
    <w:rsid w:val="0044539A"/>
    <w:rsid w:val="0046249F"/>
    <w:rsid w:val="004638D6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A18A2"/>
    <w:rsid w:val="005B679F"/>
    <w:rsid w:val="005C221E"/>
    <w:rsid w:val="005C2C36"/>
    <w:rsid w:val="005C667F"/>
    <w:rsid w:val="005D152A"/>
    <w:rsid w:val="005E49F9"/>
    <w:rsid w:val="005F0426"/>
    <w:rsid w:val="00601FE4"/>
    <w:rsid w:val="00616277"/>
    <w:rsid w:val="0061706F"/>
    <w:rsid w:val="00634372"/>
    <w:rsid w:val="00640C75"/>
    <w:rsid w:val="00672E4F"/>
    <w:rsid w:val="006751E3"/>
    <w:rsid w:val="006770A9"/>
    <w:rsid w:val="006A2136"/>
    <w:rsid w:val="006B6636"/>
    <w:rsid w:val="006D1CF4"/>
    <w:rsid w:val="00706B17"/>
    <w:rsid w:val="00715324"/>
    <w:rsid w:val="00715771"/>
    <w:rsid w:val="00730C62"/>
    <w:rsid w:val="00733FCB"/>
    <w:rsid w:val="00742976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7E5FCD"/>
    <w:rsid w:val="007F6EE9"/>
    <w:rsid w:val="008138F8"/>
    <w:rsid w:val="00825BFE"/>
    <w:rsid w:val="00845995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10D7"/>
    <w:rsid w:val="0093348D"/>
    <w:rsid w:val="00937100"/>
    <w:rsid w:val="00945B28"/>
    <w:rsid w:val="0099061C"/>
    <w:rsid w:val="009929B1"/>
    <w:rsid w:val="009E0019"/>
    <w:rsid w:val="009F3C13"/>
    <w:rsid w:val="00A044DF"/>
    <w:rsid w:val="00A1737E"/>
    <w:rsid w:val="00A40DB9"/>
    <w:rsid w:val="00A42EB9"/>
    <w:rsid w:val="00A656CB"/>
    <w:rsid w:val="00A67A4A"/>
    <w:rsid w:val="00AB0483"/>
    <w:rsid w:val="00AB570A"/>
    <w:rsid w:val="00AC0658"/>
    <w:rsid w:val="00AC2437"/>
    <w:rsid w:val="00AC487C"/>
    <w:rsid w:val="00AD4813"/>
    <w:rsid w:val="00AE3D63"/>
    <w:rsid w:val="00AF107E"/>
    <w:rsid w:val="00AF5CE6"/>
    <w:rsid w:val="00B04FC5"/>
    <w:rsid w:val="00B11170"/>
    <w:rsid w:val="00B359CB"/>
    <w:rsid w:val="00B42BF9"/>
    <w:rsid w:val="00B46FAA"/>
    <w:rsid w:val="00B525EF"/>
    <w:rsid w:val="00B56EC9"/>
    <w:rsid w:val="00B64F25"/>
    <w:rsid w:val="00B709B2"/>
    <w:rsid w:val="00B70DBC"/>
    <w:rsid w:val="00B71D10"/>
    <w:rsid w:val="00BB33D7"/>
    <w:rsid w:val="00BD5DF7"/>
    <w:rsid w:val="00BD6026"/>
    <w:rsid w:val="00BE3130"/>
    <w:rsid w:val="00BE42DC"/>
    <w:rsid w:val="00BF0C8E"/>
    <w:rsid w:val="00C1010A"/>
    <w:rsid w:val="00C44104"/>
    <w:rsid w:val="00C45BD1"/>
    <w:rsid w:val="00C52CB1"/>
    <w:rsid w:val="00C53409"/>
    <w:rsid w:val="00C6168F"/>
    <w:rsid w:val="00C72B4F"/>
    <w:rsid w:val="00C77519"/>
    <w:rsid w:val="00C96B95"/>
    <w:rsid w:val="00CA66DD"/>
    <w:rsid w:val="00CD2212"/>
    <w:rsid w:val="00CF096B"/>
    <w:rsid w:val="00CF78AB"/>
    <w:rsid w:val="00D00394"/>
    <w:rsid w:val="00D0561F"/>
    <w:rsid w:val="00D307B8"/>
    <w:rsid w:val="00D41DDE"/>
    <w:rsid w:val="00D45D90"/>
    <w:rsid w:val="00D503CF"/>
    <w:rsid w:val="00D62690"/>
    <w:rsid w:val="00D73696"/>
    <w:rsid w:val="00D76D39"/>
    <w:rsid w:val="00D913BE"/>
    <w:rsid w:val="00D93ED3"/>
    <w:rsid w:val="00DA7E9F"/>
    <w:rsid w:val="00DB3E18"/>
    <w:rsid w:val="00DC175D"/>
    <w:rsid w:val="00DC513C"/>
    <w:rsid w:val="00DE1372"/>
    <w:rsid w:val="00DE2355"/>
    <w:rsid w:val="00DF2874"/>
    <w:rsid w:val="00E11626"/>
    <w:rsid w:val="00E15157"/>
    <w:rsid w:val="00E331EC"/>
    <w:rsid w:val="00E51C02"/>
    <w:rsid w:val="00E96570"/>
    <w:rsid w:val="00EE2887"/>
    <w:rsid w:val="00EE5463"/>
    <w:rsid w:val="00F013D4"/>
    <w:rsid w:val="00F04AAF"/>
    <w:rsid w:val="00F1672B"/>
    <w:rsid w:val="00F1679A"/>
    <w:rsid w:val="00F217EE"/>
    <w:rsid w:val="00F332CA"/>
    <w:rsid w:val="00F44A6F"/>
    <w:rsid w:val="00F523E7"/>
    <w:rsid w:val="00F57ACD"/>
    <w:rsid w:val="00F74957"/>
    <w:rsid w:val="00F82506"/>
    <w:rsid w:val="00FA21B0"/>
    <w:rsid w:val="00FB139B"/>
    <w:rsid w:val="00FB350D"/>
    <w:rsid w:val="00FC0842"/>
    <w:rsid w:val="00FC7D33"/>
    <w:rsid w:val="02923857"/>
    <w:rsid w:val="07753D99"/>
    <w:rsid w:val="0A1E63D6"/>
    <w:rsid w:val="0AA925B8"/>
    <w:rsid w:val="0BD6768B"/>
    <w:rsid w:val="0F6C009E"/>
    <w:rsid w:val="1A0B1A98"/>
    <w:rsid w:val="22255AE3"/>
    <w:rsid w:val="27300592"/>
    <w:rsid w:val="274D4B08"/>
    <w:rsid w:val="28F15B02"/>
    <w:rsid w:val="2C527DEF"/>
    <w:rsid w:val="2FE70F15"/>
    <w:rsid w:val="38481EBE"/>
    <w:rsid w:val="39A04098"/>
    <w:rsid w:val="3C081B33"/>
    <w:rsid w:val="3CC13DBB"/>
    <w:rsid w:val="3DB05C42"/>
    <w:rsid w:val="3E4B54BF"/>
    <w:rsid w:val="42D841B8"/>
    <w:rsid w:val="48C42A3E"/>
    <w:rsid w:val="4DB017E2"/>
    <w:rsid w:val="50E0418D"/>
    <w:rsid w:val="53230361"/>
    <w:rsid w:val="5359055D"/>
    <w:rsid w:val="56DE2F1C"/>
    <w:rsid w:val="573572FC"/>
    <w:rsid w:val="5BB90387"/>
    <w:rsid w:val="5D882B80"/>
    <w:rsid w:val="5F681F1D"/>
    <w:rsid w:val="608C5749"/>
    <w:rsid w:val="69AA7576"/>
    <w:rsid w:val="6C8E6D3B"/>
    <w:rsid w:val="6CD27D15"/>
    <w:rsid w:val="718D5813"/>
    <w:rsid w:val="72CC4119"/>
    <w:rsid w:val="752E0E4E"/>
    <w:rsid w:val="77EB7A4D"/>
    <w:rsid w:val="780E0771"/>
    <w:rsid w:val="7C0B2F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修订4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5DA81-71E9-4C42-8B0C-E0BB77C930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621</Words>
  <Characters>880</Characters>
  <Lines>5</Lines>
  <Paragraphs>3</Paragraphs>
  <TotalTime>19</TotalTime>
  <ScaleCrop>false</ScaleCrop>
  <LinksUpToDate>false</LinksUpToDate>
  <CharactersWithSpaces>889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2026-01-29T12:57:00Z</dcterms:created>
  <dc:creator>Legend User</dc:creator>
  <cp:lastModifiedBy>琴</cp:lastModifiedBy>
  <cp:lastPrinted>2025-12-03T04:18:00Z</cp:lastPrinted>
  <dcterms:modified xsi:type="dcterms:W3CDTF">2026-02-11T09:45:06Z</dcterms:modified>
  <dc:title>××产品质量监督抽查实施细则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6882F339CB3D4030AEFDC51B50C772AB_13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