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860BC1F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SHSSXZRZ0013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无机装饰板材</w:t>
      </w:r>
    </w:p>
    <w:p w14:paraId="7ACFB3F1">
      <w:pPr>
        <w:snapToGrid w:val="0"/>
        <w:spacing w:line="46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783430D8">
      <w:pPr>
        <w:snapToGrid w:val="0"/>
        <w:spacing w:line="46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6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5B2FF221">
      <w:pPr>
        <w:snapToGrid w:val="0"/>
        <w:spacing w:line="46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首先确认生产者获证产品的认证等级，以随机方式在被抽样生产者、销售者的获证待销产品中抽取。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2245"/>
        <w:gridCol w:w="2614"/>
        <w:gridCol w:w="1856"/>
        <w:gridCol w:w="1766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377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223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424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011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962" w:type="pct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223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纤维增强水泥类平板</w:t>
            </w:r>
          </w:p>
        </w:tc>
        <w:tc>
          <w:tcPr>
            <w:tcW w:w="1424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5平方米</w:t>
            </w:r>
          </w:p>
        </w:tc>
        <w:tc>
          <w:tcPr>
            <w:tcW w:w="1011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2.5平方米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2.5平方米</w:t>
            </w:r>
          </w:p>
        </w:tc>
      </w:tr>
      <w:tr w14:paraId="6B2B8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" w:type="pct"/>
            <w:vAlign w:val="center"/>
          </w:tcPr>
          <w:p w14:paraId="315BF235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223" w:type="pct"/>
            <w:shd w:val="clear" w:color="auto" w:fill="auto"/>
            <w:vAlign w:val="center"/>
          </w:tcPr>
          <w:p w14:paraId="5D049F6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纤维增强硅酸钙板</w:t>
            </w:r>
          </w:p>
        </w:tc>
        <w:tc>
          <w:tcPr>
            <w:tcW w:w="1424" w:type="pct"/>
            <w:shd w:val="clear" w:color="auto" w:fill="auto"/>
            <w:vAlign w:val="center"/>
          </w:tcPr>
          <w:p w14:paraId="10818F20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5平方米</w:t>
            </w:r>
          </w:p>
        </w:tc>
        <w:tc>
          <w:tcPr>
            <w:tcW w:w="1011" w:type="pct"/>
            <w:shd w:val="clear" w:color="auto" w:fill="auto"/>
            <w:vAlign w:val="center"/>
          </w:tcPr>
          <w:p w14:paraId="0B577B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2.5平方米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5C628965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2.5平方米</w:t>
            </w:r>
          </w:p>
        </w:tc>
      </w:tr>
    </w:tbl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</w:rPr>
        <w:t>无机装饰板材产品检验项目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559"/>
        <w:gridCol w:w="2980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3" w:type="pct"/>
            <w:vAlign w:val="center"/>
          </w:tcPr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4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3" w:type="pct"/>
            <w:vAlign w:val="center"/>
          </w:tcPr>
          <w:p w14:paraId="59B30A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4" w:type="pct"/>
            <w:vAlign w:val="center"/>
          </w:tcPr>
          <w:p w14:paraId="583DCEB8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放射性核素限量</w:t>
            </w:r>
          </w:p>
        </w:tc>
        <w:tc>
          <w:tcPr>
            <w:tcW w:w="1623" w:type="pct"/>
            <w:vAlign w:val="center"/>
          </w:tcPr>
          <w:p w14:paraId="312FD5A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6566-2010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/4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10042-2019/4.2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4F94828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4" w:type="pct"/>
            <w:vAlign w:val="center"/>
          </w:tcPr>
          <w:p w14:paraId="53076DE0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石棉（含量）成分</w:t>
            </w:r>
          </w:p>
        </w:tc>
        <w:tc>
          <w:tcPr>
            <w:tcW w:w="1623" w:type="pct"/>
            <w:vAlign w:val="center"/>
          </w:tcPr>
          <w:p w14:paraId="03C394F3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23263-2024</w:t>
            </w:r>
          </w:p>
        </w:tc>
        <w:tc>
          <w:tcPr>
            <w:tcW w:w="1617" w:type="pct"/>
            <w:vAlign w:val="center"/>
          </w:tcPr>
          <w:p w14:paraId="0135DBF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10042-2019/4.2</w:t>
            </w:r>
          </w:p>
        </w:tc>
      </w:tr>
      <w:tr w14:paraId="67D2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29CE576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4" w:type="pct"/>
            <w:vAlign w:val="center"/>
          </w:tcPr>
          <w:p w14:paraId="309DFF10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甲醛释放量</w:t>
            </w:r>
          </w:p>
        </w:tc>
        <w:tc>
          <w:tcPr>
            <w:tcW w:w="1623" w:type="pct"/>
            <w:vAlign w:val="center"/>
          </w:tcPr>
          <w:p w14:paraId="28FF6039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18580</w:t>
            </w:r>
          </w:p>
        </w:tc>
        <w:tc>
          <w:tcPr>
            <w:tcW w:w="1617" w:type="pct"/>
            <w:vAlign w:val="center"/>
          </w:tcPr>
          <w:p w14:paraId="4A735EF5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10042-2019/4.2</w:t>
            </w:r>
          </w:p>
        </w:tc>
      </w:tr>
    </w:tbl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6AF70119">
      <w:pPr>
        <w:spacing w:line="460" w:lineRule="exact"/>
        <w:ind w:firstLine="480" w:firstLineChars="200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4.1经抽样检测，所检项目符合</w:t>
      </w:r>
      <w:r>
        <w:rPr>
          <w:rFonts w:hint="eastAsia" w:ascii="宋体" w:hAnsi="宋体" w:cs="Calibri"/>
          <w:color w:val="000000"/>
          <w:sz w:val="24"/>
        </w:rPr>
        <w:t>“T/CECS 10042-2019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 《绿色建材评价 无机装饰板材》</w:t>
      </w:r>
      <w:r>
        <w:rPr>
          <w:rFonts w:hint="eastAsia" w:ascii="宋体" w:hAnsi="宋体" w:cs="Calibri"/>
          <w:color w:val="000000"/>
          <w:sz w:val="24"/>
        </w:rPr>
        <w:t>”</w:t>
      </w:r>
      <w:r>
        <w:rPr>
          <w:rFonts w:ascii="宋体" w:hAnsi="宋体" w:cs="Calibri"/>
          <w:color w:val="000000"/>
          <w:sz w:val="24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</w:rPr>
        <w:t>无机装饰板材</w:t>
      </w:r>
      <w:r>
        <w:rPr>
          <w:rFonts w:ascii="宋体" w:hAnsi="宋体" w:cs="Calibri"/>
          <w:color w:val="000000"/>
          <w:sz w:val="24"/>
        </w:rPr>
        <w:t>产品》，判定为合格。</w:t>
      </w:r>
    </w:p>
    <w:p w14:paraId="0396C799">
      <w:pPr>
        <w:snapToGrid/>
        <w:spacing w:line="460" w:lineRule="exact"/>
        <w:ind w:firstLine="480" w:firstLineChars="200"/>
        <w:rPr>
          <w:rFonts w:hint="eastAsia"/>
        </w:rPr>
      </w:pPr>
      <w:r>
        <w:rPr>
          <w:rFonts w:ascii="宋体" w:hAnsi="宋体" w:cs="Calibri"/>
          <w:color w:val="000000"/>
          <w:sz w:val="24"/>
        </w:rPr>
        <w:t>4.2经抽样检测，xxx项目不符合</w:t>
      </w:r>
      <w:r>
        <w:rPr>
          <w:rFonts w:hint="eastAsia" w:ascii="宋体" w:hAnsi="宋体" w:cs="Calibri"/>
          <w:color w:val="000000"/>
          <w:sz w:val="24"/>
        </w:rPr>
        <w:t>“T/CECS 10042-2019</w:t>
      </w:r>
      <w:r>
        <w:rPr>
          <w:rFonts w:hint="eastAsia" w:ascii="宋体" w:hAnsi="宋体" w:cs="Calibri"/>
          <w:color w:val="000000"/>
          <w:sz w:val="24"/>
          <w:lang w:eastAsia="zh-CN"/>
        </w:rPr>
        <w:t>《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绿色建材评价 无机装饰板材》</w:t>
      </w:r>
      <w:r>
        <w:rPr>
          <w:rFonts w:hint="eastAsia" w:ascii="宋体" w:hAnsi="宋体" w:cs="Calibri"/>
          <w:color w:val="000000"/>
          <w:sz w:val="24"/>
        </w:rPr>
        <w:t>”</w:t>
      </w:r>
      <w:r>
        <w:rPr>
          <w:rFonts w:ascii="宋体" w:hAnsi="宋体" w:cs="Calibri"/>
          <w:color w:val="000000"/>
          <w:sz w:val="24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</w:rPr>
        <w:t>无机装饰板材</w:t>
      </w:r>
      <w:r>
        <w:rPr>
          <w:rFonts w:ascii="宋体" w:hAnsi="宋体" w:cs="Calibri"/>
          <w:color w:val="000000"/>
          <w:sz w:val="24"/>
        </w:rPr>
        <w:t>产品》，判定为不合格。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177C0"/>
    <w:rsid w:val="00024D48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0C62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54626"/>
    <w:rsid w:val="00260744"/>
    <w:rsid w:val="00287C7A"/>
    <w:rsid w:val="00291DAC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45AAD"/>
    <w:rsid w:val="0046249F"/>
    <w:rsid w:val="004666D3"/>
    <w:rsid w:val="0046695B"/>
    <w:rsid w:val="00474B05"/>
    <w:rsid w:val="004754B8"/>
    <w:rsid w:val="00496333"/>
    <w:rsid w:val="004B5C76"/>
    <w:rsid w:val="00522A8A"/>
    <w:rsid w:val="00526444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55C06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12F97"/>
    <w:rsid w:val="00B359CB"/>
    <w:rsid w:val="00B46FAA"/>
    <w:rsid w:val="00B525EF"/>
    <w:rsid w:val="00B56EC9"/>
    <w:rsid w:val="00B71D10"/>
    <w:rsid w:val="00BD5DF7"/>
    <w:rsid w:val="00BE3130"/>
    <w:rsid w:val="00C1010A"/>
    <w:rsid w:val="00C1423F"/>
    <w:rsid w:val="00C53409"/>
    <w:rsid w:val="00C6168F"/>
    <w:rsid w:val="00C72B4F"/>
    <w:rsid w:val="00C77519"/>
    <w:rsid w:val="00CA15DF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68B22A2"/>
    <w:rsid w:val="09A0058B"/>
    <w:rsid w:val="0A1E63D6"/>
    <w:rsid w:val="0AA925B8"/>
    <w:rsid w:val="0BD6768B"/>
    <w:rsid w:val="0C1A6B4F"/>
    <w:rsid w:val="0DCC6231"/>
    <w:rsid w:val="0F107983"/>
    <w:rsid w:val="0F6C009E"/>
    <w:rsid w:val="157E0853"/>
    <w:rsid w:val="1A0B1A98"/>
    <w:rsid w:val="1A3C14D8"/>
    <w:rsid w:val="1DDF2BEB"/>
    <w:rsid w:val="27300592"/>
    <w:rsid w:val="274D4B08"/>
    <w:rsid w:val="28F15B02"/>
    <w:rsid w:val="2C527DEF"/>
    <w:rsid w:val="2E333FE0"/>
    <w:rsid w:val="358643DE"/>
    <w:rsid w:val="366B28CE"/>
    <w:rsid w:val="39A04098"/>
    <w:rsid w:val="3C081B33"/>
    <w:rsid w:val="3E4B54BF"/>
    <w:rsid w:val="3ECD4126"/>
    <w:rsid w:val="42D841B8"/>
    <w:rsid w:val="48C42A3E"/>
    <w:rsid w:val="48C84F82"/>
    <w:rsid w:val="4DB017E2"/>
    <w:rsid w:val="50463562"/>
    <w:rsid w:val="50E0418D"/>
    <w:rsid w:val="53230361"/>
    <w:rsid w:val="5359055D"/>
    <w:rsid w:val="55CE2806"/>
    <w:rsid w:val="56DE2F1C"/>
    <w:rsid w:val="573572FC"/>
    <w:rsid w:val="5BB90387"/>
    <w:rsid w:val="5D882B80"/>
    <w:rsid w:val="5F681F1D"/>
    <w:rsid w:val="628E3862"/>
    <w:rsid w:val="64CA12C2"/>
    <w:rsid w:val="69AA7576"/>
    <w:rsid w:val="6B457289"/>
    <w:rsid w:val="6BF61BF8"/>
    <w:rsid w:val="6C8E6D3B"/>
    <w:rsid w:val="6CD27D15"/>
    <w:rsid w:val="71824340"/>
    <w:rsid w:val="718D5813"/>
    <w:rsid w:val="72A417A5"/>
    <w:rsid w:val="72CC4119"/>
    <w:rsid w:val="74FC220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5545c9e4-a1a4-400f-a59d-882a24ccb067</errorID>
      <errorWord>检样</errorWord>
      <group>L1_Word</group>
      <groupName>字词问题</groupName>
      <ability>L2_Typo</ability>
      <abilityName>字词错误</abilityName>
      <candidateList>
        <item>检验</item>
      </candidateList>
      <explain>存在发音相近字词的误用。</explain>
      <paraID> 14EB584</paraID>
      <start>0</start>
      <end>2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70A1A-C211-4C58-82D1-0A10C8507D0B}">
  <ds:schemaRefs/>
</ds:datastoreItem>
</file>

<file path=customXml/itemProps2.xml><?xml version="1.0" encoding="utf-8"?>
<ds:datastoreItem xmlns:ds="http://schemas.openxmlformats.org/officeDocument/2006/customXml" ds:itemID="{CC3DFD08-1705-4353-A6C6-1822754B83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1</Pages>
  <Words>480</Words>
  <Characters>610</Characters>
  <Lines>5</Lines>
  <Paragraphs>1</Paragraphs>
  <TotalTime>0</TotalTime>
  <ScaleCrop>false</ScaleCrop>
  <LinksUpToDate>false</LinksUpToDate>
  <CharactersWithSpaces>630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2026-01-12T04:54:00Z</cp:lastPrinted>
  <dcterms:modified xsi:type="dcterms:W3CDTF">2026-02-11T09:57:37Z</dcterms:modified>
  <dc:title>××产品质量监督抽查实施细则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AA246A14BD164B6BB4021E83DD665859_13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