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多美滋婴幼儿食品有限公司婴幼儿配方乳粉产品标签信息表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int="eastAsia" w:ascii="黑体" w:hAnsi="黑体" w:eastAsia="黑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default"/>
          <w:sz w:val="30"/>
          <w:szCs w:val="30"/>
          <w:lang w:val="en"/>
        </w:rPr>
        <w:t>2</w:t>
      </w:r>
      <w:r>
        <w:rPr>
          <w:rFonts w:hint="eastAsia"/>
          <w:sz w:val="30"/>
          <w:szCs w:val="30"/>
        </w:rPr>
        <w:t>000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2</w:t>
      </w:r>
      <w:r>
        <w:rPr>
          <w:rFonts w:hint="eastAsia" w:hAnsi="宋体"/>
          <w:kern w:val="0"/>
          <w:sz w:val="30"/>
          <w:szCs w:val="30"/>
        </w:rPr>
        <w:t>年</w:t>
      </w:r>
      <w:r>
        <w:rPr>
          <w:rFonts w:hint="eastAsia" w:hAnsi="宋体"/>
          <w:kern w:val="0"/>
          <w:sz w:val="30"/>
          <w:szCs w:val="30"/>
          <w:lang w:val="en-US" w:eastAsia="zh-CN"/>
        </w:rPr>
        <w:t>03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eastAsia" w:hAnsi="宋体"/>
          <w:kern w:val="0"/>
          <w:sz w:val="30"/>
          <w:szCs w:val="30"/>
          <w:lang w:val="en-US" w:eastAsia="zh-CN"/>
        </w:rPr>
        <w:t>23</w:t>
      </w:r>
      <w:bookmarkStart w:id="0" w:name="_GoBack"/>
      <w:bookmarkEnd w:id="0"/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5"/>
        <w:tblW w:w="1531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188"/>
        <w:gridCol w:w="2940"/>
        <w:gridCol w:w="2145"/>
        <w:gridCol w:w="997"/>
        <w:gridCol w:w="201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leftChars="0" w:right="-57" w:right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88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产品配方注册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产品标签企业编号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规格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（袋、盒或罐）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开始使用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1</w:t>
            </w:r>
          </w:p>
        </w:tc>
        <w:tc>
          <w:tcPr>
            <w:tcW w:w="5188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多美滋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婴儿配方羊奶粉(0-6月龄，1段)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国食注字 YP20170669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DM12T202101-A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120g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罐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88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多美滋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婴儿配方羊奶粉(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月龄，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段)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国食注字 YP201706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DM12T202101-B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kern w:val="0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g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罐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88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多美滋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婴儿配方羊奶粉(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6月龄，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段)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国食注字 YP201706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DM12T202101-C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0g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罐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03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ind w:left="-960" w:leftChars="-300" w:firstLine="320" w:firstLineChars="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B0"/>
    <w:rsid w:val="002A775A"/>
    <w:rsid w:val="003501B6"/>
    <w:rsid w:val="003B28E4"/>
    <w:rsid w:val="00447955"/>
    <w:rsid w:val="004B0F94"/>
    <w:rsid w:val="00691D40"/>
    <w:rsid w:val="00785DC4"/>
    <w:rsid w:val="007A1C68"/>
    <w:rsid w:val="00837AF5"/>
    <w:rsid w:val="008F28F2"/>
    <w:rsid w:val="00924C1B"/>
    <w:rsid w:val="009442C1"/>
    <w:rsid w:val="009B1AB0"/>
    <w:rsid w:val="00B9789E"/>
    <w:rsid w:val="00BC65F7"/>
    <w:rsid w:val="00BF65BD"/>
    <w:rsid w:val="00C223D3"/>
    <w:rsid w:val="00D062CF"/>
    <w:rsid w:val="00D14CAA"/>
    <w:rsid w:val="00D217F5"/>
    <w:rsid w:val="00DD30F6"/>
    <w:rsid w:val="00E4116E"/>
    <w:rsid w:val="00F14B88"/>
    <w:rsid w:val="34F7D4CD"/>
    <w:rsid w:val="3FE566CB"/>
    <w:rsid w:val="53FDB755"/>
    <w:rsid w:val="77E7DC2A"/>
    <w:rsid w:val="7BCE1136"/>
    <w:rsid w:val="7E3931F7"/>
    <w:rsid w:val="7F3F05F5"/>
    <w:rsid w:val="7FBD7DA7"/>
    <w:rsid w:val="B3DF3416"/>
    <w:rsid w:val="BF1BB4E2"/>
    <w:rsid w:val="F67E4B2E"/>
    <w:rsid w:val="FDFD00EE"/>
    <w:rsid w:val="FFB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1664</Characters>
  <Lines>13</Lines>
  <Paragraphs>3</Paragraphs>
  <TotalTime>0</TotalTime>
  <ScaleCrop>false</ScaleCrop>
  <LinksUpToDate>false</LinksUpToDate>
  <CharactersWithSpaces>1952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2021-01-30T11:11:00Z</dcterms:created>
  <dc:creator>袁燕清</dc:creator>
  <cp:lastModifiedBy>scjuser</cp:lastModifiedBy>
  <cp:lastPrinted>2021-12-04T16:53:00Z</cp:lastPrinted>
  <dcterms:modified xsi:type="dcterms:W3CDTF">2022-03-25T08:48:28Z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