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65" w:rsidRPr="001A754F" w:rsidRDefault="009A7965" w:rsidP="009A7965">
      <w:pPr>
        <w:snapToGrid w:val="0"/>
        <w:spacing w:line="360" w:lineRule="auto"/>
        <w:jc w:val="right"/>
        <w:rPr>
          <w:rFonts w:ascii="仿宋_GB2312" w:eastAsia="仿宋_GB2312" w:cs="Calibri"/>
          <w:color w:val="000000"/>
          <w:sz w:val="28"/>
          <w:szCs w:val="28"/>
        </w:rPr>
      </w:pPr>
      <w:r w:rsidRPr="001A754F">
        <w:rPr>
          <w:rFonts w:ascii="仿宋_GB2312" w:eastAsia="仿宋_GB2312" w:cs="Calibri" w:hint="eastAsia"/>
          <w:color w:val="000000"/>
          <w:sz w:val="28"/>
          <w:szCs w:val="28"/>
        </w:rPr>
        <w:t>编号：SHSSXZ00</w:t>
      </w:r>
      <w:r w:rsidR="00F72DC7">
        <w:rPr>
          <w:rFonts w:ascii="仿宋_GB2312" w:eastAsia="仿宋_GB2312" w:cs="Calibri"/>
          <w:color w:val="000000"/>
          <w:sz w:val="28"/>
          <w:szCs w:val="28"/>
        </w:rPr>
        <w:t>85</w:t>
      </w:r>
      <w:bookmarkStart w:id="0" w:name="_GoBack"/>
      <w:bookmarkEnd w:id="0"/>
      <w:r w:rsidRPr="001A754F">
        <w:rPr>
          <w:rFonts w:ascii="仿宋_GB2312" w:eastAsia="仿宋_GB2312" w:cs="Calibri" w:hint="eastAsia"/>
          <w:color w:val="000000"/>
          <w:sz w:val="28"/>
          <w:szCs w:val="28"/>
        </w:rPr>
        <w:t>-2020</w:t>
      </w:r>
    </w:p>
    <w:p w:rsidR="009A7965" w:rsidRDefault="009A7965" w:rsidP="00000A81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</w:p>
    <w:p w:rsidR="009A7965" w:rsidRDefault="009A7965" w:rsidP="009A7965">
      <w:pPr>
        <w:snapToGrid w:val="0"/>
        <w:spacing w:line="360" w:lineRule="auto"/>
        <w:jc w:val="center"/>
        <w:rPr>
          <w:rFonts w:eastAsia="方正小标宋简体" w:cs="Calibri"/>
          <w:color w:val="000000"/>
          <w:sz w:val="32"/>
          <w:szCs w:val="32"/>
        </w:rPr>
      </w:pPr>
      <w:r>
        <w:rPr>
          <w:rFonts w:eastAsia="方正小标宋简体" w:cs="Calibri" w:hint="eastAsia"/>
          <w:color w:val="000000"/>
          <w:sz w:val="32"/>
          <w:szCs w:val="32"/>
        </w:rPr>
        <w:t>上海市</w:t>
      </w:r>
      <w:r w:rsidRPr="003C702B">
        <w:rPr>
          <w:rFonts w:eastAsia="方正小标宋简体" w:cs="Calibri"/>
          <w:color w:val="000000"/>
          <w:sz w:val="32"/>
          <w:szCs w:val="32"/>
        </w:rPr>
        <w:t>产品质量监督抽查实施细则</w:t>
      </w:r>
    </w:p>
    <w:p w:rsidR="00000A81" w:rsidRPr="00F53989" w:rsidRDefault="009A7965" w:rsidP="00F53989">
      <w:pPr>
        <w:snapToGrid w:val="0"/>
        <w:spacing w:line="360" w:lineRule="auto"/>
        <w:jc w:val="center"/>
        <w:rPr>
          <w:rFonts w:eastAsia="方正小标宋简体" w:cs="Calibri"/>
          <w:color w:val="000000"/>
          <w:sz w:val="32"/>
          <w:szCs w:val="32"/>
        </w:rPr>
      </w:pPr>
      <w:r>
        <w:rPr>
          <w:rFonts w:eastAsia="方正小标宋简体" w:cs="Calibri" w:hint="eastAsia"/>
          <w:color w:val="000000"/>
          <w:sz w:val="32"/>
          <w:szCs w:val="32"/>
        </w:rPr>
        <w:t>木家具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产品</w:t>
      </w:r>
    </w:p>
    <w:p w:rsidR="00000A81" w:rsidRDefault="00000A81" w:rsidP="00000A81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</w:p>
    <w:p w:rsidR="00000A81" w:rsidRDefault="00000A81" w:rsidP="00000A81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>1 抽样方法</w:t>
      </w:r>
    </w:p>
    <w:p w:rsidR="00000A81" w:rsidRDefault="00000A81" w:rsidP="009A7965">
      <w:pPr>
        <w:snapToGrid w:val="0"/>
        <w:spacing w:line="44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以随机方式在被抽样生产者、销售者的待销产品中抽取</w:t>
      </w:r>
      <w:r w:rsidR="009A7965">
        <w:rPr>
          <w:rFonts w:ascii="宋体" w:hAnsi="宋体" w:hint="eastAsia"/>
          <w:szCs w:val="21"/>
        </w:rPr>
        <w:t>样品</w:t>
      </w:r>
      <w:r>
        <w:rPr>
          <w:rFonts w:ascii="宋体" w:hAnsi="宋体" w:hint="eastAsia"/>
          <w:szCs w:val="21"/>
        </w:rPr>
        <w:t>。</w:t>
      </w:r>
    </w:p>
    <w:p w:rsidR="00000A81" w:rsidRDefault="00000A81" w:rsidP="00000A81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 xml:space="preserve">2 </w:t>
      </w:r>
      <w:r w:rsidR="00661C86">
        <w:rPr>
          <w:rFonts w:ascii="黑体" w:eastAsia="黑体" w:hAnsi="宋体" w:hint="eastAsia"/>
          <w:color w:val="000000"/>
          <w:szCs w:val="21"/>
        </w:rPr>
        <w:t>检验方法与判定依据</w:t>
      </w:r>
    </w:p>
    <w:p w:rsidR="00000A81" w:rsidRDefault="00000A81" w:rsidP="00000A81">
      <w:pPr>
        <w:snapToGrid w:val="0"/>
        <w:spacing w:line="440" w:lineRule="exact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表1 木家具</w:t>
      </w:r>
      <w:r w:rsidR="00661C86">
        <w:rPr>
          <w:rFonts w:ascii="宋体" w:hAnsi="宋体" w:hint="eastAsia"/>
          <w:color w:val="000000"/>
          <w:szCs w:val="21"/>
        </w:rPr>
        <w:t>产品检验项目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"/>
        <w:gridCol w:w="823"/>
        <w:gridCol w:w="1453"/>
        <w:gridCol w:w="2126"/>
        <w:gridCol w:w="2084"/>
        <w:gridCol w:w="2126"/>
      </w:tblGrid>
      <w:tr w:rsidR="00661C86" w:rsidTr="00917845">
        <w:trPr>
          <w:trHeight w:val="890"/>
          <w:jc w:val="center"/>
        </w:trPr>
        <w:tc>
          <w:tcPr>
            <w:tcW w:w="491" w:type="dxa"/>
            <w:vAlign w:val="center"/>
          </w:tcPr>
          <w:p w:rsidR="00661C86" w:rsidRDefault="00661C86" w:rsidP="007564D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276" w:type="dxa"/>
            <w:gridSpan w:val="2"/>
            <w:vAlign w:val="center"/>
          </w:tcPr>
          <w:p w:rsidR="00661C86" w:rsidRDefault="00C803DB" w:rsidP="007564D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</w:t>
            </w:r>
            <w:r w:rsidR="00661C86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2126" w:type="dxa"/>
            <w:vAlign w:val="center"/>
          </w:tcPr>
          <w:p w:rsidR="00661C86" w:rsidRDefault="00F06EF6" w:rsidP="007564D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检验方法</w:t>
            </w:r>
          </w:p>
        </w:tc>
        <w:tc>
          <w:tcPr>
            <w:tcW w:w="2084" w:type="dxa"/>
            <w:vAlign w:val="center"/>
          </w:tcPr>
          <w:p w:rsidR="00661C86" w:rsidRDefault="00F06EF6" w:rsidP="007564D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强制性质量要求</w:t>
            </w:r>
          </w:p>
        </w:tc>
        <w:tc>
          <w:tcPr>
            <w:tcW w:w="2126" w:type="dxa"/>
            <w:vAlign w:val="center"/>
          </w:tcPr>
          <w:p w:rsidR="00661C86" w:rsidRDefault="00F06EF6" w:rsidP="007564D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推荐性质量要求</w:t>
            </w:r>
          </w:p>
        </w:tc>
      </w:tr>
      <w:tr w:rsidR="00F06EF6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276" w:type="dxa"/>
            <w:gridSpan w:val="2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标识与实物一致性</w:t>
            </w:r>
          </w:p>
        </w:tc>
        <w:tc>
          <w:tcPr>
            <w:tcW w:w="2126" w:type="dxa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GB/T 3324-2017/6.3.1</w:t>
            </w:r>
          </w:p>
        </w:tc>
        <w:tc>
          <w:tcPr>
            <w:tcW w:w="2084" w:type="dxa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</w:t>
            </w:r>
          </w:p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5.3.1</w:t>
            </w:r>
          </w:p>
        </w:tc>
      </w:tr>
      <w:tr w:rsidR="00F06EF6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276" w:type="dxa"/>
            <w:gridSpan w:val="2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木工要求</w:t>
            </w:r>
          </w:p>
        </w:tc>
        <w:tc>
          <w:tcPr>
            <w:tcW w:w="2126" w:type="dxa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3324-2017/6.4.2</w:t>
            </w:r>
          </w:p>
        </w:tc>
        <w:tc>
          <w:tcPr>
            <w:tcW w:w="2084" w:type="dxa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3324-2017/表3—序号27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表面理化性能（漆膜）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耐液性</w:t>
            </w:r>
            <w:proofErr w:type="gramEnd"/>
          </w:p>
        </w:tc>
        <w:tc>
          <w:tcPr>
            <w:tcW w:w="2126" w:type="dxa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3324-2017/6.5.2.1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3324-2017/表4—序号1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耐湿热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3324-2017/6.5.2.2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3324-2017/表4—序号2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耐干热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3324-2017/6.5.2.3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3324-2017/表4—序号3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附着力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3324-2017/6.5.2.4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3324-2017/表4—序号4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耐磨性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3324-2017/6.5.2.6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3324-2017/表4—序号6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抗冲击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GB/T 3324-2017/6.5.2.7 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3324-2017/表4—序号7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表面理化性能（软硬质覆面）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耐冷热循环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3324-2017/6.5.3.1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3324-2017/表4—序号8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耐干热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3324-2017/6.5.3.2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3324-2017/表4—序号9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耐湿热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3324-2017/6.5.3.3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3324-2017/表4—序号10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表面耐磨性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3324-2017/6.5.3.6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3324-2017/表4—序号13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抗冲击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3324-2017/6.5.3.</w:t>
            </w:r>
            <w:r w:rsidR="001F3958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3324-2017/表4—序号14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力学性能</w:t>
            </w:r>
          </w:p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（柜类）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结构和底架强度试验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3324-2017/6.7.5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3324-2017/表5—序号4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15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推拉构件结构强度试验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3324-2017/6.7.5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3324-2017/表5—序号4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16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推拉构件强度试验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3324-2017/6.7.5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3324-2017/表5—序号4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17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稳定性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3324-2017/6.7.4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3324-2017/表5—序号7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力学性能</w:t>
            </w:r>
          </w:p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（桌类）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桌面垂直静载荷试验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3324-2017/6.7.1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3324-2017/表5—序号1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19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水平静载荷试验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3324-2017/6.7.1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3324-2017/表5—序号1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桌面垂直冲击试验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3324-2017/6.7.1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3324-2017/表5—序号1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21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桌腿跌落试验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3324-2017/6.7.1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3324-2017/表5—序号1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22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稳定性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3324-2017/6.7.7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3324-2017/表5—序号5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力学性能</w:t>
            </w:r>
          </w:p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（椅凳类）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座面和椅背静载荷试验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3324-2017/表5—序号2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椅腿前向静载荷试验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3324-2017/表5—序号2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椅腿侧向静载荷试验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3324-2017/表5—序号2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座面冲击试验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3324-2017/表5—序号2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跌落试验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3324-2017/6.7.3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3324-2017/表5—序号2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稳定性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3324-2017/6.7.2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3324-2017/表5—序号6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力学性能</w:t>
            </w:r>
          </w:p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（单层床）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床铺面集中静载荷试验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3324-2017/6.7.6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3324-2017/表5—序号3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床长边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静载荷试验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3324-2017/6.7.6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3324-2017/表5—序号3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床铺面冲击载荷试验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3324-2017/6.7.6</w:t>
            </w:r>
          </w:p>
        </w:tc>
        <w:tc>
          <w:tcPr>
            <w:tcW w:w="2084" w:type="dxa"/>
            <w:vAlign w:val="center"/>
          </w:tcPr>
          <w:p w:rsidR="00F06EF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3324-2017/表5—序号3</w:t>
            </w:r>
          </w:p>
        </w:tc>
      </w:tr>
      <w:tr w:rsidR="00917845" w:rsidTr="00917845">
        <w:trPr>
          <w:trHeight w:val="422"/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823" w:type="dxa"/>
            <w:vMerge w:val="restart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有害物质限量</w:t>
            </w: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甲醛释放量</w:t>
            </w:r>
          </w:p>
        </w:tc>
        <w:tc>
          <w:tcPr>
            <w:tcW w:w="2126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18584-2001/5.1</w:t>
            </w:r>
          </w:p>
        </w:tc>
        <w:tc>
          <w:tcPr>
            <w:tcW w:w="2084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18584-2001/4</w:t>
            </w:r>
          </w:p>
        </w:tc>
        <w:tc>
          <w:tcPr>
            <w:tcW w:w="2126" w:type="dxa"/>
            <w:vAlign w:val="center"/>
          </w:tcPr>
          <w:p w:rsidR="00F06EF6" w:rsidRPr="00130E7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重金属含量（可溶性铅）</w:t>
            </w:r>
          </w:p>
        </w:tc>
        <w:tc>
          <w:tcPr>
            <w:tcW w:w="2126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18584-2001/5.2</w:t>
            </w:r>
          </w:p>
        </w:tc>
        <w:tc>
          <w:tcPr>
            <w:tcW w:w="2084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18584-2001/4</w:t>
            </w:r>
          </w:p>
        </w:tc>
        <w:tc>
          <w:tcPr>
            <w:tcW w:w="2126" w:type="dxa"/>
            <w:vAlign w:val="center"/>
          </w:tcPr>
          <w:p w:rsidR="00F06EF6" w:rsidRPr="00130E7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重金属含量（可溶性镉）</w:t>
            </w:r>
          </w:p>
        </w:tc>
        <w:tc>
          <w:tcPr>
            <w:tcW w:w="2126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18584-2001/5.2</w:t>
            </w:r>
          </w:p>
        </w:tc>
        <w:tc>
          <w:tcPr>
            <w:tcW w:w="2084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18584-2001/4</w:t>
            </w:r>
          </w:p>
        </w:tc>
        <w:tc>
          <w:tcPr>
            <w:tcW w:w="2126" w:type="dxa"/>
            <w:vAlign w:val="center"/>
          </w:tcPr>
          <w:p w:rsidR="00F06EF6" w:rsidRPr="00130E7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重金属含量（可溶性铬）</w:t>
            </w:r>
          </w:p>
        </w:tc>
        <w:tc>
          <w:tcPr>
            <w:tcW w:w="2126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18584-2001/5.2</w:t>
            </w:r>
          </w:p>
        </w:tc>
        <w:tc>
          <w:tcPr>
            <w:tcW w:w="2084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18584-2001/4</w:t>
            </w:r>
          </w:p>
        </w:tc>
        <w:tc>
          <w:tcPr>
            <w:tcW w:w="2126" w:type="dxa"/>
            <w:vAlign w:val="center"/>
          </w:tcPr>
          <w:p w:rsidR="00F06EF6" w:rsidRPr="00130E7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917845" w:rsidTr="00917845">
        <w:trPr>
          <w:jc w:val="center"/>
        </w:trPr>
        <w:tc>
          <w:tcPr>
            <w:tcW w:w="491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36</w:t>
            </w:r>
          </w:p>
        </w:tc>
        <w:tc>
          <w:tcPr>
            <w:tcW w:w="823" w:type="dxa"/>
            <w:vMerge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F06EF6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重金属含量（可溶性汞）</w:t>
            </w:r>
          </w:p>
        </w:tc>
        <w:tc>
          <w:tcPr>
            <w:tcW w:w="2126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18584-2001/5.2</w:t>
            </w:r>
          </w:p>
        </w:tc>
        <w:tc>
          <w:tcPr>
            <w:tcW w:w="2084" w:type="dxa"/>
            <w:vAlign w:val="center"/>
          </w:tcPr>
          <w:p w:rsidR="00F06EF6" w:rsidRPr="001916E3" w:rsidRDefault="00F06EF6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916E3">
              <w:rPr>
                <w:rFonts w:ascii="宋体" w:hAnsi="宋体" w:hint="eastAsia"/>
                <w:color w:val="000000"/>
                <w:szCs w:val="21"/>
              </w:rPr>
              <w:t>GB 18584-2001/4</w:t>
            </w:r>
          </w:p>
        </w:tc>
        <w:tc>
          <w:tcPr>
            <w:tcW w:w="2126" w:type="dxa"/>
            <w:vAlign w:val="center"/>
          </w:tcPr>
          <w:p w:rsidR="00F06EF6" w:rsidRPr="00130E76" w:rsidRDefault="007159F8" w:rsidP="007564D7"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7564D7" w:rsidTr="00917845">
        <w:trPr>
          <w:jc w:val="center"/>
        </w:trPr>
        <w:tc>
          <w:tcPr>
            <w:tcW w:w="491" w:type="dxa"/>
            <w:vAlign w:val="center"/>
          </w:tcPr>
          <w:p w:rsidR="007564D7" w:rsidRDefault="007564D7" w:rsidP="00C3786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说明</w:t>
            </w:r>
          </w:p>
        </w:tc>
        <w:tc>
          <w:tcPr>
            <w:tcW w:w="8612" w:type="dxa"/>
            <w:gridSpan w:val="5"/>
            <w:vAlign w:val="center"/>
          </w:tcPr>
          <w:p w:rsidR="007564D7" w:rsidRDefault="007564D7" w:rsidP="007564D7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000A81" w:rsidRPr="00595542" w:rsidRDefault="00A32781" w:rsidP="00595542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注：</w:t>
      </w:r>
      <w:r w:rsidRPr="00E96045"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</w:t>
      </w:r>
      <w:r w:rsidRPr="00E96045">
        <w:rPr>
          <w:rFonts w:ascii="宋体" w:hAnsi="宋体" w:cs="Calibri"/>
          <w:color w:val="000000"/>
          <w:szCs w:val="21"/>
        </w:rPr>
        <w:lastRenderedPageBreak/>
        <w:t>凡是不注日期的文件，其最新版本适用于本细则。</w:t>
      </w:r>
    </w:p>
    <w:p w:rsidR="00595542" w:rsidRPr="00E96045" w:rsidRDefault="00595542" w:rsidP="00595542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 w:hint="eastAsia"/>
          <w:color w:val="000000"/>
          <w:szCs w:val="21"/>
        </w:rPr>
        <w:t>3检验结果判定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3.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 xml:space="preserve"> 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产品明示质量要求高于本细则中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对应的质量</w:t>
      </w:r>
      <w:r w:rsidRPr="00E96045">
        <w:rPr>
          <w:rFonts w:ascii="宋体" w:hAnsi="宋体" w:cs="Calibri"/>
          <w:color w:val="000000"/>
          <w:szCs w:val="21"/>
        </w:rPr>
        <w:t>要求时，</w:t>
      </w:r>
      <w:r w:rsidRPr="00E96045">
        <w:rPr>
          <w:rFonts w:ascii="宋体" w:hAnsi="宋体" w:cs="Calibri" w:hint="eastAsia"/>
          <w:color w:val="000000"/>
          <w:szCs w:val="21"/>
        </w:rPr>
        <w:t>按照</w:t>
      </w:r>
      <w:r w:rsidRPr="00E96045">
        <w:rPr>
          <w:rFonts w:ascii="宋体" w:hAnsi="宋体" w:cs="Calibri"/>
          <w:color w:val="000000"/>
          <w:szCs w:val="21"/>
        </w:rPr>
        <w:t>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2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缺少、低于或包含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要求时，按照强制性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</w:t>
      </w:r>
      <w:r w:rsidRPr="00E96045">
        <w:rPr>
          <w:rFonts w:ascii="宋体" w:hAnsi="宋体" w:cs="Calibri" w:hint="eastAsia"/>
          <w:color w:val="000000"/>
          <w:szCs w:val="21"/>
        </w:rPr>
        <w:t>推荐性质量</w:t>
      </w:r>
      <w:r w:rsidRPr="00E96045">
        <w:rPr>
          <w:rFonts w:ascii="宋体" w:hAnsi="宋体" w:cs="Calibri"/>
          <w:color w:val="000000"/>
          <w:szCs w:val="21"/>
        </w:rPr>
        <w:t>要求时</w:t>
      </w:r>
      <w:r w:rsidRPr="00E96045">
        <w:rPr>
          <w:rFonts w:ascii="宋体" w:hAnsi="宋体" w:cs="Calibri" w:hint="eastAsia"/>
          <w:color w:val="000000"/>
          <w:szCs w:val="21"/>
        </w:rPr>
        <w:t>，</w:t>
      </w:r>
      <w:r w:rsidRPr="00E96045">
        <w:rPr>
          <w:rFonts w:ascii="宋体" w:hAnsi="宋体" w:cs="Calibri"/>
          <w:color w:val="000000"/>
          <w:szCs w:val="21"/>
        </w:rPr>
        <w:t>按照</w:t>
      </w:r>
      <w:r w:rsidRPr="00E96045">
        <w:rPr>
          <w:rFonts w:ascii="宋体" w:hAnsi="宋体" w:cs="Calibri" w:hint="eastAsia"/>
          <w:color w:val="000000"/>
          <w:szCs w:val="21"/>
        </w:rPr>
        <w:t>被抽查产品明示的质量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4若被抽查产品明示质量要求缺少本细则中检</w:t>
      </w:r>
      <w:r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 w:hint="eastAsia"/>
          <w:color w:val="000000"/>
          <w:szCs w:val="21"/>
        </w:rPr>
        <w:t>项目对应的推荐性标准要求时，该项目不参与判定。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</w:t>
      </w:r>
      <w:r w:rsidRPr="00E96045">
        <w:rPr>
          <w:rFonts w:ascii="宋体" w:hAnsi="宋体" w:cs="Calibri" w:hint="eastAsia"/>
          <w:color w:val="000000"/>
          <w:szCs w:val="21"/>
        </w:rPr>
        <w:t>2结果判定</w:t>
      </w:r>
    </w:p>
    <w:p w:rsidR="00595542" w:rsidRPr="00E96045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.2.1</w:t>
      </w:r>
      <w:r w:rsidRPr="00E96045">
        <w:rPr>
          <w:rFonts w:ascii="宋体" w:hAnsi="宋体" w:cs="Calibri" w:hint="eastAsia"/>
          <w:color w:val="000000"/>
          <w:szCs w:val="21"/>
        </w:rPr>
        <w:t>参与判定的</w:t>
      </w:r>
      <w:r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3E668B" w:rsidRPr="00595542" w:rsidRDefault="00595542" w:rsidP="00595542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.2.2</w:t>
      </w:r>
      <w:r w:rsidRPr="00E96045">
        <w:rPr>
          <w:rFonts w:ascii="宋体" w:hAnsi="宋体" w:cs="Calibri" w:hint="eastAsia"/>
          <w:color w:val="000000"/>
          <w:szCs w:val="21"/>
        </w:rPr>
        <w:t>若检验项目全部符合质量要求，表明未发现被抽查产品不合格，不判定被抽查产品合格。</w:t>
      </w:r>
    </w:p>
    <w:sectPr w:rsidR="003E668B" w:rsidRPr="00595542" w:rsidSect="0069423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A18" w:rsidRDefault="00FA5A18" w:rsidP="009A7965">
      <w:r>
        <w:separator/>
      </w:r>
    </w:p>
  </w:endnote>
  <w:endnote w:type="continuationSeparator" w:id="0">
    <w:p w:rsidR="00FA5A18" w:rsidRDefault="00FA5A18" w:rsidP="009A7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A18" w:rsidRDefault="00FA5A18" w:rsidP="009A7965">
      <w:r>
        <w:separator/>
      </w:r>
    </w:p>
  </w:footnote>
  <w:footnote w:type="continuationSeparator" w:id="0">
    <w:p w:rsidR="00FA5A18" w:rsidRDefault="00FA5A18" w:rsidP="009A79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A81"/>
    <w:rsid w:val="00000A81"/>
    <w:rsid w:val="00034B7A"/>
    <w:rsid w:val="000B7786"/>
    <w:rsid w:val="001916E3"/>
    <w:rsid w:val="001F3958"/>
    <w:rsid w:val="001F4FEF"/>
    <w:rsid w:val="00265373"/>
    <w:rsid w:val="003509AB"/>
    <w:rsid w:val="003601B9"/>
    <w:rsid w:val="003E668B"/>
    <w:rsid w:val="0040150A"/>
    <w:rsid w:val="005634C2"/>
    <w:rsid w:val="00595542"/>
    <w:rsid w:val="005F3CBB"/>
    <w:rsid w:val="00661C86"/>
    <w:rsid w:val="00694233"/>
    <w:rsid w:val="006E7B1B"/>
    <w:rsid w:val="007159F8"/>
    <w:rsid w:val="007564D7"/>
    <w:rsid w:val="008571BD"/>
    <w:rsid w:val="00917845"/>
    <w:rsid w:val="009A7965"/>
    <w:rsid w:val="00A32781"/>
    <w:rsid w:val="00B9362E"/>
    <w:rsid w:val="00C039D7"/>
    <w:rsid w:val="00C803DB"/>
    <w:rsid w:val="00D1476C"/>
    <w:rsid w:val="00F06EF6"/>
    <w:rsid w:val="00F53989"/>
    <w:rsid w:val="00F72DC7"/>
    <w:rsid w:val="00FA5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8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96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9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408</Words>
  <Characters>2330</Characters>
  <Application>Microsoft Office Word</Application>
  <DocSecurity>0</DocSecurity>
  <Lines>19</Lines>
  <Paragraphs>5</Paragraphs>
  <ScaleCrop>false</ScaleCrop>
  <Company>Lenovo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郎敏斐</cp:lastModifiedBy>
  <cp:revision>22</cp:revision>
  <dcterms:created xsi:type="dcterms:W3CDTF">2020-03-02T00:39:00Z</dcterms:created>
  <dcterms:modified xsi:type="dcterms:W3CDTF">2020-11-11T09:17:00Z</dcterms:modified>
</cp:coreProperties>
</file>