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010AD" w14:textId="77777777" w:rsidR="006221BF" w:rsidRPr="00353FB5" w:rsidRDefault="00000000">
      <w:pPr>
        <w:jc w:val="center"/>
        <w:rPr>
          <w:rFonts w:ascii="黑体" w:eastAsia="黑体" w:hAnsi="黑体" w:hint="eastAsia"/>
          <w:color w:val="000000" w:themeColor="text1"/>
          <w:sz w:val="36"/>
          <w:szCs w:val="36"/>
        </w:rPr>
      </w:pPr>
      <w:bookmarkStart w:id="0" w:name="_Toc185867924"/>
      <w:r w:rsidRPr="00353FB5">
        <w:rPr>
          <w:rFonts w:ascii="黑体" w:eastAsia="黑体" w:hAnsi="黑体" w:hint="eastAsia"/>
          <w:color w:val="000000" w:themeColor="text1"/>
          <w:sz w:val="36"/>
          <w:szCs w:val="36"/>
        </w:rPr>
        <w:t>经营者集中简易案件公示表</w:t>
      </w:r>
      <w:bookmarkEnd w:id="0"/>
    </w:p>
    <w:tbl>
      <w:tblPr>
        <w:tblStyle w:val="13"/>
        <w:tblW w:w="8758" w:type="dxa"/>
        <w:jc w:val="center"/>
        <w:tblLook w:val="04A0" w:firstRow="1" w:lastRow="0" w:firstColumn="1" w:lastColumn="0" w:noHBand="0" w:noVBand="1"/>
      </w:tblPr>
      <w:tblGrid>
        <w:gridCol w:w="1809"/>
        <w:gridCol w:w="1796"/>
        <w:gridCol w:w="5153"/>
      </w:tblGrid>
      <w:tr w:rsidR="006221BF" w:rsidRPr="001C66E5" w14:paraId="5EABC86E" w14:textId="77777777">
        <w:trPr>
          <w:jc w:val="center"/>
        </w:trPr>
        <w:tc>
          <w:tcPr>
            <w:tcW w:w="1809" w:type="dxa"/>
            <w:shd w:val="clear" w:color="auto" w:fill="D9D9D9"/>
          </w:tcPr>
          <w:p w14:paraId="0B0C8EE6" w14:textId="77777777" w:rsidR="006221BF" w:rsidRPr="001C66E5" w:rsidRDefault="00000000" w:rsidP="003F4B22">
            <w:pPr>
              <w:spacing w:beforeLines="50" w:before="156" w:afterLines="50" w:after="156"/>
              <w:jc w:val="both"/>
              <w:rPr>
                <w:rFonts w:ascii="宋体" w:hAnsi="宋体" w:cs="Times New Roman" w:hint="eastAsia"/>
                <w:color w:val="000000" w:themeColor="text1"/>
                <w:kern w:val="0"/>
                <w:sz w:val="24"/>
                <w14:ligatures w14:val="none"/>
              </w:rPr>
            </w:pPr>
            <w:r w:rsidRPr="001C66E5">
              <w:rPr>
                <w:rFonts w:ascii="宋体" w:hAnsi="宋体" w:cs="Times New Roman" w:hint="eastAsia"/>
                <w:color w:val="000000" w:themeColor="text1"/>
                <w:kern w:val="0"/>
                <w:sz w:val="24"/>
                <w14:ligatures w14:val="none"/>
              </w:rPr>
              <w:t>案件名称</w:t>
            </w:r>
          </w:p>
        </w:tc>
        <w:tc>
          <w:tcPr>
            <w:tcW w:w="6949" w:type="dxa"/>
            <w:gridSpan w:val="2"/>
          </w:tcPr>
          <w:p w14:paraId="7BD2BD0E" w14:textId="64D5A8D8" w:rsidR="006221BF" w:rsidRPr="001C66E5" w:rsidRDefault="00410B1F" w:rsidP="003F4B22">
            <w:pPr>
              <w:spacing w:beforeLines="50" w:before="156" w:afterLines="50" w:after="156"/>
              <w:jc w:val="both"/>
              <w:rPr>
                <w:rFonts w:ascii="宋体" w:hAnsi="宋体" w:cs="Times New Roman" w:hint="eastAsia"/>
                <w:color w:val="000000" w:themeColor="text1"/>
                <w:kern w:val="0"/>
                <w:sz w:val="24"/>
                <w14:ligatures w14:val="none"/>
              </w:rPr>
            </w:pPr>
            <w:r w:rsidRPr="00410B1F">
              <w:rPr>
                <w:color w:val="000000" w:themeColor="text1"/>
                <w:kern w:val="0"/>
                <w:sz w:val="24"/>
                <w14:ligatures w14:val="none"/>
              </w:rPr>
              <w:t>太盟亚洲第四有限合伙收购恒大物业集团有限公司股权案</w:t>
            </w:r>
          </w:p>
        </w:tc>
      </w:tr>
      <w:tr w:rsidR="006221BF" w:rsidRPr="001C66E5" w14:paraId="7707F18F" w14:textId="77777777">
        <w:trPr>
          <w:trHeight w:val="993"/>
          <w:jc w:val="center"/>
        </w:trPr>
        <w:tc>
          <w:tcPr>
            <w:tcW w:w="1809" w:type="dxa"/>
            <w:shd w:val="clear" w:color="auto" w:fill="D9D9D9"/>
          </w:tcPr>
          <w:p w14:paraId="7F351805" w14:textId="77777777" w:rsidR="006221BF" w:rsidRPr="001C66E5" w:rsidRDefault="00000000" w:rsidP="003F4B22">
            <w:pPr>
              <w:spacing w:beforeLines="50" w:before="156" w:afterLines="50" w:after="156"/>
              <w:jc w:val="both"/>
              <w:rPr>
                <w:rFonts w:ascii="宋体" w:hAnsi="宋体" w:cs="Times New Roman" w:hint="eastAsia"/>
                <w:color w:val="000000" w:themeColor="text1"/>
                <w:kern w:val="0"/>
                <w:sz w:val="24"/>
                <w14:ligatures w14:val="none"/>
              </w:rPr>
            </w:pPr>
            <w:r w:rsidRPr="001C66E5">
              <w:rPr>
                <w:rFonts w:ascii="宋体" w:hAnsi="宋体" w:cs="Times New Roman" w:hint="eastAsia"/>
                <w:color w:val="000000" w:themeColor="text1"/>
                <w:kern w:val="0"/>
                <w:sz w:val="24"/>
                <w14:ligatures w14:val="none"/>
              </w:rPr>
              <w:t>交易概况（限200字内）</w:t>
            </w:r>
          </w:p>
        </w:tc>
        <w:tc>
          <w:tcPr>
            <w:tcW w:w="6949" w:type="dxa"/>
            <w:gridSpan w:val="2"/>
          </w:tcPr>
          <w:p w14:paraId="32E785E2" w14:textId="45619ABA" w:rsidR="00AE0EEA" w:rsidRPr="00CD39CF" w:rsidRDefault="005E7BC0" w:rsidP="003F4B22">
            <w:pPr>
              <w:widowControl/>
              <w:spacing w:beforeLines="50" w:before="156" w:afterLines="50" w:after="156"/>
              <w:jc w:val="both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5E7BC0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14:ligatures w14:val="none"/>
              </w:rPr>
              <w:t>太盟亚洲第四有限合伙（通过其全资子公司</w:t>
            </w:r>
            <w:r w:rsidRPr="005E7BC0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14:ligatures w14:val="none"/>
              </w:rPr>
              <w:t>Everest Holdings I Limited</w:t>
            </w:r>
            <w:r w:rsidRPr="005E7BC0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14:ligatures w14:val="none"/>
              </w:rPr>
              <w:t>）与中国恒大集团和</w:t>
            </w:r>
            <w:r w:rsidRPr="005E7BC0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14:ligatures w14:val="none"/>
              </w:rPr>
              <w:t xml:space="preserve">CEG Holdings </w:t>
            </w:r>
            <w:proofErr w:type="gramStart"/>
            <w:r w:rsidRPr="005E7BC0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14:ligatures w14:val="none"/>
              </w:rPr>
              <w:t>(BVI)</w:t>
            </w:r>
            <w:proofErr w:type="gramEnd"/>
            <w:r w:rsidRPr="005E7BC0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14:ligatures w14:val="none"/>
              </w:rPr>
              <w:t xml:space="preserve"> Limited</w:t>
            </w:r>
            <w:r w:rsidRPr="005E7BC0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14:ligatures w14:val="none"/>
              </w:rPr>
              <w:t>签署协议，</w:t>
            </w:r>
            <w:r w:rsidR="003F4B22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14:ligatures w14:val="none"/>
              </w:rPr>
              <w:t>约定</w:t>
            </w:r>
            <w:r w:rsidRPr="005E7BC0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14:ligatures w14:val="none"/>
              </w:rPr>
              <w:t>收购恒大物业集团有限公司（“恒大物业”）</w:t>
            </w:r>
            <w:r w:rsidR="00D952EC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14:ligatures w14:val="none"/>
              </w:rPr>
              <w:t>共计</w:t>
            </w:r>
            <w:r w:rsidRPr="005E7BC0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14:ligatures w14:val="none"/>
              </w:rPr>
              <w:t>51.016%</w:t>
            </w:r>
            <w:r w:rsidR="00D952EC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14:ligatures w14:val="none"/>
              </w:rPr>
              <w:t>的</w:t>
            </w:r>
            <w:r w:rsidRPr="005E7BC0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14:ligatures w14:val="none"/>
              </w:rPr>
              <w:t>股</w:t>
            </w:r>
            <w:r w:rsidR="00D952EC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14:ligatures w14:val="none"/>
              </w:rPr>
              <w:t>份</w:t>
            </w:r>
            <w:r w:rsidRPr="005E7BC0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14:ligatures w14:val="none"/>
              </w:rPr>
              <w:t>。恒大物业主要从事物业管理服务。交易前，中国恒大集团</w:t>
            </w:r>
            <w:r w:rsidR="00D952EC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14:ligatures w14:val="none"/>
              </w:rPr>
              <w:t>直接或</w:t>
            </w:r>
            <w:r w:rsidR="003F4B22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14:ligatures w14:val="none"/>
              </w:rPr>
              <w:t>（通过</w:t>
            </w:r>
            <w:r w:rsidR="003F4B22" w:rsidRPr="005E7BC0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14:ligatures w14:val="none"/>
              </w:rPr>
              <w:t>CEG Holdings (BVI) Limited</w:t>
            </w:r>
            <w:r w:rsidR="003F4B22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14:ligatures w14:val="none"/>
              </w:rPr>
              <w:t>）</w:t>
            </w:r>
            <w:r w:rsidR="00D952EC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14:ligatures w14:val="none"/>
              </w:rPr>
              <w:t>间接</w:t>
            </w:r>
            <w:r w:rsidRPr="005E7BC0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14:ligatures w14:val="none"/>
              </w:rPr>
              <w:t>持有恒大物业</w:t>
            </w:r>
            <w:r w:rsidRPr="005E7BC0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14:ligatures w14:val="none"/>
              </w:rPr>
              <w:t>51.016%</w:t>
            </w:r>
            <w:r w:rsidRPr="005E7BC0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14:ligatures w14:val="none"/>
              </w:rPr>
              <w:t>的股</w:t>
            </w:r>
            <w:r w:rsidR="00D952EC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14:ligatures w14:val="none"/>
              </w:rPr>
              <w:t>份</w:t>
            </w:r>
            <w:r w:rsidRPr="005E7BC0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14:ligatures w14:val="none"/>
              </w:rPr>
              <w:t>，单独控制恒大物业</w:t>
            </w:r>
            <w:r w:rsidR="00D952EC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14:ligatures w14:val="none"/>
              </w:rPr>
              <w:t>。</w:t>
            </w:r>
            <w:r w:rsidRPr="005E7BC0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14:ligatures w14:val="none"/>
              </w:rPr>
              <w:t>交易后，太盟亚洲</w:t>
            </w:r>
            <w:r w:rsidR="00E9372E" w:rsidRPr="005E7BC0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14:ligatures w14:val="none"/>
              </w:rPr>
              <w:t>第四有限合伙</w:t>
            </w:r>
            <w:r w:rsidRPr="005E7BC0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14:ligatures w14:val="none"/>
              </w:rPr>
              <w:t>将持有恒大物业</w:t>
            </w:r>
            <w:r w:rsidRPr="005E7BC0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14:ligatures w14:val="none"/>
              </w:rPr>
              <w:t>51.016%</w:t>
            </w:r>
            <w:r w:rsidRPr="005E7BC0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14:ligatures w14:val="none"/>
              </w:rPr>
              <w:t>的股</w:t>
            </w:r>
            <w:r w:rsidR="00D952EC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14:ligatures w14:val="none"/>
              </w:rPr>
              <w:t>份</w:t>
            </w:r>
            <w:r w:rsidRPr="005E7BC0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14:ligatures w14:val="none"/>
              </w:rPr>
              <w:t>，单独控制恒大物业。</w:t>
            </w:r>
          </w:p>
        </w:tc>
      </w:tr>
      <w:tr w:rsidR="001D7BC1" w:rsidRPr="001C66E5" w14:paraId="05224DB8" w14:textId="77777777">
        <w:trPr>
          <w:trHeight w:val="468"/>
          <w:jc w:val="center"/>
        </w:trPr>
        <w:tc>
          <w:tcPr>
            <w:tcW w:w="1809" w:type="dxa"/>
            <w:vMerge w:val="restart"/>
            <w:shd w:val="clear" w:color="auto" w:fill="D9D9D9"/>
          </w:tcPr>
          <w:p w14:paraId="06CAFF93" w14:textId="77777777" w:rsidR="001D7BC1" w:rsidRPr="00D7269C" w:rsidRDefault="001D7BC1" w:rsidP="003F4B22">
            <w:pPr>
              <w:spacing w:beforeLines="50" w:before="156" w:afterLines="50" w:after="156"/>
              <w:jc w:val="both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D7269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参与集中的经营者简介</w:t>
            </w:r>
          </w:p>
        </w:tc>
        <w:tc>
          <w:tcPr>
            <w:tcW w:w="1796" w:type="dxa"/>
          </w:tcPr>
          <w:p w14:paraId="34BB715C" w14:textId="13F36984" w:rsidR="001D7BC1" w:rsidRPr="00D7269C" w:rsidRDefault="001D7BC1" w:rsidP="003F4B22">
            <w:pPr>
              <w:spacing w:beforeLines="50" w:before="156" w:afterLines="50" w:after="156"/>
              <w:jc w:val="both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D7269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1</w:t>
            </w:r>
            <w:r w:rsidRPr="00D7269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、</w:t>
            </w:r>
            <w:r w:rsidR="00410B1F" w:rsidRPr="00410B1F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太盟亚洲第四有限合伙</w:t>
            </w:r>
          </w:p>
        </w:tc>
        <w:tc>
          <w:tcPr>
            <w:tcW w:w="5153" w:type="dxa"/>
          </w:tcPr>
          <w:p w14:paraId="0384B38D" w14:textId="16BEAC3E" w:rsidR="00D7269C" w:rsidRPr="00D7269C" w:rsidRDefault="00410B1F" w:rsidP="003F4B22">
            <w:pPr>
              <w:pStyle w:val="Default"/>
              <w:spacing w:beforeLines="50" w:before="156" w:afterLines="50" w:after="156"/>
              <w:jc w:val="both"/>
              <w:rPr>
                <w:rFonts w:ascii="Times New Roman" w:eastAsia="宋体" w:hAnsi="Times New Roman"/>
                <w:lang w:eastAsia="zh-CN"/>
              </w:rPr>
            </w:pPr>
            <w:bookmarkStart w:id="1" w:name="_Hlk219884383"/>
            <w:r w:rsidRPr="00410B1F">
              <w:rPr>
                <w:rFonts w:ascii="Times New Roman" w:eastAsia="宋体" w:hAnsi="Times New Roman"/>
                <w:lang w:eastAsia="zh-CN"/>
              </w:rPr>
              <w:t>太盟亚洲第四有限合伙</w:t>
            </w:r>
            <w:r w:rsidR="00D7269C" w:rsidRPr="00D7269C">
              <w:rPr>
                <w:rFonts w:ascii="Times New Roman" w:eastAsia="宋体" w:hAnsi="Times New Roman"/>
                <w:lang w:eastAsia="zh-CN"/>
              </w:rPr>
              <w:t>于</w:t>
            </w:r>
            <w:r w:rsidRPr="00410B1F">
              <w:rPr>
                <w:rFonts w:ascii="Times New Roman" w:eastAsia="宋体" w:hAnsi="Times New Roman"/>
                <w:lang w:eastAsia="zh-CN"/>
              </w:rPr>
              <w:t>2021</w:t>
            </w:r>
            <w:r w:rsidRPr="00410B1F">
              <w:rPr>
                <w:rFonts w:ascii="Times New Roman" w:eastAsia="宋体" w:hAnsi="Times New Roman"/>
                <w:lang w:eastAsia="zh-CN"/>
              </w:rPr>
              <w:t>年</w:t>
            </w:r>
            <w:r w:rsidRPr="00410B1F">
              <w:rPr>
                <w:rFonts w:ascii="Times New Roman" w:eastAsia="宋体" w:hAnsi="Times New Roman"/>
                <w:lang w:eastAsia="zh-CN"/>
              </w:rPr>
              <w:t>7</w:t>
            </w:r>
            <w:r w:rsidRPr="00410B1F">
              <w:rPr>
                <w:rFonts w:ascii="Times New Roman" w:eastAsia="宋体" w:hAnsi="Times New Roman"/>
                <w:lang w:eastAsia="zh-CN"/>
              </w:rPr>
              <w:t>月</w:t>
            </w:r>
            <w:r w:rsidRPr="00410B1F">
              <w:rPr>
                <w:rFonts w:ascii="Times New Roman" w:eastAsia="宋体" w:hAnsi="Times New Roman"/>
                <w:lang w:eastAsia="zh-CN"/>
              </w:rPr>
              <w:t>19</w:t>
            </w:r>
            <w:r w:rsidRPr="00410B1F">
              <w:rPr>
                <w:rFonts w:ascii="Times New Roman" w:eastAsia="宋体" w:hAnsi="Times New Roman"/>
                <w:lang w:eastAsia="zh-CN"/>
              </w:rPr>
              <w:t>日</w:t>
            </w:r>
            <w:r w:rsidR="00D7269C" w:rsidRPr="00D7269C">
              <w:rPr>
                <w:rFonts w:ascii="Times New Roman" w:eastAsia="宋体" w:hAnsi="Times New Roman"/>
                <w:lang w:eastAsia="zh-CN"/>
              </w:rPr>
              <w:t>成立于</w:t>
            </w:r>
            <w:r w:rsidRPr="00410B1F">
              <w:rPr>
                <w:rFonts w:ascii="Times New Roman" w:eastAsia="宋体" w:hAnsi="Times New Roman"/>
                <w:lang w:eastAsia="zh-CN"/>
              </w:rPr>
              <w:t>开曼群岛</w:t>
            </w:r>
            <w:r w:rsidR="00D7269C" w:rsidRPr="00D7269C">
              <w:rPr>
                <w:rFonts w:ascii="Times New Roman" w:eastAsia="宋体" w:hAnsi="Times New Roman"/>
                <w:lang w:eastAsia="zh-CN"/>
              </w:rPr>
              <w:t>，主要</w:t>
            </w:r>
            <w:r w:rsidR="003F4B22" w:rsidRPr="003F4B22">
              <w:rPr>
                <w:rFonts w:ascii="Times New Roman" w:eastAsia="宋体" w:hAnsi="Times New Roman"/>
                <w:lang w:eastAsia="zh-CN"/>
              </w:rPr>
              <w:t>从事私市股权投资业务</w:t>
            </w:r>
            <w:r w:rsidR="00D7269C" w:rsidRPr="00D7269C">
              <w:rPr>
                <w:rFonts w:ascii="Times New Roman" w:eastAsia="宋体" w:hAnsi="Times New Roman"/>
                <w:lang w:eastAsia="zh-CN"/>
              </w:rPr>
              <w:t>。</w:t>
            </w:r>
          </w:p>
          <w:p w14:paraId="00A2EB1C" w14:textId="54150CBC" w:rsidR="001D7BC1" w:rsidRPr="00410B1F" w:rsidRDefault="00410B1F" w:rsidP="003F4B22">
            <w:pPr>
              <w:spacing w:beforeLines="50" w:before="156" w:afterLines="50" w:after="156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lang w:val="en-GB"/>
                <w14:ligatures w14:val="none"/>
              </w:rPr>
            </w:pPr>
            <w:r w:rsidRPr="00410B1F">
              <w:rPr>
                <w:rFonts w:ascii="Times New Roman" w:hAnsi="Times New Roman" w:cs="Times New Roman"/>
                <w:color w:val="000000"/>
                <w:kern w:val="0"/>
                <w:sz w:val="24"/>
                <w:lang w:val="en-GB"/>
                <w14:ligatures w14:val="none"/>
              </w:rPr>
              <w:t>太盟亚洲第四有限合伙</w:t>
            </w:r>
            <w:r w:rsidR="00D7269C" w:rsidRPr="00410B1F">
              <w:rPr>
                <w:rFonts w:ascii="Times New Roman" w:hAnsi="Times New Roman" w:cs="Times New Roman"/>
                <w:color w:val="000000"/>
                <w:kern w:val="0"/>
                <w:sz w:val="24"/>
                <w:lang w:val="en-GB"/>
                <w14:ligatures w14:val="none"/>
              </w:rPr>
              <w:t>的最终控制人</w:t>
            </w:r>
            <w:r w:rsidR="00B73A04" w:rsidRPr="00410B1F">
              <w:rPr>
                <w:rFonts w:ascii="Times New Roman" w:hAnsi="Times New Roman" w:cs="Times New Roman" w:hint="eastAsia"/>
                <w:color w:val="000000"/>
                <w:kern w:val="0"/>
                <w:sz w:val="24"/>
                <w:lang w:val="en-GB"/>
                <w14:ligatures w14:val="none"/>
              </w:rPr>
              <w:t>为</w:t>
            </w:r>
            <w:r w:rsidR="00D7269C" w:rsidRPr="00410B1F">
              <w:rPr>
                <w:rFonts w:ascii="Times New Roman" w:hAnsi="Times New Roman" w:cs="Times New Roman"/>
                <w:color w:val="000000"/>
                <w:kern w:val="0"/>
                <w:sz w:val="24"/>
                <w:lang w:val="en-GB"/>
                <w14:ligatures w14:val="none"/>
              </w:rPr>
              <w:t>太盟投资集团</w:t>
            </w:r>
            <w:r w:rsidR="00B73A04" w:rsidRPr="00410B1F">
              <w:rPr>
                <w:rFonts w:ascii="Times New Roman" w:hAnsi="Times New Roman" w:cs="Times New Roman" w:hint="eastAsia"/>
                <w:color w:val="000000"/>
                <w:kern w:val="0"/>
                <w:sz w:val="24"/>
                <w:lang w:val="en-GB"/>
                <w14:ligatures w14:val="none"/>
              </w:rPr>
              <w:t>，主要业务为</w:t>
            </w:r>
            <w:r w:rsidR="00D7269C" w:rsidRPr="00410B1F">
              <w:rPr>
                <w:rFonts w:ascii="Times New Roman" w:hAnsi="Times New Roman" w:cs="Times New Roman"/>
                <w:color w:val="000000"/>
                <w:kern w:val="0"/>
                <w:sz w:val="24"/>
                <w:lang w:val="en-GB"/>
                <w14:ligatures w14:val="none"/>
              </w:rPr>
              <w:t>投资业务。</w:t>
            </w:r>
            <w:bookmarkEnd w:id="1"/>
          </w:p>
        </w:tc>
      </w:tr>
      <w:tr w:rsidR="001D7BC1" w:rsidRPr="001C66E5" w14:paraId="225FA030" w14:textId="77777777">
        <w:trPr>
          <w:trHeight w:val="404"/>
          <w:jc w:val="center"/>
        </w:trPr>
        <w:tc>
          <w:tcPr>
            <w:tcW w:w="1809" w:type="dxa"/>
            <w:vMerge/>
            <w:shd w:val="clear" w:color="auto" w:fill="D9D9D9"/>
          </w:tcPr>
          <w:p w14:paraId="100C3655" w14:textId="77777777" w:rsidR="001D7BC1" w:rsidRPr="00D7269C" w:rsidRDefault="001D7BC1" w:rsidP="003F4B22">
            <w:pPr>
              <w:spacing w:beforeLines="50" w:before="156" w:afterLines="50" w:after="156"/>
              <w:jc w:val="both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  <w:tc>
          <w:tcPr>
            <w:tcW w:w="1796" w:type="dxa"/>
          </w:tcPr>
          <w:p w14:paraId="2317398A" w14:textId="0542A754" w:rsidR="001D7BC1" w:rsidRPr="00964843" w:rsidRDefault="00410B1F" w:rsidP="003F4B22">
            <w:pPr>
              <w:numPr>
                <w:ilvl w:val="0"/>
                <w:numId w:val="1"/>
              </w:numPr>
              <w:spacing w:beforeLines="50" w:before="156" w:afterLines="50" w:after="156"/>
              <w:jc w:val="both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410B1F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恒大物业</w:t>
            </w:r>
          </w:p>
        </w:tc>
        <w:tc>
          <w:tcPr>
            <w:tcW w:w="5153" w:type="dxa"/>
          </w:tcPr>
          <w:p w14:paraId="26FEF8F8" w14:textId="244BA6DF" w:rsidR="00D7269C" w:rsidRPr="00D7269C" w:rsidRDefault="008D1E52" w:rsidP="003F4B22">
            <w:pPr>
              <w:adjustRightInd w:val="0"/>
              <w:snapToGrid w:val="0"/>
              <w:spacing w:beforeLines="50" w:before="156" w:afterLines="50" w:after="156"/>
              <w:jc w:val="both"/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lang w:bidi="ar-AE"/>
                <w14:ligatures w14:val="none"/>
              </w:rPr>
            </w:pPr>
            <w:r w:rsidRPr="00410B1F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恒大物业</w:t>
            </w:r>
            <w:r w:rsidR="00D7269C" w:rsidRPr="00D7269C"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lang w:bidi="ar-AE"/>
                <w14:ligatures w14:val="none"/>
              </w:rPr>
              <w:t>于</w:t>
            </w:r>
            <w:r w:rsidRPr="008D1E52"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lang w:bidi="ar-AE"/>
                <w14:ligatures w14:val="none"/>
              </w:rPr>
              <w:t>2020</w:t>
            </w:r>
            <w:r w:rsidRPr="008D1E52"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lang w:bidi="ar-AE"/>
                <w14:ligatures w14:val="none"/>
              </w:rPr>
              <w:t>年</w:t>
            </w:r>
            <w:r w:rsidRPr="008D1E52"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lang w:bidi="ar-AE"/>
                <w14:ligatures w14:val="none"/>
              </w:rPr>
              <w:t>3</w:t>
            </w:r>
            <w:r w:rsidRPr="008D1E52"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lang w:bidi="ar-AE"/>
                <w14:ligatures w14:val="none"/>
              </w:rPr>
              <w:t>月</w:t>
            </w:r>
            <w:r w:rsidRPr="008D1E52"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lang w:bidi="ar-AE"/>
                <w14:ligatures w14:val="none"/>
              </w:rPr>
              <w:t>13</w:t>
            </w:r>
            <w:r w:rsidRPr="008D1E52"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lang w:bidi="ar-AE"/>
                <w14:ligatures w14:val="none"/>
              </w:rPr>
              <w:t>日</w:t>
            </w:r>
            <w:r w:rsidR="00D7269C" w:rsidRPr="00D7269C"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lang w:bidi="ar-AE"/>
                <w14:ligatures w14:val="none"/>
              </w:rPr>
              <w:t>成立于</w:t>
            </w:r>
            <w:r w:rsidRPr="008D1E52"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lang w:bidi="ar-AE"/>
                <w14:ligatures w14:val="none"/>
              </w:rPr>
              <w:t>开曼群岛</w:t>
            </w:r>
            <w:r w:rsidR="00D7269C" w:rsidRPr="00D7269C"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lang w:bidi="ar-AE"/>
                <w14:ligatures w14:val="none"/>
              </w:rPr>
              <w:t>，</w:t>
            </w:r>
            <w:r w:rsidR="00E9372E">
              <w:rPr>
                <w:rFonts w:ascii="Times New Roman" w:hAnsi="Times New Roman" w:cs="Times New Roman" w:hint="eastAsia"/>
                <w:bCs/>
                <w:color w:val="000000"/>
                <w:kern w:val="0"/>
                <w:sz w:val="24"/>
                <w:lang w:bidi="ar-AE"/>
                <w14:ligatures w14:val="none"/>
              </w:rPr>
              <w:t>为</w:t>
            </w:r>
            <w:r w:rsidR="00E9372E" w:rsidRPr="00E9372E"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lang w:bidi="ar-AE"/>
                <w14:ligatures w14:val="none"/>
              </w:rPr>
              <w:t>香港联合交易所上市</w:t>
            </w:r>
            <w:r w:rsidR="00E9372E">
              <w:rPr>
                <w:rFonts w:ascii="Times New Roman" w:hAnsi="Times New Roman" w:cs="Times New Roman" w:hint="eastAsia"/>
                <w:bCs/>
                <w:color w:val="000000"/>
                <w:kern w:val="0"/>
                <w:sz w:val="24"/>
                <w:lang w:bidi="ar-AE"/>
                <w14:ligatures w14:val="none"/>
              </w:rPr>
              <w:t>公司，</w:t>
            </w:r>
            <w:r w:rsidR="00D7269C" w:rsidRPr="00D7269C"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lang w:bidi="ar-AE"/>
                <w14:ligatures w14:val="none"/>
              </w:rPr>
              <w:t>主要</w:t>
            </w:r>
            <w:r w:rsidR="003F4B22" w:rsidRPr="00E22C82">
              <w:rPr>
                <w:rFonts w:ascii="Times New Roman" w:hAnsi="Times New Roman"/>
                <w:sz w:val="24"/>
                <w:szCs w:val="28"/>
              </w:rPr>
              <w:t>从事</w:t>
            </w:r>
            <w:r w:rsidRPr="008D1E52"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lang w:bidi="ar-AE"/>
                <w14:ligatures w14:val="none"/>
              </w:rPr>
              <w:t>物业管理服务</w:t>
            </w:r>
            <w:r w:rsidR="00D7269C" w:rsidRPr="00D7269C"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lang w:bidi="ar-AE"/>
                <w14:ligatures w14:val="none"/>
              </w:rPr>
              <w:t>。</w:t>
            </w:r>
          </w:p>
          <w:p w14:paraId="6FCCE44F" w14:textId="359ADCA6" w:rsidR="00D7269C" w:rsidRPr="00D7269C" w:rsidRDefault="008D1E52" w:rsidP="003F4B22">
            <w:pPr>
              <w:spacing w:beforeLines="50" w:before="156" w:afterLines="50" w:after="156"/>
              <w:jc w:val="both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410B1F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恒大物业</w:t>
            </w:r>
            <w:r w:rsidR="00D7269C" w:rsidRPr="00D7269C"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lang w:bidi="ar-AE"/>
                <w14:ligatures w14:val="none"/>
              </w:rPr>
              <w:t>的最终控制人为</w:t>
            </w:r>
            <w:r w:rsidRPr="008D1E52"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lang w:bidi="ar-AE"/>
                <w14:ligatures w14:val="none"/>
              </w:rPr>
              <w:t>中国恒大集团</w:t>
            </w:r>
            <w:r w:rsidR="00D7269C" w:rsidRPr="00D7269C"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lang w:bidi="ar-AE"/>
                <w14:ligatures w14:val="none"/>
              </w:rPr>
              <w:t>，</w:t>
            </w:r>
            <w:r w:rsidR="00654F9A">
              <w:rPr>
                <w:rFonts w:ascii="Times New Roman" w:hAnsi="Times New Roman" w:cs="Times New Roman" w:hint="eastAsia"/>
                <w:bCs/>
                <w:color w:val="000000"/>
                <w:kern w:val="0"/>
                <w:sz w:val="24"/>
                <w:lang w:bidi="ar-AE"/>
                <w14:ligatures w14:val="none"/>
              </w:rPr>
              <w:t>主要业务为</w:t>
            </w:r>
            <w:r w:rsidR="00654F9A" w:rsidRPr="00654F9A"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lang w:bidi="ar-AE"/>
                <w14:ligatures w14:val="none"/>
              </w:rPr>
              <w:t>房地产规划设计、开发建设、物业管理</w:t>
            </w:r>
            <w:r w:rsidR="00654F9A">
              <w:rPr>
                <w:rFonts w:ascii="Times New Roman" w:hAnsi="Times New Roman" w:cs="Times New Roman" w:hint="eastAsia"/>
                <w:bCs/>
                <w:color w:val="000000"/>
                <w:kern w:val="0"/>
                <w:sz w:val="24"/>
                <w:lang w:bidi="ar-AE"/>
                <w14:ligatures w14:val="none"/>
              </w:rPr>
              <w:t>等。</w:t>
            </w:r>
            <w:r w:rsidR="005E7BC0" w:rsidRPr="005E7BC0"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lang w:bidi="ar-AE"/>
                <w14:ligatures w14:val="none"/>
              </w:rPr>
              <w:t>中国恒大集团</w:t>
            </w:r>
            <w:r w:rsidR="005E7BC0">
              <w:rPr>
                <w:rFonts w:ascii="Times New Roman" w:hAnsi="Times New Roman" w:cs="Times New Roman" w:hint="eastAsia"/>
                <w:bCs/>
                <w:color w:val="000000"/>
                <w:kern w:val="0"/>
                <w:sz w:val="24"/>
                <w:lang w:bidi="ar-AE"/>
                <w14:ligatures w14:val="none"/>
              </w:rPr>
              <w:t>目前已进入清盘程序</w:t>
            </w:r>
            <w:r w:rsidR="00D7269C" w:rsidRPr="00D7269C">
              <w:rPr>
                <w:rFonts w:ascii="Times New Roman" w:hAnsi="Times New Roman" w:cs="Times New Roman"/>
                <w:kern w:val="0"/>
                <w:sz w:val="24"/>
                <w:lang w:val="en-GB" w:bidi="ar-AE"/>
                <w14:ligatures w14:val="none"/>
              </w:rPr>
              <w:t>。</w:t>
            </w:r>
          </w:p>
        </w:tc>
      </w:tr>
      <w:tr w:rsidR="006221BF" w:rsidRPr="001C66E5" w14:paraId="18543D1E" w14:textId="77777777">
        <w:trPr>
          <w:trHeight w:val="279"/>
          <w:jc w:val="center"/>
        </w:trPr>
        <w:tc>
          <w:tcPr>
            <w:tcW w:w="1809" w:type="dxa"/>
            <w:vMerge w:val="restart"/>
            <w:shd w:val="clear" w:color="auto" w:fill="D9D9D9"/>
          </w:tcPr>
          <w:p w14:paraId="49912415" w14:textId="77777777" w:rsidR="006221BF" w:rsidRPr="00D7269C" w:rsidRDefault="00000000" w:rsidP="003F4B22">
            <w:pPr>
              <w:spacing w:beforeLines="50" w:before="156" w:afterLines="50" w:after="156"/>
              <w:jc w:val="both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D7269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简易案件理由（可多选）</w:t>
            </w:r>
          </w:p>
        </w:tc>
        <w:tc>
          <w:tcPr>
            <w:tcW w:w="6949" w:type="dxa"/>
            <w:gridSpan w:val="2"/>
          </w:tcPr>
          <w:p w14:paraId="602220E1" w14:textId="0225462D" w:rsidR="006221BF" w:rsidRPr="00D7269C" w:rsidRDefault="001D7BC1" w:rsidP="003F4B22">
            <w:pPr>
              <w:spacing w:beforeLines="50" w:before="156" w:afterLines="50" w:after="156"/>
              <w:jc w:val="both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D7269C">
              <w:rPr>
                <w:rFonts w:ascii="Times New Roman" w:hAnsi="Times New Roman" w:cs="Times New Roman"/>
                <w:sz w:val="24"/>
              </w:rPr>
              <w:sym w:font="Wingdings" w:char="F0FE"/>
            </w:r>
            <w:r w:rsidRPr="00D7269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1</w:t>
            </w:r>
            <w:r w:rsidRPr="00D7269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、在同一相关市场，所有参与集中的经营者所占市场份额之和小于</w:t>
            </w:r>
            <w:r w:rsidRPr="00D7269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15%</w:t>
            </w:r>
            <w:r w:rsidRPr="00D7269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。</w:t>
            </w:r>
          </w:p>
        </w:tc>
      </w:tr>
      <w:tr w:rsidR="006221BF" w:rsidRPr="001C66E5" w14:paraId="5F7212CA" w14:textId="77777777">
        <w:trPr>
          <w:trHeight w:val="330"/>
          <w:jc w:val="center"/>
        </w:trPr>
        <w:tc>
          <w:tcPr>
            <w:tcW w:w="1809" w:type="dxa"/>
            <w:vMerge/>
            <w:shd w:val="clear" w:color="auto" w:fill="D9D9D9"/>
          </w:tcPr>
          <w:p w14:paraId="72B97885" w14:textId="77777777" w:rsidR="006221BF" w:rsidRPr="00D7269C" w:rsidRDefault="006221BF" w:rsidP="003F4B22">
            <w:pPr>
              <w:spacing w:beforeLines="50" w:before="156" w:afterLines="50" w:after="156"/>
              <w:jc w:val="both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  <w:tc>
          <w:tcPr>
            <w:tcW w:w="6949" w:type="dxa"/>
            <w:gridSpan w:val="2"/>
          </w:tcPr>
          <w:p w14:paraId="5051713D" w14:textId="1932B971" w:rsidR="006221BF" w:rsidRPr="00D7269C" w:rsidRDefault="008D1E52" w:rsidP="003F4B22">
            <w:pPr>
              <w:spacing w:beforeLines="50" w:before="156" w:afterLines="50" w:after="156"/>
              <w:jc w:val="both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D7269C">
              <w:rPr>
                <w:rFonts w:ascii="Times New Roman" w:hAnsi="Times New Roman" w:cs="Times New Roman"/>
                <w:sz w:val="24"/>
              </w:rPr>
              <w:sym w:font="Wingdings" w:char="F0FE"/>
            </w:r>
            <w:r w:rsidRPr="00D7269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2</w:t>
            </w:r>
            <w:r w:rsidRPr="00D7269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、存在上下游关系的参与集中的经营者，在上下游市场所占的市场份额均小于</w:t>
            </w:r>
            <w:r w:rsidRPr="00D7269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25%</w:t>
            </w:r>
            <w:r w:rsidRPr="00D7269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。</w:t>
            </w:r>
          </w:p>
        </w:tc>
      </w:tr>
      <w:tr w:rsidR="006221BF" w:rsidRPr="001C66E5" w14:paraId="340007B0" w14:textId="77777777">
        <w:trPr>
          <w:trHeight w:val="285"/>
          <w:jc w:val="center"/>
        </w:trPr>
        <w:tc>
          <w:tcPr>
            <w:tcW w:w="1809" w:type="dxa"/>
            <w:vMerge/>
            <w:shd w:val="clear" w:color="auto" w:fill="D9D9D9"/>
          </w:tcPr>
          <w:p w14:paraId="3647C339" w14:textId="77777777" w:rsidR="006221BF" w:rsidRPr="00D7269C" w:rsidRDefault="006221BF" w:rsidP="003F4B22">
            <w:pPr>
              <w:spacing w:beforeLines="50" w:before="156" w:afterLines="50" w:after="156"/>
              <w:jc w:val="both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  <w:tc>
          <w:tcPr>
            <w:tcW w:w="6949" w:type="dxa"/>
            <w:gridSpan w:val="2"/>
          </w:tcPr>
          <w:p w14:paraId="7A193480" w14:textId="6B01EF68" w:rsidR="006221BF" w:rsidRPr="00D7269C" w:rsidRDefault="001D7BC1" w:rsidP="003F4B22">
            <w:pPr>
              <w:spacing w:beforeLines="50" w:before="156" w:afterLines="50" w:after="156"/>
              <w:jc w:val="both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D7269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□3</w:t>
            </w:r>
            <w:r w:rsidRPr="00D7269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、不在同一相关市场、也不存在上下游关系的参与集中的经营者，在与交易有关的每个市场所占的份额均小于</w:t>
            </w:r>
            <w:r w:rsidRPr="00D7269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25%</w:t>
            </w:r>
            <w:r w:rsidRPr="00D7269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。</w:t>
            </w:r>
          </w:p>
        </w:tc>
      </w:tr>
      <w:tr w:rsidR="006221BF" w:rsidRPr="001C66E5" w14:paraId="5E542B4F" w14:textId="77777777">
        <w:trPr>
          <w:trHeight w:val="670"/>
          <w:jc w:val="center"/>
        </w:trPr>
        <w:tc>
          <w:tcPr>
            <w:tcW w:w="1809" w:type="dxa"/>
            <w:vMerge/>
            <w:shd w:val="clear" w:color="auto" w:fill="D9D9D9"/>
          </w:tcPr>
          <w:p w14:paraId="0033C814" w14:textId="77777777" w:rsidR="006221BF" w:rsidRPr="00D7269C" w:rsidRDefault="006221BF" w:rsidP="003F4B22">
            <w:pPr>
              <w:spacing w:beforeLines="50" w:before="156" w:afterLines="50" w:after="156"/>
              <w:jc w:val="both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  <w:tc>
          <w:tcPr>
            <w:tcW w:w="6949" w:type="dxa"/>
            <w:gridSpan w:val="2"/>
          </w:tcPr>
          <w:p w14:paraId="5D8F5246" w14:textId="77777777" w:rsidR="006221BF" w:rsidRPr="00D7269C" w:rsidRDefault="00000000" w:rsidP="003F4B22">
            <w:pPr>
              <w:spacing w:beforeLines="50" w:before="156" w:afterLines="50" w:after="156"/>
              <w:jc w:val="both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D7269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□4</w:t>
            </w:r>
            <w:r w:rsidRPr="00D7269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、参与集中的经营者在中国境外设立合营企业，合营企业不在中国境内从事经济活动。</w:t>
            </w:r>
          </w:p>
        </w:tc>
      </w:tr>
      <w:tr w:rsidR="006221BF" w:rsidRPr="001C66E5" w14:paraId="7E70301F" w14:textId="77777777">
        <w:trPr>
          <w:trHeight w:val="264"/>
          <w:jc w:val="center"/>
        </w:trPr>
        <w:tc>
          <w:tcPr>
            <w:tcW w:w="1809" w:type="dxa"/>
            <w:vMerge/>
            <w:shd w:val="clear" w:color="auto" w:fill="D9D9D9"/>
          </w:tcPr>
          <w:p w14:paraId="5E0E62CB" w14:textId="77777777" w:rsidR="006221BF" w:rsidRPr="00D7269C" w:rsidRDefault="006221BF" w:rsidP="003F4B22">
            <w:pPr>
              <w:spacing w:beforeLines="50" w:before="156" w:afterLines="50" w:after="156"/>
              <w:jc w:val="both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  <w:tc>
          <w:tcPr>
            <w:tcW w:w="6949" w:type="dxa"/>
            <w:gridSpan w:val="2"/>
          </w:tcPr>
          <w:p w14:paraId="68F0F191" w14:textId="77777777" w:rsidR="006221BF" w:rsidRPr="00D7269C" w:rsidRDefault="00000000" w:rsidP="003F4B22">
            <w:pPr>
              <w:spacing w:beforeLines="50" w:before="156" w:afterLines="50" w:after="156"/>
              <w:jc w:val="both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D7269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□5</w:t>
            </w:r>
            <w:r w:rsidRPr="00D7269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、参与集中的经营者收购境外企业股权或资产的，该境外企业不在中国境内从事经济活动。</w:t>
            </w:r>
          </w:p>
        </w:tc>
      </w:tr>
      <w:tr w:rsidR="006221BF" w:rsidRPr="001C66E5" w14:paraId="3B7CFA97" w14:textId="77777777">
        <w:trPr>
          <w:trHeight w:val="345"/>
          <w:jc w:val="center"/>
        </w:trPr>
        <w:tc>
          <w:tcPr>
            <w:tcW w:w="1809" w:type="dxa"/>
            <w:vMerge/>
            <w:shd w:val="clear" w:color="auto" w:fill="D9D9D9"/>
          </w:tcPr>
          <w:p w14:paraId="30F31D68" w14:textId="77777777" w:rsidR="006221BF" w:rsidRPr="00D7269C" w:rsidRDefault="006221BF" w:rsidP="003F4B22">
            <w:pPr>
              <w:spacing w:beforeLines="50" w:before="156" w:afterLines="50" w:after="156"/>
              <w:jc w:val="both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  <w:tc>
          <w:tcPr>
            <w:tcW w:w="6949" w:type="dxa"/>
            <w:gridSpan w:val="2"/>
          </w:tcPr>
          <w:p w14:paraId="79BBFA44" w14:textId="77777777" w:rsidR="006221BF" w:rsidRPr="00D7269C" w:rsidRDefault="00000000" w:rsidP="003F4B22">
            <w:pPr>
              <w:spacing w:beforeLines="50" w:before="156" w:afterLines="50" w:after="156"/>
              <w:jc w:val="both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D7269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□6</w:t>
            </w:r>
            <w:r w:rsidRPr="00D7269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t>、由两个以上的经营者共同控制的合营企业，通过集中被其中一个或一个以上经营者控制。</w:t>
            </w:r>
          </w:p>
        </w:tc>
      </w:tr>
      <w:tr w:rsidR="006221BF" w:rsidRPr="001C66E5" w14:paraId="7BB4C30D" w14:textId="77777777">
        <w:trPr>
          <w:jc w:val="center"/>
        </w:trPr>
        <w:tc>
          <w:tcPr>
            <w:tcW w:w="1809" w:type="dxa"/>
            <w:shd w:val="clear" w:color="auto" w:fill="D9D9D9"/>
          </w:tcPr>
          <w:p w14:paraId="44A63E4F" w14:textId="77777777" w:rsidR="006221BF" w:rsidRPr="00D7269C" w:rsidRDefault="00000000" w:rsidP="003F4B22">
            <w:pPr>
              <w:spacing w:beforeLines="50" w:before="156" w:afterLines="50" w:after="156"/>
              <w:jc w:val="both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D7269C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  <w:lastRenderedPageBreak/>
              <w:t>备注</w:t>
            </w:r>
          </w:p>
        </w:tc>
        <w:tc>
          <w:tcPr>
            <w:tcW w:w="6949" w:type="dxa"/>
            <w:gridSpan w:val="2"/>
          </w:tcPr>
          <w:p w14:paraId="782BB0A3" w14:textId="77777777" w:rsidR="006221BF" w:rsidRDefault="00297217" w:rsidP="003F4B22">
            <w:pPr>
              <w:spacing w:beforeLines="50" w:before="156" w:afterLines="50" w:after="156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14:ligatures w14:val="none"/>
              </w:rPr>
            </w:pPr>
            <w:r w:rsidRPr="00F3339E">
              <w:rPr>
                <w:rFonts w:ascii="Times New Roman" w:hAnsi="Times New Roman" w:cs="Times New Roman" w:hint="eastAsia"/>
                <w:b/>
                <w:bCs/>
                <w:color w:val="000000" w:themeColor="text1"/>
                <w:kern w:val="0"/>
                <w:sz w:val="24"/>
                <w14:ligatures w14:val="none"/>
              </w:rPr>
              <w:t>横向重叠：</w:t>
            </w:r>
          </w:p>
          <w:tbl>
            <w:tblPr>
              <w:tblStyle w:val="af1"/>
              <w:tblW w:w="0" w:type="auto"/>
              <w:tblLook w:val="04A0" w:firstRow="1" w:lastRow="0" w:firstColumn="1" w:lastColumn="0" w:noHBand="0" w:noVBand="1"/>
            </w:tblPr>
            <w:tblGrid>
              <w:gridCol w:w="1757"/>
              <w:gridCol w:w="2126"/>
              <w:gridCol w:w="2840"/>
            </w:tblGrid>
            <w:tr w:rsidR="00025A5D" w:rsidRPr="00025A5D" w14:paraId="2A744374" w14:textId="77777777" w:rsidTr="003616BD">
              <w:tc>
                <w:tcPr>
                  <w:tcW w:w="1757" w:type="dxa"/>
                </w:tcPr>
                <w:p w14:paraId="2F089439" w14:textId="72DABE5B" w:rsidR="00025A5D" w:rsidRPr="00025A5D" w:rsidRDefault="00025A5D" w:rsidP="003F4B22">
                  <w:pPr>
                    <w:spacing w:beforeLines="50" w:before="156" w:afterLines="50" w:after="156"/>
                    <w:jc w:val="both"/>
                    <w:rPr>
                      <w:rFonts w:ascii="Times New Roman" w:hAnsi="Times New Roman"/>
                      <w:b/>
                      <w:bCs/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 w:rsidRPr="00025A5D">
                    <w:rPr>
                      <w:rFonts w:ascii="Times New Roman" w:hAnsi="Times New Roman"/>
                      <w:b/>
                      <w:bCs/>
                      <w:color w:val="000000" w:themeColor="text1"/>
                      <w:kern w:val="0"/>
                      <w:sz w:val="24"/>
                      <w14:ligatures w14:val="none"/>
                    </w:rPr>
                    <w:t>相关商品市场</w:t>
                  </w:r>
                </w:p>
              </w:tc>
              <w:tc>
                <w:tcPr>
                  <w:tcW w:w="2126" w:type="dxa"/>
                </w:tcPr>
                <w:p w14:paraId="772B2818" w14:textId="259E5C0F" w:rsidR="00025A5D" w:rsidRPr="00025A5D" w:rsidRDefault="00025A5D" w:rsidP="003F4B22">
                  <w:pPr>
                    <w:spacing w:beforeLines="50" w:before="156" w:afterLines="50" w:after="156"/>
                    <w:jc w:val="both"/>
                    <w:rPr>
                      <w:rFonts w:ascii="Times New Roman" w:hAnsi="Times New Roman"/>
                      <w:b/>
                      <w:bCs/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 w:rsidRPr="00025A5D">
                    <w:rPr>
                      <w:rFonts w:ascii="Times New Roman" w:hAnsi="Times New Roman"/>
                      <w:b/>
                      <w:bCs/>
                      <w:color w:val="000000" w:themeColor="text1"/>
                      <w:kern w:val="0"/>
                      <w:sz w:val="24"/>
                      <w14:ligatures w14:val="none"/>
                    </w:rPr>
                    <w:t>相关地域市场</w:t>
                  </w:r>
                </w:p>
              </w:tc>
              <w:tc>
                <w:tcPr>
                  <w:tcW w:w="2840" w:type="dxa"/>
                </w:tcPr>
                <w:p w14:paraId="4DAE154F" w14:textId="2CAEE7E5" w:rsidR="00025A5D" w:rsidRPr="00025A5D" w:rsidRDefault="00025A5D" w:rsidP="003F4B22">
                  <w:pPr>
                    <w:spacing w:beforeLines="50" w:before="156" w:afterLines="50" w:after="156"/>
                    <w:jc w:val="both"/>
                    <w:rPr>
                      <w:rFonts w:ascii="Times New Roman" w:hAnsi="Times New Roman"/>
                      <w:b/>
                      <w:bCs/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 w:rsidRPr="00025A5D">
                    <w:rPr>
                      <w:rFonts w:ascii="Times New Roman" w:hAnsi="Times New Roman"/>
                      <w:b/>
                      <w:bCs/>
                      <w:color w:val="000000" w:themeColor="text1"/>
                      <w:kern w:val="0"/>
                      <w:sz w:val="24"/>
                      <w14:ligatures w14:val="none"/>
                    </w:rPr>
                    <w:t>2025</w:t>
                  </w:r>
                  <w:r w:rsidRPr="00025A5D">
                    <w:rPr>
                      <w:rFonts w:ascii="Times New Roman" w:hAnsi="Times New Roman"/>
                      <w:b/>
                      <w:bCs/>
                      <w:color w:val="000000" w:themeColor="text1"/>
                      <w:kern w:val="0"/>
                      <w:sz w:val="24"/>
                      <w14:ligatures w14:val="none"/>
                    </w:rPr>
                    <w:t>年市场份额</w:t>
                  </w:r>
                </w:p>
              </w:tc>
            </w:tr>
            <w:tr w:rsidR="00E92497" w:rsidRPr="00025A5D" w14:paraId="1E3B3CFE" w14:textId="77777777" w:rsidTr="003616BD">
              <w:tc>
                <w:tcPr>
                  <w:tcW w:w="1757" w:type="dxa"/>
                  <w:vMerge w:val="restart"/>
                </w:tcPr>
                <w:p w14:paraId="494C851E" w14:textId="4A26978B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 w:rsidRPr="00E92497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商业物业管理服务市场</w:t>
                  </w:r>
                </w:p>
              </w:tc>
              <w:tc>
                <w:tcPr>
                  <w:tcW w:w="2126" w:type="dxa"/>
                </w:tcPr>
                <w:p w14:paraId="179BB0C9" w14:textId="0FD31E35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 w:rsidRPr="00E92497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大连市</w:t>
                  </w:r>
                </w:p>
              </w:tc>
              <w:tc>
                <w:tcPr>
                  <w:tcW w:w="2840" w:type="dxa"/>
                </w:tcPr>
                <w:p w14:paraId="628B419C" w14:textId="7ABCF293" w:rsidR="00E92497" w:rsidRDefault="00E92497" w:rsidP="003F4B22">
                  <w:pPr>
                    <w:spacing w:beforeLines="50" w:before="156" w:afterLines="50" w:after="156"/>
                    <w:jc w:val="both"/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太盟亚洲：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0-5%</w:t>
                  </w:r>
                </w:p>
                <w:p w14:paraId="3E566847" w14:textId="60E286CA" w:rsidR="00E92497" w:rsidRDefault="00E92497" w:rsidP="003F4B22">
                  <w:pPr>
                    <w:spacing w:beforeLines="50" w:before="156" w:afterLines="50" w:after="156"/>
                    <w:jc w:val="both"/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恒大物业：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0-5%</w:t>
                  </w:r>
                </w:p>
                <w:p w14:paraId="4AD9BD2D" w14:textId="6D59ED24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双方合计：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0-5%</w:t>
                  </w:r>
                </w:p>
              </w:tc>
            </w:tr>
            <w:tr w:rsidR="00E92497" w:rsidRPr="00025A5D" w14:paraId="70BFBA38" w14:textId="77777777" w:rsidTr="003616BD">
              <w:tc>
                <w:tcPr>
                  <w:tcW w:w="1757" w:type="dxa"/>
                  <w:vMerge/>
                </w:tcPr>
                <w:p w14:paraId="619FA75A" w14:textId="77777777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</w:p>
              </w:tc>
              <w:tc>
                <w:tcPr>
                  <w:tcW w:w="2126" w:type="dxa"/>
                </w:tcPr>
                <w:p w14:paraId="44E401AF" w14:textId="17DE02A5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 w:rsidRPr="00E92497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成都市</w:t>
                  </w:r>
                </w:p>
              </w:tc>
              <w:tc>
                <w:tcPr>
                  <w:tcW w:w="2840" w:type="dxa"/>
                </w:tcPr>
                <w:p w14:paraId="3123CA39" w14:textId="77777777" w:rsidR="00E92497" w:rsidRDefault="00E92497" w:rsidP="003F4B22">
                  <w:pPr>
                    <w:spacing w:beforeLines="50" w:before="156" w:afterLines="50" w:after="156"/>
                    <w:jc w:val="both"/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太盟亚洲：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0-5%</w:t>
                  </w:r>
                </w:p>
                <w:p w14:paraId="4511B46A" w14:textId="77777777" w:rsidR="00E92497" w:rsidRDefault="00E92497" w:rsidP="003F4B22">
                  <w:pPr>
                    <w:spacing w:beforeLines="50" w:before="156" w:afterLines="50" w:after="156"/>
                    <w:jc w:val="both"/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恒大物业：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0-5%</w:t>
                  </w:r>
                </w:p>
                <w:p w14:paraId="7A21762E" w14:textId="534319D4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双方合计：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0-5%</w:t>
                  </w:r>
                </w:p>
              </w:tc>
            </w:tr>
            <w:tr w:rsidR="00E92497" w:rsidRPr="00025A5D" w14:paraId="073FB92E" w14:textId="77777777" w:rsidTr="003616BD">
              <w:tc>
                <w:tcPr>
                  <w:tcW w:w="1757" w:type="dxa"/>
                  <w:vMerge/>
                </w:tcPr>
                <w:p w14:paraId="0657EBC3" w14:textId="77777777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</w:p>
              </w:tc>
              <w:tc>
                <w:tcPr>
                  <w:tcW w:w="2126" w:type="dxa"/>
                </w:tcPr>
                <w:p w14:paraId="75FC3D3A" w14:textId="6A7681B7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 w:rsidRPr="00E92497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上海市</w:t>
                  </w:r>
                </w:p>
              </w:tc>
              <w:tc>
                <w:tcPr>
                  <w:tcW w:w="2840" w:type="dxa"/>
                </w:tcPr>
                <w:p w14:paraId="5042B341" w14:textId="77777777" w:rsidR="00E92497" w:rsidRDefault="00E92497" w:rsidP="003F4B22">
                  <w:pPr>
                    <w:spacing w:beforeLines="50" w:before="156" w:afterLines="50" w:after="156"/>
                    <w:jc w:val="both"/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太盟亚洲：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0-5%</w:t>
                  </w:r>
                </w:p>
                <w:p w14:paraId="29E3AB44" w14:textId="77777777" w:rsidR="00E92497" w:rsidRDefault="00E92497" w:rsidP="003F4B22">
                  <w:pPr>
                    <w:spacing w:beforeLines="50" w:before="156" w:afterLines="50" w:after="156"/>
                    <w:jc w:val="both"/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恒大物业：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0-5%</w:t>
                  </w:r>
                </w:p>
                <w:p w14:paraId="68C5CC69" w14:textId="1E2E23B3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双方合计：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0-5%</w:t>
                  </w:r>
                </w:p>
              </w:tc>
            </w:tr>
            <w:tr w:rsidR="00E92497" w:rsidRPr="00025A5D" w14:paraId="05C1C4DC" w14:textId="77777777" w:rsidTr="003616BD">
              <w:tc>
                <w:tcPr>
                  <w:tcW w:w="1757" w:type="dxa"/>
                  <w:vMerge/>
                </w:tcPr>
                <w:p w14:paraId="32AFD5CE" w14:textId="77777777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</w:p>
              </w:tc>
              <w:tc>
                <w:tcPr>
                  <w:tcW w:w="2126" w:type="dxa"/>
                </w:tcPr>
                <w:p w14:paraId="1EAA0D3D" w14:textId="5D0910D6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 w:rsidRPr="00E92497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长沙市</w:t>
                  </w:r>
                </w:p>
              </w:tc>
              <w:tc>
                <w:tcPr>
                  <w:tcW w:w="2840" w:type="dxa"/>
                </w:tcPr>
                <w:p w14:paraId="6B1C5541" w14:textId="77777777" w:rsidR="00E92497" w:rsidRDefault="00E92497" w:rsidP="003F4B22">
                  <w:pPr>
                    <w:spacing w:beforeLines="50" w:before="156" w:afterLines="50" w:after="156"/>
                    <w:jc w:val="both"/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太盟亚洲：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0-5%</w:t>
                  </w:r>
                </w:p>
                <w:p w14:paraId="38FF868A" w14:textId="77777777" w:rsidR="00E92497" w:rsidRDefault="00E92497" w:rsidP="003F4B22">
                  <w:pPr>
                    <w:spacing w:beforeLines="50" w:before="156" w:afterLines="50" w:after="156"/>
                    <w:jc w:val="both"/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恒大物业：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0-5%</w:t>
                  </w:r>
                </w:p>
                <w:p w14:paraId="7CCAA8FC" w14:textId="3DD93393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双方合计：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0-5%</w:t>
                  </w:r>
                </w:p>
              </w:tc>
            </w:tr>
          </w:tbl>
          <w:p w14:paraId="709F6DDF" w14:textId="1BE83277" w:rsidR="00025A5D" w:rsidRDefault="00025A5D" w:rsidP="003F4B22">
            <w:pPr>
              <w:spacing w:beforeLines="50" w:before="156" w:afterLines="50" w:after="156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14:ligatures w14:val="none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 w:themeColor="text1"/>
                <w:kern w:val="0"/>
                <w:sz w:val="24"/>
                <w14:ligatures w14:val="none"/>
              </w:rPr>
              <w:t>纵向关联：</w:t>
            </w:r>
          </w:p>
          <w:tbl>
            <w:tblPr>
              <w:tblStyle w:val="af1"/>
              <w:tblW w:w="0" w:type="auto"/>
              <w:tblLook w:val="04A0" w:firstRow="1" w:lastRow="0" w:firstColumn="1" w:lastColumn="0" w:noHBand="0" w:noVBand="1"/>
            </w:tblPr>
            <w:tblGrid>
              <w:gridCol w:w="1757"/>
              <w:gridCol w:w="2126"/>
              <w:gridCol w:w="2840"/>
            </w:tblGrid>
            <w:tr w:rsidR="00025A5D" w:rsidRPr="00025A5D" w14:paraId="086F8FF0" w14:textId="77777777" w:rsidTr="003616BD">
              <w:tc>
                <w:tcPr>
                  <w:tcW w:w="1757" w:type="dxa"/>
                  <w:tcBorders>
                    <w:bottom w:val="single" w:sz="4" w:space="0" w:color="auto"/>
                  </w:tcBorders>
                </w:tcPr>
                <w:p w14:paraId="0B37824C" w14:textId="77777777" w:rsidR="00025A5D" w:rsidRPr="00025A5D" w:rsidRDefault="00025A5D" w:rsidP="003F4B22">
                  <w:pPr>
                    <w:spacing w:beforeLines="50" w:before="156" w:afterLines="50" w:after="156"/>
                    <w:jc w:val="both"/>
                    <w:rPr>
                      <w:rFonts w:ascii="Times New Roman" w:hAnsi="Times New Roman"/>
                      <w:b/>
                      <w:bCs/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 w:rsidRPr="00025A5D">
                    <w:rPr>
                      <w:rFonts w:ascii="Times New Roman" w:hAnsi="Times New Roman"/>
                      <w:b/>
                      <w:bCs/>
                      <w:color w:val="000000" w:themeColor="text1"/>
                      <w:kern w:val="0"/>
                      <w:sz w:val="24"/>
                      <w14:ligatures w14:val="none"/>
                    </w:rPr>
                    <w:t>相关商品市场</w:t>
                  </w:r>
                </w:p>
              </w:tc>
              <w:tc>
                <w:tcPr>
                  <w:tcW w:w="2126" w:type="dxa"/>
                  <w:tcBorders>
                    <w:bottom w:val="single" w:sz="4" w:space="0" w:color="auto"/>
                  </w:tcBorders>
                </w:tcPr>
                <w:p w14:paraId="6B8E610B" w14:textId="77777777" w:rsidR="00025A5D" w:rsidRPr="00025A5D" w:rsidRDefault="00025A5D" w:rsidP="003F4B22">
                  <w:pPr>
                    <w:spacing w:beforeLines="50" w:before="156" w:afterLines="50" w:after="156"/>
                    <w:jc w:val="both"/>
                    <w:rPr>
                      <w:rFonts w:ascii="Times New Roman" w:hAnsi="Times New Roman"/>
                      <w:b/>
                      <w:bCs/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 w:rsidRPr="00025A5D">
                    <w:rPr>
                      <w:rFonts w:ascii="Times New Roman" w:hAnsi="Times New Roman"/>
                      <w:b/>
                      <w:bCs/>
                      <w:color w:val="000000" w:themeColor="text1"/>
                      <w:kern w:val="0"/>
                      <w:sz w:val="24"/>
                      <w14:ligatures w14:val="none"/>
                    </w:rPr>
                    <w:t>相关地域市场</w:t>
                  </w:r>
                </w:p>
              </w:tc>
              <w:tc>
                <w:tcPr>
                  <w:tcW w:w="2840" w:type="dxa"/>
                  <w:tcBorders>
                    <w:bottom w:val="single" w:sz="4" w:space="0" w:color="auto"/>
                  </w:tcBorders>
                </w:tcPr>
                <w:p w14:paraId="502DCF1E" w14:textId="77777777" w:rsidR="00025A5D" w:rsidRPr="00025A5D" w:rsidRDefault="00025A5D" w:rsidP="003F4B22">
                  <w:pPr>
                    <w:spacing w:beforeLines="50" w:before="156" w:afterLines="50" w:after="156"/>
                    <w:jc w:val="both"/>
                    <w:rPr>
                      <w:rFonts w:ascii="Times New Roman" w:hAnsi="Times New Roman"/>
                      <w:b/>
                      <w:bCs/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 w:rsidRPr="00025A5D">
                    <w:rPr>
                      <w:rFonts w:ascii="Times New Roman" w:hAnsi="Times New Roman"/>
                      <w:b/>
                      <w:bCs/>
                      <w:color w:val="000000" w:themeColor="text1"/>
                      <w:kern w:val="0"/>
                      <w:sz w:val="24"/>
                      <w14:ligatures w14:val="none"/>
                    </w:rPr>
                    <w:t>2025</w:t>
                  </w:r>
                  <w:r w:rsidRPr="00025A5D">
                    <w:rPr>
                      <w:rFonts w:ascii="Times New Roman" w:hAnsi="Times New Roman"/>
                      <w:b/>
                      <w:bCs/>
                      <w:color w:val="000000" w:themeColor="text1"/>
                      <w:kern w:val="0"/>
                      <w:sz w:val="24"/>
                      <w14:ligatures w14:val="none"/>
                    </w:rPr>
                    <w:t>年市场份额</w:t>
                  </w:r>
                </w:p>
              </w:tc>
            </w:tr>
            <w:tr w:rsidR="00025A5D" w:rsidRPr="00025A5D" w14:paraId="65ED8BA9" w14:textId="77777777" w:rsidTr="003616BD">
              <w:tc>
                <w:tcPr>
                  <w:tcW w:w="1757" w:type="dxa"/>
                  <w:tcBorders>
                    <w:bottom w:val="nil"/>
                  </w:tcBorders>
                </w:tcPr>
                <w:p w14:paraId="3AF19C17" w14:textId="45908A62" w:rsidR="00025A5D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上游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1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：</w:t>
                  </w:r>
                  <w:r w:rsidRPr="00E92497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商业物业管理服务市场</w:t>
                  </w:r>
                </w:p>
              </w:tc>
              <w:tc>
                <w:tcPr>
                  <w:tcW w:w="2126" w:type="dxa"/>
                  <w:tcBorders>
                    <w:bottom w:val="nil"/>
                  </w:tcBorders>
                </w:tcPr>
                <w:p w14:paraId="61FDF725" w14:textId="48AD5656" w:rsidR="00025A5D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上游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1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：</w:t>
                  </w:r>
                  <w:r w:rsidRPr="00E92497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合肥市</w:t>
                  </w:r>
                </w:p>
              </w:tc>
              <w:tc>
                <w:tcPr>
                  <w:tcW w:w="2840" w:type="dxa"/>
                  <w:tcBorders>
                    <w:bottom w:val="nil"/>
                  </w:tcBorders>
                </w:tcPr>
                <w:p w14:paraId="5D01FAF7" w14:textId="417C50DC" w:rsidR="00025A5D" w:rsidRDefault="00E92497" w:rsidP="003F4B22">
                  <w:pPr>
                    <w:spacing w:beforeLines="50" w:before="156" w:afterLines="50" w:after="156"/>
                    <w:jc w:val="both"/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上游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1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：</w:t>
                  </w:r>
                  <w:r w:rsidRPr="00E92497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合肥市商业物业管理服务市场</w:t>
                  </w:r>
                </w:p>
                <w:p w14:paraId="66FF29A5" w14:textId="5BAD1CA8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恒大物业：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0-5%</w:t>
                  </w:r>
                </w:p>
              </w:tc>
            </w:tr>
            <w:tr w:rsidR="00025A5D" w:rsidRPr="00025A5D" w14:paraId="262062F8" w14:textId="77777777" w:rsidTr="003616BD">
              <w:tc>
                <w:tcPr>
                  <w:tcW w:w="1757" w:type="dxa"/>
                  <w:tcBorders>
                    <w:top w:val="nil"/>
                    <w:bottom w:val="single" w:sz="4" w:space="0" w:color="auto"/>
                  </w:tcBorders>
                </w:tcPr>
                <w:p w14:paraId="6513C1BC" w14:textId="3A05FBF7" w:rsidR="00025A5D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下游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1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：</w:t>
                  </w:r>
                  <w:r w:rsidRPr="00E92497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大型零售商业地产运营市场</w:t>
                  </w:r>
                </w:p>
              </w:tc>
              <w:tc>
                <w:tcPr>
                  <w:tcW w:w="2126" w:type="dxa"/>
                  <w:tcBorders>
                    <w:top w:val="nil"/>
                    <w:bottom w:val="single" w:sz="4" w:space="0" w:color="auto"/>
                  </w:tcBorders>
                </w:tcPr>
                <w:p w14:paraId="41FC465A" w14:textId="75517AB6" w:rsidR="00025A5D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下游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1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：</w:t>
                  </w:r>
                  <w:r w:rsidRPr="00E92497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合肥市</w:t>
                  </w:r>
                </w:p>
              </w:tc>
              <w:tc>
                <w:tcPr>
                  <w:tcW w:w="2840" w:type="dxa"/>
                  <w:tcBorders>
                    <w:top w:val="nil"/>
                    <w:bottom w:val="single" w:sz="4" w:space="0" w:color="auto"/>
                  </w:tcBorders>
                </w:tcPr>
                <w:p w14:paraId="45AB787D" w14:textId="77777777" w:rsidR="00025A5D" w:rsidRDefault="00E92497" w:rsidP="003F4B22">
                  <w:pPr>
                    <w:spacing w:beforeLines="50" w:before="156" w:afterLines="50" w:after="156"/>
                    <w:jc w:val="both"/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下游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1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：</w:t>
                  </w:r>
                  <w:r w:rsidRPr="00E92497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合肥市大型零售商业地产运营市场</w:t>
                  </w:r>
                </w:p>
                <w:p w14:paraId="0623CA9B" w14:textId="6F39DEEF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太盟亚洲：</w:t>
                  </w:r>
                  <w:r w:rsidR="003616BD"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0-5%</w:t>
                  </w:r>
                </w:p>
              </w:tc>
            </w:tr>
            <w:tr w:rsidR="00E92497" w:rsidRPr="00025A5D" w14:paraId="1746AF43" w14:textId="77777777" w:rsidTr="003616BD">
              <w:tc>
                <w:tcPr>
                  <w:tcW w:w="1757" w:type="dxa"/>
                  <w:tcBorders>
                    <w:bottom w:val="nil"/>
                  </w:tcBorders>
                </w:tcPr>
                <w:p w14:paraId="43818296" w14:textId="13AA109B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上游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2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：</w:t>
                  </w:r>
                  <w:r w:rsidRPr="00E92497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商业物业管理服务市场</w:t>
                  </w:r>
                </w:p>
              </w:tc>
              <w:tc>
                <w:tcPr>
                  <w:tcW w:w="2126" w:type="dxa"/>
                  <w:tcBorders>
                    <w:bottom w:val="nil"/>
                  </w:tcBorders>
                </w:tcPr>
                <w:p w14:paraId="5A7B7AB3" w14:textId="653F08E9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上游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2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：</w:t>
                  </w:r>
                  <w:r w:rsidRPr="00E92497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广州市</w:t>
                  </w:r>
                </w:p>
              </w:tc>
              <w:tc>
                <w:tcPr>
                  <w:tcW w:w="2840" w:type="dxa"/>
                  <w:tcBorders>
                    <w:bottom w:val="nil"/>
                  </w:tcBorders>
                </w:tcPr>
                <w:p w14:paraId="4BF691CE" w14:textId="66F3030C" w:rsidR="00E92497" w:rsidRDefault="00E92497" w:rsidP="003F4B22">
                  <w:pPr>
                    <w:spacing w:beforeLines="50" w:before="156" w:afterLines="50" w:after="156"/>
                    <w:jc w:val="both"/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上游</w:t>
                  </w:r>
                  <w:r w:rsidR="0006215B"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2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：</w:t>
                  </w:r>
                  <w:r w:rsidR="00733CF4" w:rsidRPr="00E92497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广州市</w:t>
                  </w:r>
                  <w:r w:rsidRPr="00E92497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商业物业管理服务市场</w:t>
                  </w:r>
                </w:p>
                <w:p w14:paraId="4E1F066F" w14:textId="4D445C15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恒大物业：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0-5%</w:t>
                  </w:r>
                </w:p>
              </w:tc>
            </w:tr>
            <w:tr w:rsidR="00E92497" w:rsidRPr="00025A5D" w14:paraId="1C755615" w14:textId="77777777" w:rsidTr="003616BD">
              <w:tc>
                <w:tcPr>
                  <w:tcW w:w="1757" w:type="dxa"/>
                  <w:tcBorders>
                    <w:top w:val="nil"/>
                    <w:bottom w:val="single" w:sz="4" w:space="0" w:color="auto"/>
                  </w:tcBorders>
                </w:tcPr>
                <w:p w14:paraId="0DBE5624" w14:textId="399D26A0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下游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2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：</w:t>
                  </w:r>
                  <w:r w:rsidRPr="00E92497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大型零售商业地产运</w:t>
                  </w:r>
                  <w:r w:rsidRPr="00E92497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lastRenderedPageBreak/>
                    <w:t>营市场</w:t>
                  </w:r>
                </w:p>
              </w:tc>
              <w:tc>
                <w:tcPr>
                  <w:tcW w:w="2126" w:type="dxa"/>
                  <w:tcBorders>
                    <w:top w:val="nil"/>
                    <w:bottom w:val="single" w:sz="4" w:space="0" w:color="auto"/>
                  </w:tcBorders>
                </w:tcPr>
                <w:p w14:paraId="59FB4A6A" w14:textId="17690400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lastRenderedPageBreak/>
                    <w:t>下游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2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：</w:t>
                  </w:r>
                  <w:r w:rsidRPr="00E92497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广州市</w:t>
                  </w:r>
                </w:p>
              </w:tc>
              <w:tc>
                <w:tcPr>
                  <w:tcW w:w="2840" w:type="dxa"/>
                  <w:tcBorders>
                    <w:top w:val="nil"/>
                    <w:bottom w:val="single" w:sz="4" w:space="0" w:color="auto"/>
                  </w:tcBorders>
                </w:tcPr>
                <w:p w14:paraId="0B614607" w14:textId="1A6A9889" w:rsidR="00E92497" w:rsidRDefault="00E92497" w:rsidP="003F4B22">
                  <w:pPr>
                    <w:spacing w:beforeLines="50" w:before="156" w:afterLines="50" w:after="156"/>
                    <w:jc w:val="both"/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下游</w:t>
                  </w:r>
                  <w:r w:rsidR="0006215B"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2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：</w:t>
                  </w:r>
                  <w:r w:rsidR="00733CF4" w:rsidRPr="00E92497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广州市</w:t>
                  </w:r>
                  <w:r w:rsidRPr="00E92497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大型零售</w:t>
                  </w:r>
                  <w:r w:rsidRPr="00E92497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lastRenderedPageBreak/>
                    <w:t>商业地产运营市场</w:t>
                  </w:r>
                </w:p>
                <w:p w14:paraId="1862AC36" w14:textId="09B9161C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太盟亚洲：</w:t>
                  </w:r>
                  <w:r w:rsidR="003616BD"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0-5%</w:t>
                  </w:r>
                </w:p>
              </w:tc>
            </w:tr>
            <w:tr w:rsidR="00E92497" w:rsidRPr="00025A5D" w14:paraId="68564317" w14:textId="77777777" w:rsidTr="003616BD">
              <w:tc>
                <w:tcPr>
                  <w:tcW w:w="1757" w:type="dxa"/>
                  <w:tcBorders>
                    <w:bottom w:val="nil"/>
                  </w:tcBorders>
                </w:tcPr>
                <w:p w14:paraId="5C741B86" w14:textId="08CE63FF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lastRenderedPageBreak/>
                    <w:t>上游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3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：</w:t>
                  </w:r>
                  <w:r w:rsidRPr="00E92497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商业物业管理服务市场</w:t>
                  </w:r>
                </w:p>
              </w:tc>
              <w:tc>
                <w:tcPr>
                  <w:tcW w:w="2126" w:type="dxa"/>
                  <w:tcBorders>
                    <w:bottom w:val="nil"/>
                  </w:tcBorders>
                </w:tcPr>
                <w:p w14:paraId="6D50D0D9" w14:textId="15DA07F9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上游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3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：</w:t>
                  </w:r>
                  <w:r w:rsidR="00CC1EE4" w:rsidRPr="00CC1EE4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绍兴市</w:t>
                  </w:r>
                </w:p>
              </w:tc>
              <w:tc>
                <w:tcPr>
                  <w:tcW w:w="2840" w:type="dxa"/>
                  <w:tcBorders>
                    <w:bottom w:val="nil"/>
                  </w:tcBorders>
                </w:tcPr>
                <w:p w14:paraId="2181ACE3" w14:textId="3C137239" w:rsidR="00E92497" w:rsidRDefault="00E92497" w:rsidP="003F4B22">
                  <w:pPr>
                    <w:spacing w:beforeLines="50" w:before="156" w:afterLines="50" w:after="156"/>
                    <w:jc w:val="both"/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上游</w:t>
                  </w:r>
                  <w:r w:rsidR="0006215B"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3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：</w:t>
                  </w:r>
                  <w:r w:rsidR="00733CF4" w:rsidRPr="00CC1EE4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绍兴市</w:t>
                  </w:r>
                  <w:r w:rsidRPr="00E92497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商业物业管理服务市场</w:t>
                  </w:r>
                </w:p>
                <w:p w14:paraId="5069079F" w14:textId="06D24B06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恒大物业：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0-5%</w:t>
                  </w:r>
                </w:p>
              </w:tc>
            </w:tr>
            <w:tr w:rsidR="00E92497" w:rsidRPr="00025A5D" w14:paraId="32FD0B51" w14:textId="77777777" w:rsidTr="003616BD">
              <w:tc>
                <w:tcPr>
                  <w:tcW w:w="1757" w:type="dxa"/>
                  <w:tcBorders>
                    <w:top w:val="nil"/>
                    <w:bottom w:val="single" w:sz="4" w:space="0" w:color="auto"/>
                  </w:tcBorders>
                </w:tcPr>
                <w:p w14:paraId="598DA80C" w14:textId="2F1EC1D9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下游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3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：</w:t>
                  </w:r>
                  <w:r w:rsidRPr="00E92497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大型零售商业地产运营市场</w:t>
                  </w:r>
                </w:p>
              </w:tc>
              <w:tc>
                <w:tcPr>
                  <w:tcW w:w="2126" w:type="dxa"/>
                  <w:tcBorders>
                    <w:top w:val="nil"/>
                    <w:bottom w:val="single" w:sz="4" w:space="0" w:color="auto"/>
                  </w:tcBorders>
                </w:tcPr>
                <w:p w14:paraId="2A74BF0F" w14:textId="716534EB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下游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3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：</w:t>
                  </w:r>
                  <w:r w:rsidR="00CC1EE4" w:rsidRPr="00CC1EE4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绍兴市</w:t>
                  </w:r>
                </w:p>
              </w:tc>
              <w:tc>
                <w:tcPr>
                  <w:tcW w:w="2840" w:type="dxa"/>
                  <w:tcBorders>
                    <w:top w:val="nil"/>
                    <w:bottom w:val="single" w:sz="4" w:space="0" w:color="auto"/>
                  </w:tcBorders>
                </w:tcPr>
                <w:p w14:paraId="445005C2" w14:textId="343EB63F" w:rsidR="00E92497" w:rsidRDefault="00E92497" w:rsidP="003F4B22">
                  <w:pPr>
                    <w:spacing w:beforeLines="50" w:before="156" w:afterLines="50" w:after="156"/>
                    <w:jc w:val="both"/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下游</w:t>
                  </w:r>
                  <w:r w:rsidR="0006215B"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3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：</w:t>
                  </w:r>
                  <w:r w:rsidR="00733CF4" w:rsidRPr="00CC1EE4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绍兴市</w:t>
                  </w:r>
                  <w:r w:rsidRPr="00E92497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大型零售商业地产运营市场</w:t>
                  </w:r>
                </w:p>
                <w:p w14:paraId="5BD26F19" w14:textId="1C91EB5E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太盟亚洲：</w:t>
                  </w:r>
                  <w:r w:rsidR="003616BD"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0-5%</w:t>
                  </w:r>
                </w:p>
              </w:tc>
            </w:tr>
            <w:tr w:rsidR="00E92497" w:rsidRPr="00025A5D" w14:paraId="3228426B" w14:textId="77777777" w:rsidTr="003616BD">
              <w:tc>
                <w:tcPr>
                  <w:tcW w:w="1757" w:type="dxa"/>
                  <w:tcBorders>
                    <w:bottom w:val="nil"/>
                  </w:tcBorders>
                </w:tcPr>
                <w:p w14:paraId="707D5DFA" w14:textId="69E4BF65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上游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4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：</w:t>
                  </w:r>
                  <w:r w:rsidRPr="00E92497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商业物业管理服务市场</w:t>
                  </w:r>
                </w:p>
              </w:tc>
              <w:tc>
                <w:tcPr>
                  <w:tcW w:w="2126" w:type="dxa"/>
                  <w:tcBorders>
                    <w:bottom w:val="nil"/>
                  </w:tcBorders>
                </w:tcPr>
                <w:p w14:paraId="148B304A" w14:textId="20960A42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上游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4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：</w:t>
                  </w:r>
                  <w:r w:rsidR="00CC1EE4" w:rsidRPr="00CC1EE4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芜湖市</w:t>
                  </w:r>
                </w:p>
              </w:tc>
              <w:tc>
                <w:tcPr>
                  <w:tcW w:w="2840" w:type="dxa"/>
                  <w:tcBorders>
                    <w:bottom w:val="nil"/>
                  </w:tcBorders>
                </w:tcPr>
                <w:p w14:paraId="4D13ACBC" w14:textId="5B996799" w:rsidR="00E92497" w:rsidRDefault="00E92497" w:rsidP="003F4B22">
                  <w:pPr>
                    <w:spacing w:beforeLines="50" w:before="156" w:afterLines="50" w:after="156"/>
                    <w:jc w:val="both"/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上游</w:t>
                  </w:r>
                  <w:r w:rsidR="0006215B"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4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：</w:t>
                  </w:r>
                  <w:r w:rsidR="00733CF4" w:rsidRPr="00CC1EE4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芜湖市</w:t>
                  </w:r>
                  <w:r w:rsidRPr="00E92497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商业物业管理服务市场</w:t>
                  </w:r>
                </w:p>
                <w:p w14:paraId="3AC85316" w14:textId="06D68297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恒大物业：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0-5%</w:t>
                  </w:r>
                </w:p>
              </w:tc>
            </w:tr>
            <w:tr w:rsidR="00E92497" w:rsidRPr="00025A5D" w14:paraId="2CF15192" w14:textId="77777777" w:rsidTr="003616BD">
              <w:tc>
                <w:tcPr>
                  <w:tcW w:w="1757" w:type="dxa"/>
                  <w:tcBorders>
                    <w:top w:val="nil"/>
                    <w:bottom w:val="single" w:sz="4" w:space="0" w:color="auto"/>
                  </w:tcBorders>
                </w:tcPr>
                <w:p w14:paraId="2DEFCB4E" w14:textId="256FD221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下游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4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：</w:t>
                  </w:r>
                  <w:r w:rsidRPr="00E92497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大型零售商业地产运营市场</w:t>
                  </w:r>
                </w:p>
              </w:tc>
              <w:tc>
                <w:tcPr>
                  <w:tcW w:w="2126" w:type="dxa"/>
                  <w:tcBorders>
                    <w:top w:val="nil"/>
                    <w:bottom w:val="single" w:sz="4" w:space="0" w:color="auto"/>
                  </w:tcBorders>
                </w:tcPr>
                <w:p w14:paraId="63572E33" w14:textId="2166E91D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下游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4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：</w:t>
                  </w:r>
                  <w:r w:rsidR="00CC1EE4" w:rsidRPr="00CC1EE4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芜湖市</w:t>
                  </w:r>
                </w:p>
              </w:tc>
              <w:tc>
                <w:tcPr>
                  <w:tcW w:w="2840" w:type="dxa"/>
                  <w:tcBorders>
                    <w:top w:val="nil"/>
                    <w:bottom w:val="single" w:sz="4" w:space="0" w:color="auto"/>
                  </w:tcBorders>
                </w:tcPr>
                <w:p w14:paraId="08ABFF94" w14:textId="4BA1D0BA" w:rsidR="00E92497" w:rsidRDefault="00E92497" w:rsidP="003F4B22">
                  <w:pPr>
                    <w:spacing w:beforeLines="50" w:before="156" w:afterLines="50" w:after="156"/>
                    <w:jc w:val="both"/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下游</w:t>
                  </w:r>
                  <w:r w:rsidR="0006215B"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4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：</w:t>
                  </w:r>
                  <w:r w:rsidR="00733CF4" w:rsidRPr="00CC1EE4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芜湖市</w:t>
                  </w:r>
                  <w:r w:rsidRPr="00E92497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大型零售商业地产运营市场</w:t>
                  </w:r>
                </w:p>
                <w:p w14:paraId="22944394" w14:textId="2A4954D3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太盟亚洲：</w:t>
                  </w:r>
                  <w:r w:rsidR="00757DF2"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0-5</w:t>
                  </w:r>
                  <w:r w:rsidR="003616BD"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%</w:t>
                  </w:r>
                </w:p>
              </w:tc>
            </w:tr>
            <w:tr w:rsidR="00E92497" w:rsidRPr="00025A5D" w14:paraId="285FDCE8" w14:textId="77777777" w:rsidTr="003616BD">
              <w:tc>
                <w:tcPr>
                  <w:tcW w:w="1757" w:type="dxa"/>
                  <w:tcBorders>
                    <w:bottom w:val="nil"/>
                  </w:tcBorders>
                </w:tcPr>
                <w:p w14:paraId="16008630" w14:textId="309371A0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上游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5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：</w:t>
                  </w:r>
                  <w:r w:rsidRPr="00E92497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商业物业管理服务市场</w:t>
                  </w:r>
                </w:p>
              </w:tc>
              <w:tc>
                <w:tcPr>
                  <w:tcW w:w="2126" w:type="dxa"/>
                  <w:tcBorders>
                    <w:bottom w:val="nil"/>
                  </w:tcBorders>
                </w:tcPr>
                <w:p w14:paraId="2D28A486" w14:textId="723C732F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上游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5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：</w:t>
                  </w:r>
                  <w:r w:rsidR="00CC1EE4" w:rsidRPr="00CC1EE4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北京市</w:t>
                  </w:r>
                </w:p>
              </w:tc>
              <w:tc>
                <w:tcPr>
                  <w:tcW w:w="2840" w:type="dxa"/>
                  <w:tcBorders>
                    <w:bottom w:val="nil"/>
                  </w:tcBorders>
                </w:tcPr>
                <w:p w14:paraId="7F3FE309" w14:textId="0BF47E97" w:rsidR="00E92497" w:rsidRDefault="00E92497" w:rsidP="003F4B22">
                  <w:pPr>
                    <w:spacing w:beforeLines="50" w:before="156" w:afterLines="50" w:after="156"/>
                    <w:jc w:val="both"/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上游</w:t>
                  </w:r>
                  <w:r w:rsidR="0006215B"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5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：</w:t>
                  </w:r>
                  <w:r w:rsidR="00733CF4" w:rsidRPr="00CC1EE4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北京市</w:t>
                  </w:r>
                  <w:r w:rsidRPr="00E92497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商业物业管理服务市场</w:t>
                  </w:r>
                </w:p>
                <w:p w14:paraId="0B3C6E4B" w14:textId="50F5BF63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恒大物业：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0-5%</w:t>
                  </w:r>
                </w:p>
              </w:tc>
            </w:tr>
            <w:tr w:rsidR="00E92497" w:rsidRPr="00025A5D" w14:paraId="10BF3BB8" w14:textId="77777777" w:rsidTr="003616BD">
              <w:tc>
                <w:tcPr>
                  <w:tcW w:w="1757" w:type="dxa"/>
                  <w:tcBorders>
                    <w:top w:val="nil"/>
                    <w:bottom w:val="single" w:sz="4" w:space="0" w:color="auto"/>
                  </w:tcBorders>
                </w:tcPr>
                <w:p w14:paraId="53C5F0E5" w14:textId="3CBBEDE7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下游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5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：</w:t>
                  </w:r>
                  <w:r w:rsidRPr="00E92497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大型零售商业地产运营市场</w:t>
                  </w:r>
                </w:p>
              </w:tc>
              <w:tc>
                <w:tcPr>
                  <w:tcW w:w="2126" w:type="dxa"/>
                  <w:tcBorders>
                    <w:top w:val="nil"/>
                    <w:bottom w:val="single" w:sz="4" w:space="0" w:color="auto"/>
                  </w:tcBorders>
                </w:tcPr>
                <w:p w14:paraId="6BB769AD" w14:textId="0B05E5DE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下游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5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：</w:t>
                  </w:r>
                  <w:r w:rsidR="00CC1EE4" w:rsidRPr="00CC1EE4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北京市</w:t>
                  </w:r>
                </w:p>
              </w:tc>
              <w:tc>
                <w:tcPr>
                  <w:tcW w:w="2840" w:type="dxa"/>
                  <w:tcBorders>
                    <w:top w:val="nil"/>
                    <w:bottom w:val="single" w:sz="4" w:space="0" w:color="auto"/>
                  </w:tcBorders>
                </w:tcPr>
                <w:p w14:paraId="73E2D1C5" w14:textId="1A083034" w:rsidR="00E92497" w:rsidRDefault="00E92497" w:rsidP="003F4B22">
                  <w:pPr>
                    <w:spacing w:beforeLines="50" w:before="156" w:afterLines="50" w:after="156"/>
                    <w:jc w:val="both"/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下游</w:t>
                  </w:r>
                  <w:r w:rsidR="0006215B"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5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：</w:t>
                  </w:r>
                  <w:r w:rsidR="00733CF4" w:rsidRPr="00CC1EE4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北京市</w:t>
                  </w:r>
                  <w:r w:rsidRPr="00E92497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大型零售商业地产运营市场</w:t>
                  </w:r>
                </w:p>
                <w:p w14:paraId="765E0A54" w14:textId="6EA072F2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太盟亚洲：</w:t>
                  </w:r>
                  <w:r w:rsidR="003616BD"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0-5%</w:t>
                  </w:r>
                </w:p>
              </w:tc>
            </w:tr>
            <w:tr w:rsidR="00E92497" w:rsidRPr="00025A5D" w14:paraId="45AB4173" w14:textId="77777777" w:rsidTr="003616BD">
              <w:tc>
                <w:tcPr>
                  <w:tcW w:w="1757" w:type="dxa"/>
                  <w:tcBorders>
                    <w:bottom w:val="nil"/>
                  </w:tcBorders>
                </w:tcPr>
                <w:p w14:paraId="7BB19BE0" w14:textId="4633C42F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上游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6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：</w:t>
                  </w:r>
                  <w:r w:rsidRPr="00E92497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商业物业管理服务市场</w:t>
                  </w:r>
                </w:p>
              </w:tc>
              <w:tc>
                <w:tcPr>
                  <w:tcW w:w="2126" w:type="dxa"/>
                  <w:tcBorders>
                    <w:bottom w:val="nil"/>
                  </w:tcBorders>
                </w:tcPr>
                <w:p w14:paraId="67B5E2F9" w14:textId="303A5D60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上游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6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：</w:t>
                  </w:r>
                  <w:r w:rsidR="00CC1EE4" w:rsidRPr="00CC1EE4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上饶市</w:t>
                  </w:r>
                </w:p>
              </w:tc>
              <w:tc>
                <w:tcPr>
                  <w:tcW w:w="2840" w:type="dxa"/>
                  <w:tcBorders>
                    <w:bottom w:val="nil"/>
                  </w:tcBorders>
                </w:tcPr>
                <w:p w14:paraId="14569864" w14:textId="480A3EBA" w:rsidR="00E92497" w:rsidRDefault="00E92497" w:rsidP="003F4B22">
                  <w:pPr>
                    <w:spacing w:beforeLines="50" w:before="156" w:afterLines="50" w:after="156"/>
                    <w:jc w:val="both"/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上游</w:t>
                  </w:r>
                  <w:r w:rsidR="0006215B"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6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：</w:t>
                  </w:r>
                  <w:r w:rsidR="00733CF4" w:rsidRPr="00CC1EE4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上饶市</w:t>
                  </w:r>
                  <w:r w:rsidRPr="00E92497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商业物业管理服务市场</w:t>
                  </w:r>
                </w:p>
                <w:p w14:paraId="47D15B60" w14:textId="5920F571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恒大物业：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0-5%</w:t>
                  </w:r>
                </w:p>
              </w:tc>
            </w:tr>
            <w:tr w:rsidR="00E92497" w:rsidRPr="00025A5D" w14:paraId="6C7751F3" w14:textId="77777777" w:rsidTr="003616BD">
              <w:tc>
                <w:tcPr>
                  <w:tcW w:w="1757" w:type="dxa"/>
                  <w:tcBorders>
                    <w:top w:val="nil"/>
                    <w:bottom w:val="single" w:sz="4" w:space="0" w:color="auto"/>
                  </w:tcBorders>
                </w:tcPr>
                <w:p w14:paraId="5AF07E8C" w14:textId="7960C63E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下游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6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：</w:t>
                  </w:r>
                  <w:r w:rsidRPr="00E92497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大型零售商业地产运营市场</w:t>
                  </w:r>
                </w:p>
              </w:tc>
              <w:tc>
                <w:tcPr>
                  <w:tcW w:w="2126" w:type="dxa"/>
                  <w:tcBorders>
                    <w:top w:val="nil"/>
                    <w:bottom w:val="single" w:sz="4" w:space="0" w:color="auto"/>
                  </w:tcBorders>
                </w:tcPr>
                <w:p w14:paraId="5733A33D" w14:textId="0CC5980A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下游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6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：</w:t>
                  </w:r>
                  <w:r w:rsidR="00CC1EE4" w:rsidRPr="00CC1EE4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上饶市</w:t>
                  </w:r>
                </w:p>
              </w:tc>
              <w:tc>
                <w:tcPr>
                  <w:tcW w:w="2840" w:type="dxa"/>
                  <w:tcBorders>
                    <w:top w:val="nil"/>
                    <w:bottom w:val="single" w:sz="4" w:space="0" w:color="auto"/>
                  </w:tcBorders>
                </w:tcPr>
                <w:p w14:paraId="57F5B787" w14:textId="64B02204" w:rsidR="00E92497" w:rsidRDefault="00E92497" w:rsidP="003F4B22">
                  <w:pPr>
                    <w:spacing w:beforeLines="50" w:before="156" w:afterLines="50" w:after="156"/>
                    <w:jc w:val="both"/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下游</w:t>
                  </w:r>
                  <w:r w:rsidR="0006215B"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6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：</w:t>
                  </w:r>
                  <w:r w:rsidR="00733CF4" w:rsidRPr="00CC1EE4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上饶市</w:t>
                  </w:r>
                  <w:r w:rsidRPr="00E92497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大型零售商业地产运营市场</w:t>
                  </w:r>
                </w:p>
                <w:p w14:paraId="730A47F4" w14:textId="1193272E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太盟亚洲：</w:t>
                  </w:r>
                  <w:r w:rsidR="007A5218">
                    <w:rPr>
                      <w:rFonts w:ascii="Times New Roman" w:hAnsi="Times New Roman" w:hint="eastAsia"/>
                      <w:kern w:val="0"/>
                      <w:sz w:val="24"/>
                      <w14:ligatures w14:val="none"/>
                    </w:rPr>
                    <w:t>5</w:t>
                  </w:r>
                  <w:r w:rsidR="003616BD" w:rsidRPr="003F4B22">
                    <w:rPr>
                      <w:rFonts w:ascii="Times New Roman" w:hAnsi="Times New Roman" w:hint="eastAsia"/>
                      <w:kern w:val="0"/>
                      <w:sz w:val="24"/>
                      <w14:ligatures w14:val="none"/>
                    </w:rPr>
                    <w:t>-1</w:t>
                  </w:r>
                  <w:r w:rsidR="007A5218">
                    <w:rPr>
                      <w:rFonts w:ascii="Times New Roman" w:hAnsi="Times New Roman" w:hint="eastAsia"/>
                      <w:kern w:val="0"/>
                      <w:sz w:val="24"/>
                      <w14:ligatures w14:val="none"/>
                    </w:rPr>
                    <w:t>0</w:t>
                  </w:r>
                  <w:r w:rsidR="003616BD" w:rsidRPr="003F4B22">
                    <w:rPr>
                      <w:rFonts w:ascii="Times New Roman" w:hAnsi="Times New Roman" w:hint="eastAsia"/>
                      <w:kern w:val="0"/>
                      <w:sz w:val="24"/>
                      <w14:ligatures w14:val="none"/>
                    </w:rPr>
                    <w:t>%</w:t>
                  </w:r>
                </w:p>
              </w:tc>
            </w:tr>
            <w:tr w:rsidR="00E92497" w:rsidRPr="00025A5D" w14:paraId="5D47A257" w14:textId="77777777" w:rsidTr="003616BD">
              <w:tc>
                <w:tcPr>
                  <w:tcW w:w="1757" w:type="dxa"/>
                  <w:tcBorders>
                    <w:bottom w:val="nil"/>
                  </w:tcBorders>
                </w:tcPr>
                <w:p w14:paraId="615DDF6D" w14:textId="3A7E0848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上游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7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：</w:t>
                  </w:r>
                  <w:r w:rsidRPr="00E92497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商业物业管理服务市场</w:t>
                  </w:r>
                </w:p>
              </w:tc>
              <w:tc>
                <w:tcPr>
                  <w:tcW w:w="2126" w:type="dxa"/>
                  <w:tcBorders>
                    <w:bottom w:val="nil"/>
                  </w:tcBorders>
                </w:tcPr>
                <w:p w14:paraId="69515247" w14:textId="436C08F6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上游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7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：</w:t>
                  </w:r>
                  <w:r w:rsidR="00CC1EE4" w:rsidRPr="00CC1EE4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哈尔滨市</w:t>
                  </w:r>
                </w:p>
              </w:tc>
              <w:tc>
                <w:tcPr>
                  <w:tcW w:w="2840" w:type="dxa"/>
                  <w:tcBorders>
                    <w:bottom w:val="nil"/>
                  </w:tcBorders>
                </w:tcPr>
                <w:p w14:paraId="0F5251DA" w14:textId="6506D5AE" w:rsidR="00E92497" w:rsidRDefault="00E92497" w:rsidP="003F4B22">
                  <w:pPr>
                    <w:spacing w:beforeLines="50" w:before="156" w:afterLines="50" w:after="156"/>
                    <w:jc w:val="both"/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上游</w:t>
                  </w:r>
                  <w:r w:rsidR="0006215B"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7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：</w:t>
                  </w:r>
                  <w:r w:rsidR="00733CF4" w:rsidRPr="00CC1EE4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哈尔滨市</w:t>
                  </w:r>
                  <w:r w:rsidRPr="00E92497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商业物业管理服务市场</w:t>
                  </w:r>
                </w:p>
                <w:p w14:paraId="6FCE6D65" w14:textId="641AC9F2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恒大物业：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0-5%</w:t>
                  </w:r>
                </w:p>
              </w:tc>
            </w:tr>
            <w:tr w:rsidR="00E92497" w:rsidRPr="00025A5D" w14:paraId="3D966BB9" w14:textId="77777777" w:rsidTr="003616BD">
              <w:tc>
                <w:tcPr>
                  <w:tcW w:w="1757" w:type="dxa"/>
                  <w:tcBorders>
                    <w:top w:val="nil"/>
                    <w:bottom w:val="single" w:sz="4" w:space="0" w:color="auto"/>
                  </w:tcBorders>
                </w:tcPr>
                <w:p w14:paraId="3DF7973C" w14:textId="67A092BE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lastRenderedPageBreak/>
                    <w:t>下游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7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：</w:t>
                  </w:r>
                  <w:r w:rsidRPr="00E92497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大型零售商业地产运营市场</w:t>
                  </w:r>
                </w:p>
              </w:tc>
              <w:tc>
                <w:tcPr>
                  <w:tcW w:w="2126" w:type="dxa"/>
                  <w:tcBorders>
                    <w:top w:val="nil"/>
                    <w:bottom w:val="single" w:sz="4" w:space="0" w:color="auto"/>
                  </w:tcBorders>
                </w:tcPr>
                <w:p w14:paraId="5E71A3A6" w14:textId="2AD1DA54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下游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7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：</w:t>
                  </w:r>
                  <w:r w:rsidR="00CC1EE4" w:rsidRPr="00CC1EE4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哈尔滨市</w:t>
                  </w:r>
                </w:p>
              </w:tc>
              <w:tc>
                <w:tcPr>
                  <w:tcW w:w="2840" w:type="dxa"/>
                  <w:tcBorders>
                    <w:top w:val="nil"/>
                    <w:bottom w:val="single" w:sz="4" w:space="0" w:color="auto"/>
                  </w:tcBorders>
                </w:tcPr>
                <w:p w14:paraId="5CBA6172" w14:textId="0CD602A9" w:rsidR="00E92497" w:rsidRDefault="00E92497" w:rsidP="003F4B22">
                  <w:pPr>
                    <w:spacing w:beforeLines="50" w:before="156" w:afterLines="50" w:after="156"/>
                    <w:jc w:val="both"/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下游</w:t>
                  </w:r>
                  <w:r w:rsidR="0006215B"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7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：</w:t>
                  </w:r>
                  <w:r w:rsidR="00733CF4" w:rsidRPr="00CC1EE4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哈尔滨市</w:t>
                  </w:r>
                  <w:r w:rsidRPr="00E92497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大型零售商业地产运营市场</w:t>
                  </w:r>
                </w:p>
                <w:p w14:paraId="48A002C0" w14:textId="1C66A2BB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太盟亚洲：</w:t>
                  </w:r>
                  <w:r w:rsidR="003616BD"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0-5%</w:t>
                  </w:r>
                </w:p>
              </w:tc>
            </w:tr>
            <w:tr w:rsidR="00E92497" w:rsidRPr="00025A5D" w14:paraId="3C3C9742" w14:textId="77777777" w:rsidTr="003616BD">
              <w:tc>
                <w:tcPr>
                  <w:tcW w:w="1757" w:type="dxa"/>
                  <w:tcBorders>
                    <w:bottom w:val="nil"/>
                  </w:tcBorders>
                </w:tcPr>
                <w:p w14:paraId="508ACB45" w14:textId="7771FFD1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上游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8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：</w:t>
                  </w:r>
                  <w:r w:rsidRPr="00E92497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商业物业管理服务市场</w:t>
                  </w:r>
                </w:p>
              </w:tc>
              <w:tc>
                <w:tcPr>
                  <w:tcW w:w="2126" w:type="dxa"/>
                  <w:tcBorders>
                    <w:bottom w:val="nil"/>
                  </w:tcBorders>
                </w:tcPr>
                <w:p w14:paraId="77A50927" w14:textId="5BB03F04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上游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8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：</w:t>
                  </w:r>
                  <w:r w:rsidR="00CC1EE4" w:rsidRPr="00CC1EE4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重庆市</w:t>
                  </w:r>
                </w:p>
              </w:tc>
              <w:tc>
                <w:tcPr>
                  <w:tcW w:w="2840" w:type="dxa"/>
                  <w:tcBorders>
                    <w:bottom w:val="nil"/>
                  </w:tcBorders>
                </w:tcPr>
                <w:p w14:paraId="42EDF173" w14:textId="2C9AF13F" w:rsidR="00E92497" w:rsidRDefault="00E92497" w:rsidP="003F4B22">
                  <w:pPr>
                    <w:spacing w:beforeLines="50" w:before="156" w:afterLines="50" w:after="156"/>
                    <w:jc w:val="both"/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上游</w:t>
                  </w:r>
                  <w:r w:rsidR="0006215B"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8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：</w:t>
                  </w:r>
                  <w:r w:rsidR="00733CF4" w:rsidRPr="00CC1EE4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重庆市</w:t>
                  </w:r>
                  <w:r w:rsidRPr="00E92497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商业物业管理服务市场</w:t>
                  </w:r>
                </w:p>
                <w:p w14:paraId="115D1D60" w14:textId="3D54B25A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恒大物业：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0-5%</w:t>
                  </w:r>
                </w:p>
              </w:tc>
            </w:tr>
            <w:tr w:rsidR="00E92497" w:rsidRPr="00025A5D" w14:paraId="731CC955" w14:textId="77777777" w:rsidTr="003616BD">
              <w:tc>
                <w:tcPr>
                  <w:tcW w:w="1757" w:type="dxa"/>
                  <w:tcBorders>
                    <w:top w:val="nil"/>
                    <w:bottom w:val="single" w:sz="4" w:space="0" w:color="auto"/>
                  </w:tcBorders>
                </w:tcPr>
                <w:p w14:paraId="6E57A131" w14:textId="4152625A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下游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8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：</w:t>
                  </w:r>
                  <w:r w:rsidRPr="00E92497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大型零售商业地产运营市场</w:t>
                  </w:r>
                </w:p>
              </w:tc>
              <w:tc>
                <w:tcPr>
                  <w:tcW w:w="2126" w:type="dxa"/>
                  <w:tcBorders>
                    <w:top w:val="nil"/>
                    <w:bottom w:val="single" w:sz="4" w:space="0" w:color="auto"/>
                  </w:tcBorders>
                </w:tcPr>
                <w:p w14:paraId="32CFC352" w14:textId="4AEF8F16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下游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8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：</w:t>
                  </w:r>
                  <w:r w:rsidR="00CC1EE4" w:rsidRPr="00CC1EE4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重庆市</w:t>
                  </w:r>
                </w:p>
              </w:tc>
              <w:tc>
                <w:tcPr>
                  <w:tcW w:w="2840" w:type="dxa"/>
                  <w:tcBorders>
                    <w:top w:val="nil"/>
                    <w:bottom w:val="single" w:sz="4" w:space="0" w:color="auto"/>
                  </w:tcBorders>
                </w:tcPr>
                <w:p w14:paraId="4CB3A357" w14:textId="7A3667B6" w:rsidR="00E92497" w:rsidRDefault="00E92497" w:rsidP="003F4B22">
                  <w:pPr>
                    <w:spacing w:beforeLines="50" w:before="156" w:afterLines="50" w:after="156"/>
                    <w:jc w:val="both"/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下游</w:t>
                  </w:r>
                  <w:r w:rsidR="0006215B"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8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：</w:t>
                  </w:r>
                  <w:r w:rsidR="00733CF4" w:rsidRPr="00CC1EE4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重庆市</w:t>
                  </w:r>
                  <w:r w:rsidRPr="00E92497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大型零售商业地产运营市场</w:t>
                  </w:r>
                </w:p>
                <w:p w14:paraId="6784F7A1" w14:textId="287D9A4E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太盟亚洲：</w:t>
                  </w:r>
                  <w:r w:rsidR="003616BD"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0-5%</w:t>
                  </w:r>
                </w:p>
              </w:tc>
            </w:tr>
            <w:tr w:rsidR="00E92497" w:rsidRPr="00025A5D" w14:paraId="56FF96AC" w14:textId="77777777" w:rsidTr="003616BD">
              <w:tc>
                <w:tcPr>
                  <w:tcW w:w="1757" w:type="dxa"/>
                  <w:tcBorders>
                    <w:bottom w:val="nil"/>
                  </w:tcBorders>
                </w:tcPr>
                <w:p w14:paraId="34402DB1" w14:textId="23BD5EA8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上游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9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：</w:t>
                  </w:r>
                  <w:r w:rsidRPr="00E92497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商业物业管理服务市场</w:t>
                  </w:r>
                </w:p>
              </w:tc>
              <w:tc>
                <w:tcPr>
                  <w:tcW w:w="2126" w:type="dxa"/>
                  <w:tcBorders>
                    <w:bottom w:val="nil"/>
                  </w:tcBorders>
                </w:tcPr>
                <w:p w14:paraId="1D259BFF" w14:textId="146EFEF2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上游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9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：</w:t>
                  </w:r>
                  <w:r w:rsidR="00CC1EE4" w:rsidRPr="00CC1EE4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福州市</w:t>
                  </w:r>
                </w:p>
              </w:tc>
              <w:tc>
                <w:tcPr>
                  <w:tcW w:w="2840" w:type="dxa"/>
                  <w:tcBorders>
                    <w:bottom w:val="nil"/>
                  </w:tcBorders>
                </w:tcPr>
                <w:p w14:paraId="1D6FFFC6" w14:textId="6C30B954" w:rsidR="00E92497" w:rsidRDefault="00E92497" w:rsidP="003F4B22">
                  <w:pPr>
                    <w:spacing w:beforeLines="50" w:before="156" w:afterLines="50" w:after="156"/>
                    <w:jc w:val="both"/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上游</w:t>
                  </w:r>
                  <w:r w:rsidR="0006215B"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9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：</w:t>
                  </w:r>
                  <w:r w:rsidR="00733CF4" w:rsidRPr="00CC1EE4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福州市</w:t>
                  </w:r>
                  <w:r w:rsidRPr="00E92497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商业物业管理服务市场</w:t>
                  </w:r>
                </w:p>
                <w:p w14:paraId="46DE3E0F" w14:textId="6CB41D01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恒大物业：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0-5%</w:t>
                  </w:r>
                </w:p>
              </w:tc>
            </w:tr>
            <w:tr w:rsidR="00E92497" w:rsidRPr="00025A5D" w14:paraId="26056652" w14:textId="77777777" w:rsidTr="003616BD">
              <w:tc>
                <w:tcPr>
                  <w:tcW w:w="1757" w:type="dxa"/>
                  <w:tcBorders>
                    <w:top w:val="nil"/>
                    <w:bottom w:val="single" w:sz="4" w:space="0" w:color="auto"/>
                  </w:tcBorders>
                </w:tcPr>
                <w:p w14:paraId="041B60AE" w14:textId="799916B7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下游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9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：</w:t>
                  </w:r>
                  <w:r w:rsidRPr="00E92497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大型零售商业地产运营市场</w:t>
                  </w:r>
                </w:p>
              </w:tc>
              <w:tc>
                <w:tcPr>
                  <w:tcW w:w="2126" w:type="dxa"/>
                  <w:tcBorders>
                    <w:top w:val="nil"/>
                    <w:bottom w:val="single" w:sz="4" w:space="0" w:color="auto"/>
                  </w:tcBorders>
                </w:tcPr>
                <w:p w14:paraId="2958B646" w14:textId="6B991301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下游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9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：</w:t>
                  </w:r>
                  <w:r w:rsidR="00CC1EE4" w:rsidRPr="00CC1EE4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福州市</w:t>
                  </w:r>
                </w:p>
              </w:tc>
              <w:tc>
                <w:tcPr>
                  <w:tcW w:w="2840" w:type="dxa"/>
                  <w:tcBorders>
                    <w:top w:val="nil"/>
                    <w:bottom w:val="single" w:sz="4" w:space="0" w:color="auto"/>
                  </w:tcBorders>
                </w:tcPr>
                <w:p w14:paraId="06209F7D" w14:textId="2E386A14" w:rsidR="00E92497" w:rsidRDefault="00E92497" w:rsidP="003F4B22">
                  <w:pPr>
                    <w:spacing w:beforeLines="50" w:before="156" w:afterLines="50" w:after="156"/>
                    <w:jc w:val="both"/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下游</w:t>
                  </w:r>
                  <w:r w:rsidR="0006215B"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9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：</w:t>
                  </w:r>
                  <w:r w:rsidR="00733CF4" w:rsidRPr="00CC1EE4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福州市</w:t>
                  </w:r>
                  <w:r w:rsidRPr="00E92497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大型零售商业地产运营市场</w:t>
                  </w:r>
                </w:p>
                <w:p w14:paraId="4B5564B6" w14:textId="14DE7F59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太盟亚洲：</w:t>
                  </w:r>
                  <w:r w:rsidR="007A5218"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0-5</w:t>
                  </w:r>
                  <w:r w:rsidR="003616BD"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%</w:t>
                  </w:r>
                </w:p>
              </w:tc>
            </w:tr>
            <w:tr w:rsidR="00E92497" w:rsidRPr="00025A5D" w14:paraId="01865B81" w14:textId="77777777" w:rsidTr="003616BD">
              <w:tc>
                <w:tcPr>
                  <w:tcW w:w="1757" w:type="dxa"/>
                  <w:tcBorders>
                    <w:bottom w:val="nil"/>
                  </w:tcBorders>
                </w:tcPr>
                <w:p w14:paraId="17366F90" w14:textId="5FE6E66A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上游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10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：</w:t>
                  </w:r>
                  <w:r w:rsidRPr="00E92497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商业物业管理服务市场</w:t>
                  </w:r>
                </w:p>
              </w:tc>
              <w:tc>
                <w:tcPr>
                  <w:tcW w:w="2126" w:type="dxa"/>
                  <w:tcBorders>
                    <w:bottom w:val="nil"/>
                  </w:tcBorders>
                </w:tcPr>
                <w:p w14:paraId="1E62A9DA" w14:textId="0781BF7B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上游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10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：</w:t>
                  </w:r>
                  <w:r w:rsidR="00CC1EE4" w:rsidRPr="00CC1EE4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苏州市</w:t>
                  </w:r>
                </w:p>
              </w:tc>
              <w:tc>
                <w:tcPr>
                  <w:tcW w:w="2840" w:type="dxa"/>
                  <w:tcBorders>
                    <w:bottom w:val="nil"/>
                  </w:tcBorders>
                </w:tcPr>
                <w:p w14:paraId="49234B9B" w14:textId="454A3E8F" w:rsidR="00E92497" w:rsidRDefault="00E92497" w:rsidP="003F4B22">
                  <w:pPr>
                    <w:spacing w:beforeLines="50" w:before="156" w:afterLines="50" w:after="156"/>
                    <w:jc w:val="both"/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上游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1</w:t>
                  </w:r>
                  <w:r w:rsidR="0006215B"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0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：</w:t>
                  </w:r>
                  <w:r w:rsidR="00733CF4" w:rsidRPr="00CC1EE4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苏州市</w:t>
                  </w:r>
                  <w:r w:rsidRPr="00E92497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商业物业管理服务市场</w:t>
                  </w:r>
                </w:p>
                <w:p w14:paraId="4A1ACF0F" w14:textId="6A184AC1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恒大物业：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0-5%</w:t>
                  </w:r>
                </w:p>
              </w:tc>
            </w:tr>
            <w:tr w:rsidR="00E92497" w:rsidRPr="00025A5D" w14:paraId="2E510050" w14:textId="77777777" w:rsidTr="003616BD">
              <w:tc>
                <w:tcPr>
                  <w:tcW w:w="1757" w:type="dxa"/>
                  <w:tcBorders>
                    <w:top w:val="nil"/>
                    <w:bottom w:val="single" w:sz="4" w:space="0" w:color="auto"/>
                  </w:tcBorders>
                </w:tcPr>
                <w:p w14:paraId="492E6147" w14:textId="0DDCCE36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下游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10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：</w:t>
                  </w:r>
                  <w:r w:rsidRPr="00E92497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大型零售商业地产运营市场</w:t>
                  </w:r>
                </w:p>
              </w:tc>
              <w:tc>
                <w:tcPr>
                  <w:tcW w:w="2126" w:type="dxa"/>
                  <w:tcBorders>
                    <w:top w:val="nil"/>
                    <w:bottom w:val="single" w:sz="4" w:space="0" w:color="auto"/>
                  </w:tcBorders>
                </w:tcPr>
                <w:p w14:paraId="1356C98C" w14:textId="6B97F383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下游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10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：</w:t>
                  </w:r>
                  <w:r w:rsidR="00CC1EE4" w:rsidRPr="00CC1EE4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苏州市</w:t>
                  </w:r>
                </w:p>
              </w:tc>
              <w:tc>
                <w:tcPr>
                  <w:tcW w:w="2840" w:type="dxa"/>
                  <w:tcBorders>
                    <w:top w:val="nil"/>
                    <w:bottom w:val="single" w:sz="4" w:space="0" w:color="auto"/>
                  </w:tcBorders>
                </w:tcPr>
                <w:p w14:paraId="488B74A2" w14:textId="4C4EBDC1" w:rsidR="00E92497" w:rsidRDefault="00E92497" w:rsidP="003F4B22">
                  <w:pPr>
                    <w:spacing w:beforeLines="50" w:before="156" w:afterLines="50" w:after="156"/>
                    <w:jc w:val="both"/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下游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1</w:t>
                  </w:r>
                  <w:r w:rsidR="0006215B"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0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：</w:t>
                  </w:r>
                  <w:r w:rsidR="00733CF4" w:rsidRPr="00CC1EE4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苏州市</w:t>
                  </w:r>
                  <w:r w:rsidRPr="00E92497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大型零售商业地产运营市场</w:t>
                  </w:r>
                </w:p>
                <w:p w14:paraId="037EB0CB" w14:textId="759568EA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太盟亚洲：</w:t>
                  </w:r>
                  <w:r w:rsidR="003616BD"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0-5%</w:t>
                  </w:r>
                </w:p>
              </w:tc>
            </w:tr>
            <w:tr w:rsidR="00E92497" w:rsidRPr="00025A5D" w14:paraId="1BDB4720" w14:textId="77777777" w:rsidTr="003616BD">
              <w:tc>
                <w:tcPr>
                  <w:tcW w:w="1757" w:type="dxa"/>
                  <w:tcBorders>
                    <w:bottom w:val="nil"/>
                  </w:tcBorders>
                </w:tcPr>
                <w:p w14:paraId="4240008B" w14:textId="38225BF5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上游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11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：</w:t>
                  </w:r>
                  <w:r w:rsidRPr="00E92497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商业物业管理服务市场</w:t>
                  </w:r>
                </w:p>
              </w:tc>
              <w:tc>
                <w:tcPr>
                  <w:tcW w:w="2126" w:type="dxa"/>
                  <w:tcBorders>
                    <w:bottom w:val="nil"/>
                  </w:tcBorders>
                </w:tcPr>
                <w:p w14:paraId="2C61BA2D" w14:textId="0913A85E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上游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11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：</w:t>
                  </w:r>
                  <w:r w:rsidR="00CC1EE4" w:rsidRPr="00CC1EE4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成都市</w:t>
                  </w:r>
                </w:p>
              </w:tc>
              <w:tc>
                <w:tcPr>
                  <w:tcW w:w="2840" w:type="dxa"/>
                  <w:tcBorders>
                    <w:bottom w:val="nil"/>
                  </w:tcBorders>
                </w:tcPr>
                <w:p w14:paraId="20870BD9" w14:textId="03D26BBC" w:rsidR="00E92497" w:rsidRDefault="00E92497" w:rsidP="003F4B22">
                  <w:pPr>
                    <w:spacing w:beforeLines="50" w:before="156" w:afterLines="50" w:after="156"/>
                    <w:jc w:val="both"/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上游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1</w:t>
                  </w:r>
                  <w:r w:rsidR="0006215B"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1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：</w:t>
                  </w:r>
                  <w:r w:rsidR="00733CF4" w:rsidRPr="00CC1EE4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成都市</w:t>
                  </w:r>
                  <w:r w:rsidRPr="00E92497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商业物业管理服务市场</w:t>
                  </w:r>
                </w:p>
                <w:p w14:paraId="3FDC3885" w14:textId="4CF70256" w:rsidR="00823E0E" w:rsidRDefault="00823E0E" w:rsidP="003F4B22">
                  <w:pPr>
                    <w:spacing w:beforeLines="50" w:before="156" w:afterLines="50" w:after="156"/>
                    <w:jc w:val="both"/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太盟亚洲：如上所述</w:t>
                  </w:r>
                </w:p>
                <w:p w14:paraId="7E712CAA" w14:textId="6EA0612A" w:rsidR="00823E0E" w:rsidRDefault="00823E0E" w:rsidP="003F4B22">
                  <w:pPr>
                    <w:spacing w:beforeLines="50" w:before="156" w:afterLines="50" w:after="156"/>
                    <w:jc w:val="both"/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恒大物业：如上所述</w:t>
                  </w:r>
                </w:p>
                <w:p w14:paraId="3C30167B" w14:textId="0F55019F" w:rsidR="00E92497" w:rsidRPr="00025A5D" w:rsidRDefault="00823E0E" w:rsidP="003F4B22">
                  <w:pPr>
                    <w:spacing w:beforeLines="50" w:before="156" w:afterLines="50" w:after="156"/>
                    <w:jc w:val="both"/>
                    <w:rPr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双方合计：如上所述</w:t>
                  </w:r>
                </w:p>
              </w:tc>
            </w:tr>
            <w:tr w:rsidR="00E92497" w:rsidRPr="00025A5D" w14:paraId="5F337786" w14:textId="77777777" w:rsidTr="003616BD">
              <w:tc>
                <w:tcPr>
                  <w:tcW w:w="1757" w:type="dxa"/>
                  <w:tcBorders>
                    <w:top w:val="nil"/>
                    <w:bottom w:val="single" w:sz="4" w:space="0" w:color="auto"/>
                  </w:tcBorders>
                </w:tcPr>
                <w:p w14:paraId="707F870C" w14:textId="192E8B9D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下游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11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：</w:t>
                  </w:r>
                  <w:r w:rsidRPr="00E92497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大型零售商业地产运营市场</w:t>
                  </w:r>
                </w:p>
              </w:tc>
              <w:tc>
                <w:tcPr>
                  <w:tcW w:w="2126" w:type="dxa"/>
                  <w:tcBorders>
                    <w:top w:val="nil"/>
                    <w:bottom w:val="single" w:sz="4" w:space="0" w:color="auto"/>
                  </w:tcBorders>
                </w:tcPr>
                <w:p w14:paraId="676CBE4F" w14:textId="5DC45FB4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下游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11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：</w:t>
                  </w:r>
                  <w:r w:rsidR="00CC1EE4" w:rsidRPr="00CC1EE4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成都市</w:t>
                  </w:r>
                </w:p>
              </w:tc>
              <w:tc>
                <w:tcPr>
                  <w:tcW w:w="2840" w:type="dxa"/>
                  <w:tcBorders>
                    <w:top w:val="nil"/>
                    <w:bottom w:val="single" w:sz="4" w:space="0" w:color="auto"/>
                  </w:tcBorders>
                </w:tcPr>
                <w:p w14:paraId="47A1CB21" w14:textId="3A7BBDE0" w:rsidR="00E92497" w:rsidRDefault="00E92497" w:rsidP="003F4B22">
                  <w:pPr>
                    <w:spacing w:beforeLines="50" w:before="156" w:afterLines="50" w:after="156"/>
                    <w:jc w:val="both"/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下游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1</w:t>
                  </w:r>
                  <w:r w:rsidR="0006215B"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1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：</w:t>
                  </w:r>
                  <w:r w:rsidR="00733CF4" w:rsidRPr="00CC1EE4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成都市</w:t>
                  </w:r>
                  <w:r w:rsidRPr="00E92497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大型零售商业地产运营市场</w:t>
                  </w:r>
                </w:p>
                <w:p w14:paraId="51CDCCB7" w14:textId="7FE6DD41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太盟亚洲：</w:t>
                  </w:r>
                  <w:r w:rsidR="003616BD"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0-5%</w:t>
                  </w:r>
                </w:p>
              </w:tc>
            </w:tr>
            <w:tr w:rsidR="00E92497" w:rsidRPr="00025A5D" w14:paraId="49D59551" w14:textId="77777777" w:rsidTr="003616BD">
              <w:tc>
                <w:tcPr>
                  <w:tcW w:w="1757" w:type="dxa"/>
                  <w:tcBorders>
                    <w:bottom w:val="nil"/>
                  </w:tcBorders>
                </w:tcPr>
                <w:p w14:paraId="7CE4A711" w14:textId="29AED60F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lastRenderedPageBreak/>
                    <w:t>上游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12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：</w:t>
                  </w:r>
                  <w:r w:rsidRPr="00E92497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商业物业管理服务市场</w:t>
                  </w:r>
                </w:p>
              </w:tc>
              <w:tc>
                <w:tcPr>
                  <w:tcW w:w="2126" w:type="dxa"/>
                  <w:tcBorders>
                    <w:bottom w:val="nil"/>
                  </w:tcBorders>
                </w:tcPr>
                <w:p w14:paraId="6AEA2970" w14:textId="458D6779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上游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12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：</w:t>
                  </w:r>
                  <w:r w:rsidR="00CC1EE4" w:rsidRPr="00CC1EE4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大连市</w:t>
                  </w:r>
                </w:p>
              </w:tc>
              <w:tc>
                <w:tcPr>
                  <w:tcW w:w="2840" w:type="dxa"/>
                  <w:tcBorders>
                    <w:bottom w:val="nil"/>
                  </w:tcBorders>
                </w:tcPr>
                <w:p w14:paraId="0626B8AD" w14:textId="38300527" w:rsidR="00E92497" w:rsidRDefault="00E92497" w:rsidP="003F4B22">
                  <w:pPr>
                    <w:spacing w:beforeLines="50" w:before="156" w:afterLines="50" w:after="156"/>
                    <w:jc w:val="both"/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上游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1</w:t>
                  </w:r>
                  <w:r w:rsidR="0006215B"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2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：</w:t>
                  </w:r>
                  <w:r w:rsidR="00733CF4" w:rsidRPr="00CC1EE4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大连市</w:t>
                  </w:r>
                  <w:r w:rsidRPr="00E92497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商业物业管理服务市场</w:t>
                  </w:r>
                </w:p>
                <w:p w14:paraId="37454E1D" w14:textId="5DC9F97E" w:rsidR="00823E0E" w:rsidRDefault="00823E0E" w:rsidP="003F4B22">
                  <w:pPr>
                    <w:spacing w:beforeLines="50" w:before="156" w:afterLines="50" w:after="156"/>
                    <w:jc w:val="both"/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太盟亚洲：如上所述</w:t>
                  </w:r>
                </w:p>
                <w:p w14:paraId="78D28FDD" w14:textId="2E370F68" w:rsidR="00823E0E" w:rsidRDefault="00823E0E" w:rsidP="003F4B22">
                  <w:pPr>
                    <w:spacing w:beforeLines="50" w:before="156" w:afterLines="50" w:after="156"/>
                    <w:jc w:val="both"/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恒大物业：如上所述</w:t>
                  </w:r>
                </w:p>
                <w:p w14:paraId="3444AE0A" w14:textId="49FF3BF1" w:rsidR="00E92497" w:rsidRPr="00025A5D" w:rsidRDefault="00823E0E" w:rsidP="003F4B22">
                  <w:pPr>
                    <w:spacing w:beforeLines="50" w:before="156" w:afterLines="50" w:after="156"/>
                    <w:jc w:val="both"/>
                    <w:rPr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双方合计：如上所述</w:t>
                  </w:r>
                </w:p>
              </w:tc>
            </w:tr>
            <w:tr w:rsidR="00E92497" w:rsidRPr="00025A5D" w14:paraId="529A99BD" w14:textId="77777777" w:rsidTr="003616BD">
              <w:tc>
                <w:tcPr>
                  <w:tcW w:w="1757" w:type="dxa"/>
                  <w:tcBorders>
                    <w:top w:val="nil"/>
                  </w:tcBorders>
                </w:tcPr>
                <w:p w14:paraId="5D09BE6A" w14:textId="3356D6FD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下游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12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：</w:t>
                  </w:r>
                  <w:r w:rsidRPr="00E92497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大型零售商业地产运营市场</w:t>
                  </w:r>
                </w:p>
              </w:tc>
              <w:tc>
                <w:tcPr>
                  <w:tcW w:w="2126" w:type="dxa"/>
                  <w:tcBorders>
                    <w:top w:val="nil"/>
                  </w:tcBorders>
                </w:tcPr>
                <w:p w14:paraId="59DAC677" w14:textId="07873196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下游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12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：</w:t>
                  </w:r>
                  <w:r w:rsidR="00CC1EE4" w:rsidRPr="00CC1EE4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大连市</w:t>
                  </w:r>
                </w:p>
              </w:tc>
              <w:tc>
                <w:tcPr>
                  <w:tcW w:w="2840" w:type="dxa"/>
                  <w:tcBorders>
                    <w:top w:val="nil"/>
                  </w:tcBorders>
                </w:tcPr>
                <w:p w14:paraId="33099D0F" w14:textId="25428DA6" w:rsidR="00E92497" w:rsidRDefault="00E92497" w:rsidP="003F4B22">
                  <w:pPr>
                    <w:spacing w:beforeLines="50" w:before="156" w:afterLines="50" w:after="156"/>
                    <w:jc w:val="both"/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下游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1</w:t>
                  </w:r>
                  <w:r w:rsidR="0006215B"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2</w:t>
                  </w: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：</w:t>
                  </w:r>
                  <w:r w:rsidR="00733CF4" w:rsidRPr="00CC1EE4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大连市</w:t>
                  </w:r>
                  <w:r w:rsidRPr="00E92497">
                    <w:rPr>
                      <w:rFonts w:ascii="Times New Roman" w:hAnsi="Times New Roman"/>
                      <w:color w:val="000000" w:themeColor="text1"/>
                      <w:kern w:val="0"/>
                      <w:sz w:val="24"/>
                      <w14:ligatures w14:val="none"/>
                    </w:rPr>
                    <w:t>大型零售商业地产运营市场</w:t>
                  </w:r>
                </w:p>
                <w:p w14:paraId="38FCBAE4" w14:textId="56C2F761" w:rsidR="00E92497" w:rsidRPr="00025A5D" w:rsidRDefault="00E92497" w:rsidP="003F4B22">
                  <w:pPr>
                    <w:spacing w:beforeLines="50" w:before="156" w:afterLines="50" w:after="156"/>
                    <w:jc w:val="both"/>
                    <w:rPr>
                      <w:color w:val="000000" w:themeColor="text1"/>
                      <w:kern w:val="0"/>
                      <w:sz w:val="24"/>
                      <w14:ligatures w14:val="none"/>
                    </w:rPr>
                  </w:pPr>
                  <w:r>
                    <w:rPr>
                      <w:rFonts w:ascii="Times New Roman" w:hAnsi="Times New Roman" w:hint="eastAsia"/>
                      <w:color w:val="000000" w:themeColor="text1"/>
                      <w:kern w:val="0"/>
                      <w:sz w:val="24"/>
                      <w14:ligatures w14:val="none"/>
                    </w:rPr>
                    <w:t>太盟亚洲：</w:t>
                  </w:r>
                  <w:r w:rsidR="003616BD" w:rsidRPr="00C14459">
                    <w:rPr>
                      <w:rFonts w:ascii="Times New Roman" w:hAnsi="Times New Roman" w:hint="eastAsia"/>
                      <w:kern w:val="0"/>
                      <w:sz w:val="24"/>
                      <w14:ligatures w14:val="none"/>
                    </w:rPr>
                    <w:t>0-5%</w:t>
                  </w:r>
                </w:p>
              </w:tc>
            </w:tr>
          </w:tbl>
          <w:p w14:paraId="61044415" w14:textId="39359B59" w:rsidR="00297217" w:rsidRPr="00D7269C" w:rsidRDefault="00297217" w:rsidP="003F4B22">
            <w:pPr>
              <w:spacing w:beforeLines="50" w:before="156" w:afterLines="50" w:after="156"/>
              <w:jc w:val="both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</w:tr>
    </w:tbl>
    <w:p w14:paraId="60ABB95D" w14:textId="77777777" w:rsidR="006221BF" w:rsidRPr="00353FB5" w:rsidRDefault="006221BF">
      <w:pPr>
        <w:widowControl/>
        <w:snapToGrid w:val="0"/>
        <w:spacing w:beforeLines="50" w:before="156" w:after="0" w:line="240" w:lineRule="exact"/>
        <w:rPr>
          <w:rFonts w:cs="Times New Roman"/>
          <w:color w:val="000000" w:themeColor="text1"/>
          <w:kern w:val="0"/>
          <w:sz w:val="24"/>
          <w14:ligatures w14:val="none"/>
        </w:rPr>
      </w:pPr>
    </w:p>
    <w:sectPr w:rsidR="006221BF" w:rsidRPr="00353F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2734F0" w14:textId="77777777" w:rsidR="00C84593" w:rsidRDefault="00C84593">
      <w:pPr>
        <w:spacing w:line="240" w:lineRule="auto"/>
      </w:pPr>
      <w:r>
        <w:separator/>
      </w:r>
    </w:p>
  </w:endnote>
  <w:endnote w:type="continuationSeparator" w:id="0">
    <w:p w14:paraId="21E1C062" w14:textId="77777777" w:rsidR="00C84593" w:rsidRDefault="00C845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78295" w14:textId="77777777" w:rsidR="00C84593" w:rsidRDefault="00C84593">
      <w:pPr>
        <w:spacing w:line="240" w:lineRule="auto"/>
      </w:pPr>
      <w:r>
        <w:separator/>
      </w:r>
    </w:p>
  </w:footnote>
  <w:footnote w:type="continuationSeparator" w:id="0">
    <w:p w14:paraId="3966DCFE" w14:textId="77777777" w:rsidR="00C84593" w:rsidRDefault="00C8459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EF62CF5"/>
    <w:multiLevelType w:val="singleLevel"/>
    <w:tmpl w:val="DEF62CF5"/>
    <w:lvl w:ilvl="0">
      <w:start w:val="2"/>
      <w:numFmt w:val="decimal"/>
      <w:suff w:val="nothing"/>
      <w:lvlText w:val="%1、"/>
      <w:lvlJc w:val="left"/>
    </w:lvl>
  </w:abstractNum>
  <w:num w:numId="1" w16cid:durableId="1007364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21E"/>
    <w:rsid w:val="00020500"/>
    <w:rsid w:val="00020837"/>
    <w:rsid w:val="00021D39"/>
    <w:rsid w:val="00024B11"/>
    <w:rsid w:val="00025A5D"/>
    <w:rsid w:val="000406DF"/>
    <w:rsid w:val="0005292E"/>
    <w:rsid w:val="0006215B"/>
    <w:rsid w:val="000621D7"/>
    <w:rsid w:val="00062E7F"/>
    <w:rsid w:val="00080F8C"/>
    <w:rsid w:val="00081359"/>
    <w:rsid w:val="00084AE5"/>
    <w:rsid w:val="00091F8A"/>
    <w:rsid w:val="000B329F"/>
    <w:rsid w:val="000C08E0"/>
    <w:rsid w:val="000D6169"/>
    <w:rsid w:val="000E1AFB"/>
    <w:rsid w:val="000E3999"/>
    <w:rsid w:val="000E674B"/>
    <w:rsid w:val="000F4702"/>
    <w:rsid w:val="00100703"/>
    <w:rsid w:val="001057E5"/>
    <w:rsid w:val="001336BD"/>
    <w:rsid w:val="00140217"/>
    <w:rsid w:val="00144490"/>
    <w:rsid w:val="0014636B"/>
    <w:rsid w:val="00152614"/>
    <w:rsid w:val="001533A0"/>
    <w:rsid w:val="001537B0"/>
    <w:rsid w:val="00154312"/>
    <w:rsid w:val="00166EC8"/>
    <w:rsid w:val="00166EE6"/>
    <w:rsid w:val="001A2516"/>
    <w:rsid w:val="001A2BB1"/>
    <w:rsid w:val="001A40F7"/>
    <w:rsid w:val="001B38DF"/>
    <w:rsid w:val="001B3E88"/>
    <w:rsid w:val="001C07C5"/>
    <w:rsid w:val="001C66E5"/>
    <w:rsid w:val="001D0104"/>
    <w:rsid w:val="001D4B9D"/>
    <w:rsid w:val="001D7BC1"/>
    <w:rsid w:val="001E1C67"/>
    <w:rsid w:val="00201BFB"/>
    <w:rsid w:val="002104A0"/>
    <w:rsid w:val="0021165B"/>
    <w:rsid w:val="0021253D"/>
    <w:rsid w:val="0021675F"/>
    <w:rsid w:val="00217F76"/>
    <w:rsid w:val="002235AB"/>
    <w:rsid w:val="00245552"/>
    <w:rsid w:val="00247929"/>
    <w:rsid w:val="002509F5"/>
    <w:rsid w:val="002567F3"/>
    <w:rsid w:val="00262F5A"/>
    <w:rsid w:val="002732B6"/>
    <w:rsid w:val="00273D0A"/>
    <w:rsid w:val="0028373D"/>
    <w:rsid w:val="00284C2E"/>
    <w:rsid w:val="0028598E"/>
    <w:rsid w:val="00287BA6"/>
    <w:rsid w:val="00295430"/>
    <w:rsid w:val="00297217"/>
    <w:rsid w:val="002A11A5"/>
    <w:rsid w:val="002B41EF"/>
    <w:rsid w:val="002D419B"/>
    <w:rsid w:val="002D742B"/>
    <w:rsid w:val="002E568E"/>
    <w:rsid w:val="002F0780"/>
    <w:rsid w:val="002F21FA"/>
    <w:rsid w:val="002F3D4C"/>
    <w:rsid w:val="00303DF3"/>
    <w:rsid w:val="00313B76"/>
    <w:rsid w:val="00314DA6"/>
    <w:rsid w:val="00314E03"/>
    <w:rsid w:val="00333C7E"/>
    <w:rsid w:val="003378F5"/>
    <w:rsid w:val="003524C0"/>
    <w:rsid w:val="0035300F"/>
    <w:rsid w:val="00353FB5"/>
    <w:rsid w:val="003616BD"/>
    <w:rsid w:val="0039268A"/>
    <w:rsid w:val="003933CE"/>
    <w:rsid w:val="00394FBB"/>
    <w:rsid w:val="003B2B5E"/>
    <w:rsid w:val="003C6742"/>
    <w:rsid w:val="003E5433"/>
    <w:rsid w:val="003E738D"/>
    <w:rsid w:val="003F1DC6"/>
    <w:rsid w:val="003F4B22"/>
    <w:rsid w:val="00402982"/>
    <w:rsid w:val="00410B1F"/>
    <w:rsid w:val="004124D4"/>
    <w:rsid w:val="004126A5"/>
    <w:rsid w:val="0042268B"/>
    <w:rsid w:val="00425A04"/>
    <w:rsid w:val="00431675"/>
    <w:rsid w:val="004340EF"/>
    <w:rsid w:val="0043514E"/>
    <w:rsid w:val="00451085"/>
    <w:rsid w:val="00452776"/>
    <w:rsid w:val="004533BB"/>
    <w:rsid w:val="00455003"/>
    <w:rsid w:val="00461891"/>
    <w:rsid w:val="00466538"/>
    <w:rsid w:val="0047021E"/>
    <w:rsid w:val="00474278"/>
    <w:rsid w:val="004A0582"/>
    <w:rsid w:val="004A14BE"/>
    <w:rsid w:val="004A7870"/>
    <w:rsid w:val="004B1335"/>
    <w:rsid w:val="004B630F"/>
    <w:rsid w:val="004B6FA4"/>
    <w:rsid w:val="004C5B91"/>
    <w:rsid w:val="004C5FE4"/>
    <w:rsid w:val="004C61D0"/>
    <w:rsid w:val="004C741D"/>
    <w:rsid w:val="004D06ED"/>
    <w:rsid w:val="004D6220"/>
    <w:rsid w:val="004E2D1E"/>
    <w:rsid w:val="004E625D"/>
    <w:rsid w:val="00511B9B"/>
    <w:rsid w:val="00527B7E"/>
    <w:rsid w:val="0053668B"/>
    <w:rsid w:val="00537A70"/>
    <w:rsid w:val="00543569"/>
    <w:rsid w:val="00543979"/>
    <w:rsid w:val="00546E9F"/>
    <w:rsid w:val="0055380B"/>
    <w:rsid w:val="0055447B"/>
    <w:rsid w:val="005600F6"/>
    <w:rsid w:val="00563450"/>
    <w:rsid w:val="00571F8E"/>
    <w:rsid w:val="0057622A"/>
    <w:rsid w:val="005857C6"/>
    <w:rsid w:val="005A7344"/>
    <w:rsid w:val="005B7668"/>
    <w:rsid w:val="005C43CD"/>
    <w:rsid w:val="005E7BC0"/>
    <w:rsid w:val="005F747D"/>
    <w:rsid w:val="00602AD8"/>
    <w:rsid w:val="006036AB"/>
    <w:rsid w:val="00605E85"/>
    <w:rsid w:val="00607D4F"/>
    <w:rsid w:val="00610F9F"/>
    <w:rsid w:val="00611C3B"/>
    <w:rsid w:val="00614F64"/>
    <w:rsid w:val="00617015"/>
    <w:rsid w:val="0062085D"/>
    <w:rsid w:val="006221BF"/>
    <w:rsid w:val="00623B37"/>
    <w:rsid w:val="00634940"/>
    <w:rsid w:val="006351E6"/>
    <w:rsid w:val="00643353"/>
    <w:rsid w:val="00654F9A"/>
    <w:rsid w:val="00664C12"/>
    <w:rsid w:val="00667CA8"/>
    <w:rsid w:val="006772BA"/>
    <w:rsid w:val="006A168F"/>
    <w:rsid w:val="006A174B"/>
    <w:rsid w:val="006B7652"/>
    <w:rsid w:val="006C00B8"/>
    <w:rsid w:val="006C5EB6"/>
    <w:rsid w:val="006C69F3"/>
    <w:rsid w:val="006C72E1"/>
    <w:rsid w:val="006E7705"/>
    <w:rsid w:val="006F5791"/>
    <w:rsid w:val="00703886"/>
    <w:rsid w:val="00716932"/>
    <w:rsid w:val="00724B6D"/>
    <w:rsid w:val="00733CF4"/>
    <w:rsid w:val="007363FF"/>
    <w:rsid w:val="0074361A"/>
    <w:rsid w:val="00746AD5"/>
    <w:rsid w:val="00757542"/>
    <w:rsid w:val="00757DF2"/>
    <w:rsid w:val="0076586A"/>
    <w:rsid w:val="00780E52"/>
    <w:rsid w:val="007953A0"/>
    <w:rsid w:val="00797C0A"/>
    <w:rsid w:val="007A2131"/>
    <w:rsid w:val="007A5218"/>
    <w:rsid w:val="007B0C26"/>
    <w:rsid w:val="007B5E53"/>
    <w:rsid w:val="007C4037"/>
    <w:rsid w:val="007C7E9E"/>
    <w:rsid w:val="007D0C9C"/>
    <w:rsid w:val="007D7769"/>
    <w:rsid w:val="00803568"/>
    <w:rsid w:val="0081646A"/>
    <w:rsid w:val="00823E0E"/>
    <w:rsid w:val="008252EE"/>
    <w:rsid w:val="008312AD"/>
    <w:rsid w:val="00832C00"/>
    <w:rsid w:val="00852725"/>
    <w:rsid w:val="00854925"/>
    <w:rsid w:val="00855B41"/>
    <w:rsid w:val="00860912"/>
    <w:rsid w:val="00871A53"/>
    <w:rsid w:val="0087453E"/>
    <w:rsid w:val="0087567B"/>
    <w:rsid w:val="00895CBF"/>
    <w:rsid w:val="00896EBB"/>
    <w:rsid w:val="008A0727"/>
    <w:rsid w:val="008A18FA"/>
    <w:rsid w:val="008A69A9"/>
    <w:rsid w:val="008A7597"/>
    <w:rsid w:val="008B1FA2"/>
    <w:rsid w:val="008B4000"/>
    <w:rsid w:val="008D1E52"/>
    <w:rsid w:val="008D2000"/>
    <w:rsid w:val="008D2769"/>
    <w:rsid w:val="008D4AFB"/>
    <w:rsid w:val="008E63AD"/>
    <w:rsid w:val="008E762B"/>
    <w:rsid w:val="00903730"/>
    <w:rsid w:val="00906B40"/>
    <w:rsid w:val="009112DA"/>
    <w:rsid w:val="009114D6"/>
    <w:rsid w:val="00913686"/>
    <w:rsid w:val="009262C4"/>
    <w:rsid w:val="0093011E"/>
    <w:rsid w:val="009405D4"/>
    <w:rsid w:val="00964843"/>
    <w:rsid w:val="0097573D"/>
    <w:rsid w:val="00987940"/>
    <w:rsid w:val="009879CF"/>
    <w:rsid w:val="009A3440"/>
    <w:rsid w:val="009A4C8F"/>
    <w:rsid w:val="009B5895"/>
    <w:rsid w:val="009B5B9E"/>
    <w:rsid w:val="009C19B5"/>
    <w:rsid w:val="009D164F"/>
    <w:rsid w:val="009D2714"/>
    <w:rsid w:val="009D5688"/>
    <w:rsid w:val="009E3BBC"/>
    <w:rsid w:val="00A03927"/>
    <w:rsid w:val="00A1671A"/>
    <w:rsid w:val="00A2446E"/>
    <w:rsid w:val="00A42FAA"/>
    <w:rsid w:val="00A476B2"/>
    <w:rsid w:val="00A56FAF"/>
    <w:rsid w:val="00A57B5E"/>
    <w:rsid w:val="00A60768"/>
    <w:rsid w:val="00A66D40"/>
    <w:rsid w:val="00A75D5F"/>
    <w:rsid w:val="00AA5F7A"/>
    <w:rsid w:val="00AA732D"/>
    <w:rsid w:val="00AB2178"/>
    <w:rsid w:val="00AB7239"/>
    <w:rsid w:val="00AE0EEA"/>
    <w:rsid w:val="00AE1C98"/>
    <w:rsid w:val="00B01142"/>
    <w:rsid w:val="00B16E4B"/>
    <w:rsid w:val="00B17C2F"/>
    <w:rsid w:val="00B41F94"/>
    <w:rsid w:val="00B435E8"/>
    <w:rsid w:val="00B54C20"/>
    <w:rsid w:val="00B57620"/>
    <w:rsid w:val="00B61A7A"/>
    <w:rsid w:val="00B706DB"/>
    <w:rsid w:val="00B714B3"/>
    <w:rsid w:val="00B73A04"/>
    <w:rsid w:val="00BD2598"/>
    <w:rsid w:val="00BD3D8D"/>
    <w:rsid w:val="00BD4077"/>
    <w:rsid w:val="00BD79A2"/>
    <w:rsid w:val="00BE3114"/>
    <w:rsid w:val="00C02F96"/>
    <w:rsid w:val="00C05CA1"/>
    <w:rsid w:val="00C0734B"/>
    <w:rsid w:val="00C14459"/>
    <w:rsid w:val="00C2144A"/>
    <w:rsid w:val="00C24DDB"/>
    <w:rsid w:val="00C3055B"/>
    <w:rsid w:val="00C42909"/>
    <w:rsid w:val="00C4430F"/>
    <w:rsid w:val="00C44C44"/>
    <w:rsid w:val="00C50461"/>
    <w:rsid w:val="00C53C53"/>
    <w:rsid w:val="00C60774"/>
    <w:rsid w:val="00C70917"/>
    <w:rsid w:val="00C7520E"/>
    <w:rsid w:val="00C7703D"/>
    <w:rsid w:val="00C84593"/>
    <w:rsid w:val="00C97FD5"/>
    <w:rsid w:val="00CB0D32"/>
    <w:rsid w:val="00CB7F0A"/>
    <w:rsid w:val="00CC1613"/>
    <w:rsid w:val="00CC1EE4"/>
    <w:rsid w:val="00CC279A"/>
    <w:rsid w:val="00CD39CF"/>
    <w:rsid w:val="00CD7409"/>
    <w:rsid w:val="00D501BA"/>
    <w:rsid w:val="00D52A38"/>
    <w:rsid w:val="00D60E9E"/>
    <w:rsid w:val="00D62BD3"/>
    <w:rsid w:val="00D7269C"/>
    <w:rsid w:val="00D760A4"/>
    <w:rsid w:val="00D85B88"/>
    <w:rsid w:val="00D86D7B"/>
    <w:rsid w:val="00D8786D"/>
    <w:rsid w:val="00D9517F"/>
    <w:rsid w:val="00D952EC"/>
    <w:rsid w:val="00D9561B"/>
    <w:rsid w:val="00DA25A9"/>
    <w:rsid w:val="00DA61C2"/>
    <w:rsid w:val="00DE40D7"/>
    <w:rsid w:val="00DF2D8C"/>
    <w:rsid w:val="00E01AA5"/>
    <w:rsid w:val="00E20C34"/>
    <w:rsid w:val="00E22C82"/>
    <w:rsid w:val="00E40C16"/>
    <w:rsid w:val="00E470D6"/>
    <w:rsid w:val="00E65B70"/>
    <w:rsid w:val="00E7214E"/>
    <w:rsid w:val="00E73638"/>
    <w:rsid w:val="00E755CF"/>
    <w:rsid w:val="00E7781B"/>
    <w:rsid w:val="00E8035F"/>
    <w:rsid w:val="00E855ED"/>
    <w:rsid w:val="00E92497"/>
    <w:rsid w:val="00E9372E"/>
    <w:rsid w:val="00EA4488"/>
    <w:rsid w:val="00ED1788"/>
    <w:rsid w:val="00EE6006"/>
    <w:rsid w:val="00EF3C76"/>
    <w:rsid w:val="00EF6FAB"/>
    <w:rsid w:val="00F020BD"/>
    <w:rsid w:val="00F12DEC"/>
    <w:rsid w:val="00F15994"/>
    <w:rsid w:val="00F25B80"/>
    <w:rsid w:val="00F3339E"/>
    <w:rsid w:val="00F355A4"/>
    <w:rsid w:val="00F4418D"/>
    <w:rsid w:val="00F46A54"/>
    <w:rsid w:val="00F5253F"/>
    <w:rsid w:val="00F6098B"/>
    <w:rsid w:val="00F706F8"/>
    <w:rsid w:val="00F85434"/>
    <w:rsid w:val="00FB7CE3"/>
    <w:rsid w:val="00FC46FF"/>
    <w:rsid w:val="00FC54F6"/>
    <w:rsid w:val="00FE078D"/>
    <w:rsid w:val="00FE3BBF"/>
    <w:rsid w:val="00FF2D00"/>
    <w:rsid w:val="0F373710"/>
    <w:rsid w:val="2BBF08DD"/>
    <w:rsid w:val="3DBFB234"/>
    <w:rsid w:val="56DE7A1F"/>
    <w:rsid w:val="777D7FC5"/>
    <w:rsid w:val="CE55C82A"/>
    <w:rsid w:val="DDEFE900"/>
    <w:rsid w:val="EB5B8C02"/>
    <w:rsid w:val="FFCA6092"/>
    <w:rsid w:val="FFFA3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AC2DF0"/>
  <w15:docId w15:val="{CD8392A7-A207-4804-BD6E-6DDB8C51C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仿宋" w:hAnsi="Times New Roman" w:cstheme="minorBidi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9">
    <w:name w:val="Subtitle"/>
    <w:basedOn w:val="a"/>
    <w:next w:val="a"/>
    <w:link w:val="aa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footnote text"/>
    <w:basedOn w:val="a"/>
    <w:link w:val="ac"/>
    <w:uiPriority w:val="99"/>
    <w:semiHidden/>
    <w:unhideWhenUsed/>
    <w:qFormat/>
    <w:pPr>
      <w:snapToGrid w:val="0"/>
    </w:pPr>
    <w:rPr>
      <w:sz w:val="18"/>
      <w:szCs w:val="18"/>
    </w:rPr>
  </w:style>
  <w:style w:type="paragraph" w:styleId="ad">
    <w:name w:val="Title"/>
    <w:basedOn w:val="a"/>
    <w:next w:val="a"/>
    <w:link w:val="ae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">
    <w:name w:val="annotation subject"/>
    <w:basedOn w:val="a3"/>
    <w:next w:val="a3"/>
    <w:link w:val="af0"/>
    <w:uiPriority w:val="99"/>
    <w:semiHidden/>
    <w:unhideWhenUsed/>
    <w:qFormat/>
    <w:rPr>
      <w:b/>
      <w:bCs/>
    </w:rPr>
  </w:style>
  <w:style w:type="table" w:styleId="af1">
    <w:name w:val="Table Grid"/>
    <w:basedOn w:val="a1"/>
    <w:uiPriority w:val="59"/>
    <w:qFormat/>
    <w:pPr>
      <w:spacing w:after="0" w:line="240" w:lineRule="auto"/>
    </w:pPr>
    <w:rPr>
      <w:rFonts w:ascii="Calibri" w:eastAsia="宋体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styleId="af3">
    <w:name w:val="footnote reference"/>
    <w:basedOn w:val="a0"/>
    <w:qFormat/>
    <w:rPr>
      <w:rFonts w:ascii="Arial" w:hAnsi="Arial"/>
      <w:vertAlign w:val="superscript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asciiTheme="minorHAnsi" w:eastAsiaTheme="minorEastAsia" w:hAnsiTheme="minorHAnsi"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e">
    <w:name w:val="标题 字符"/>
    <w:basedOn w:val="a0"/>
    <w:link w:val="ad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副标题 字符"/>
    <w:basedOn w:val="a0"/>
    <w:link w:val="a9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4">
    <w:name w:val="Quote"/>
    <w:basedOn w:val="a"/>
    <w:next w:val="a"/>
    <w:link w:val="af5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f5">
    <w:name w:val="引用 字符"/>
    <w:basedOn w:val="a0"/>
    <w:link w:val="af4"/>
    <w:uiPriority w:val="29"/>
    <w:qFormat/>
    <w:rPr>
      <w:i/>
      <w:iCs/>
      <w:color w:val="404040" w:themeColor="text1" w:themeTint="BF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7">
    <w:name w:val="Intense Quote"/>
    <w:basedOn w:val="a"/>
    <w:next w:val="a"/>
    <w:link w:val="af8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8">
    <w:name w:val="明显引用 字符"/>
    <w:basedOn w:val="a0"/>
    <w:link w:val="af7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c">
    <w:name w:val="脚注文本 字符"/>
    <w:basedOn w:val="a0"/>
    <w:link w:val="ab"/>
    <w:uiPriority w:val="99"/>
    <w:semiHidden/>
    <w:qFormat/>
    <w:rPr>
      <w:sz w:val="18"/>
      <w:szCs w:val="18"/>
    </w:rPr>
  </w:style>
  <w:style w:type="table" w:customStyle="1" w:styleId="13">
    <w:name w:val="网格型1"/>
    <w:basedOn w:val="a1"/>
    <w:uiPriority w:val="59"/>
    <w:qFormat/>
    <w:pPr>
      <w:spacing w:after="0" w:line="240" w:lineRule="auto"/>
    </w:pPr>
    <w:rPr>
      <w:rFonts w:ascii="Calibri" w:eastAsia="宋体" w:hAnsi="Calibri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修订1"/>
    <w:hidden/>
    <w:uiPriority w:val="99"/>
    <w:semiHidden/>
    <w:qFormat/>
    <w:pPr>
      <w:spacing w:after="0" w:line="240" w:lineRule="auto"/>
    </w:pPr>
    <w:rPr>
      <w:kern w:val="2"/>
      <w:sz w:val="22"/>
      <w:szCs w:val="24"/>
      <w14:ligatures w14:val="standardContextual"/>
    </w:rPr>
  </w:style>
  <w:style w:type="character" w:customStyle="1" w:styleId="a4">
    <w:name w:val="批注文字 字符"/>
    <w:basedOn w:val="a0"/>
    <w:link w:val="a3"/>
    <w:uiPriority w:val="99"/>
    <w:qFormat/>
  </w:style>
  <w:style w:type="character" w:customStyle="1" w:styleId="af0">
    <w:name w:val="批注主题 字符"/>
    <w:basedOn w:val="a4"/>
    <w:link w:val="af"/>
    <w:uiPriority w:val="99"/>
    <w:semiHidden/>
    <w:qFormat/>
    <w:rPr>
      <w:b/>
      <w:bCs/>
    </w:rPr>
  </w:style>
  <w:style w:type="paragraph" w:styleId="af9">
    <w:name w:val="Revision"/>
    <w:hidden/>
    <w:uiPriority w:val="99"/>
    <w:unhideWhenUsed/>
    <w:rsid w:val="004B6FA4"/>
    <w:pPr>
      <w:spacing w:after="0" w:line="240" w:lineRule="auto"/>
    </w:pPr>
    <w:rPr>
      <w:kern w:val="2"/>
      <w:sz w:val="22"/>
      <w:szCs w:val="24"/>
      <w14:ligatures w14:val="standardContextual"/>
    </w:rPr>
  </w:style>
  <w:style w:type="paragraph" w:customStyle="1" w:styleId="Default">
    <w:name w:val="Default"/>
    <w:rsid w:val="006772BA"/>
    <w:pPr>
      <w:autoSpaceDE w:val="0"/>
      <w:autoSpaceDN w:val="0"/>
      <w:adjustRightInd w:val="0"/>
      <w:spacing w:after="0" w:line="240" w:lineRule="auto"/>
    </w:pPr>
    <w:rPr>
      <w:rFonts w:eastAsiaTheme="minorEastAsia" w:cs="Times New Roman"/>
      <w:color w:val="000000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54F7914-D1AD-4F84-A284-178C29477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5</Pages>
  <Words>356</Words>
  <Characters>2031</Characters>
  <Application>Microsoft Office Word</Application>
  <DocSecurity>0</DocSecurity>
  <Lines>16</Lines>
  <Paragraphs>4</Paragraphs>
  <ScaleCrop>false</ScaleCrop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Han Kun</dc:creator>
  <cp:lastModifiedBy>JunHe</cp:lastModifiedBy>
  <cp:revision>109</cp:revision>
  <cp:lastPrinted>2026-03-16T11:21:00Z</cp:lastPrinted>
  <dcterms:created xsi:type="dcterms:W3CDTF">2026-03-19T06:14:00Z</dcterms:created>
  <dcterms:modified xsi:type="dcterms:W3CDTF">2026-11-04T07:37:00Z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</Properties>
</file>