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FA" w:rsidRDefault="00676ED3">
      <w:pPr>
        <w:jc w:val="center"/>
      </w:pPr>
      <w:r>
        <w:rPr>
          <w:rFonts w:hint="eastAsia"/>
        </w:rPr>
        <w:t>表</w:t>
      </w:r>
      <w:r w:rsidR="001530C8">
        <w:rPr>
          <w:rFonts w:hint="eastAsia"/>
        </w:rPr>
        <w:t>一</w:t>
      </w:r>
      <w:r>
        <w:rPr>
          <w:rFonts w:hint="eastAsia"/>
        </w:rPr>
        <w:t xml:space="preserve"> </w:t>
      </w:r>
      <w:r>
        <w:rPr>
          <w:rFonts w:hint="eastAsia"/>
        </w:rPr>
        <w:t>检验检测行业主要统计数据汇总表</w:t>
      </w:r>
    </w:p>
    <w:tbl>
      <w:tblPr>
        <w:tblpPr w:leftFromText="180" w:rightFromText="180" w:vertAnchor="text" w:horzAnchor="margin" w:tblpY="109"/>
        <w:tblOverlap w:val="never"/>
        <w:tblW w:w="4996" w:type="pct"/>
        <w:tblLayout w:type="fixed"/>
        <w:tblCellMar>
          <w:left w:w="0" w:type="dxa"/>
          <w:right w:w="0" w:type="dxa"/>
        </w:tblCellMar>
        <w:tblLook w:val="04A0"/>
      </w:tblPr>
      <w:tblGrid>
        <w:gridCol w:w="1998"/>
        <w:gridCol w:w="1160"/>
        <w:gridCol w:w="814"/>
        <w:gridCol w:w="812"/>
        <w:gridCol w:w="812"/>
        <w:gridCol w:w="818"/>
        <w:gridCol w:w="812"/>
        <w:gridCol w:w="812"/>
        <w:gridCol w:w="812"/>
        <w:gridCol w:w="812"/>
        <w:gridCol w:w="826"/>
      </w:tblGrid>
      <w:tr w:rsidR="001530C8" w:rsidTr="001530C8">
        <w:trPr>
          <w:trHeight w:val="402"/>
        </w:trPr>
        <w:tc>
          <w:tcPr>
            <w:tcW w:w="953" w:type="pct"/>
            <w:vMerge w:val="restart"/>
            <w:tcBorders>
              <w:top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分类名称</w:t>
            </w:r>
          </w:p>
        </w:tc>
        <w:tc>
          <w:tcPr>
            <w:tcW w:w="553" w:type="pct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2" w:type="pct"/>
            <w:gridSpan w:val="4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按登记注册类型</w:t>
            </w:r>
          </w:p>
        </w:tc>
        <w:tc>
          <w:tcPr>
            <w:tcW w:w="1942" w:type="pct"/>
            <w:gridSpan w:val="5"/>
            <w:tcBorders>
              <w:top w:val="single" w:sz="8" w:space="0" w:color="4F81BD"/>
              <w:left w:val="dotted" w:sz="8" w:space="0" w:color="auto"/>
              <w:bottom w:val="single" w:sz="8" w:space="0" w:color="4F81BD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按法人类别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vMerge/>
            <w:tcBorders>
              <w:top w:val="single" w:sz="8" w:space="0" w:color="4F81BD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集体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390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外资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机关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企业</w:t>
            </w:r>
          </w:p>
        </w:tc>
        <w:tc>
          <w:tcPr>
            <w:tcW w:w="387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民非</w:t>
            </w:r>
          </w:p>
        </w:tc>
        <w:tc>
          <w:tcPr>
            <w:tcW w:w="394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社团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机构数（家）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859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从业人员数（人）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59855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24762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1713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23710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11670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724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10479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50539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检验检测年收入（亿元）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248.74 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103.10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6.76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83.51 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55.37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0.65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46.90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200.91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0.28 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:rsidR="001530C8" w:rsidTr="001530C8">
        <w:trPr>
          <w:trHeight w:val="460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检验检测年利润（亿元）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33.70 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15.24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0.86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8.25 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9.35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6.63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27.08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-0.01 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出具检验检测报告</w:t>
            </w:r>
          </w:p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总数（万份）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3036.48 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608.55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74.34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2203.22 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150.37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192.96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2841.18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0.91 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0.00 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检验检测仪器设备</w:t>
            </w:r>
          </w:p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原值（亿元）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218.68 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143.80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4.85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45.79 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24.24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3.43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95.73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119.31 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0.20 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0.01 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检验检测仪器设备</w:t>
            </w:r>
          </w:p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总数（台/套）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270103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155798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6270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84592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23443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1830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102901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165125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</w:tr>
      <w:tr w:rsidR="001530C8" w:rsidTr="001530C8">
        <w:trPr>
          <w:trHeight w:val="402"/>
        </w:trPr>
        <w:tc>
          <w:tcPr>
            <w:tcW w:w="953" w:type="pct"/>
            <w:tcBorders>
              <w:top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实验室面积（万平方米）</w:t>
            </w:r>
          </w:p>
        </w:tc>
        <w:tc>
          <w:tcPr>
            <w:tcW w:w="553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242.79</w:t>
            </w:r>
          </w:p>
        </w:tc>
        <w:tc>
          <w:tcPr>
            <w:tcW w:w="388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120.18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10.86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91.62</w:t>
            </w:r>
          </w:p>
        </w:tc>
        <w:tc>
          <w:tcPr>
            <w:tcW w:w="390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20.13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2.01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47.97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192.45</w:t>
            </w:r>
          </w:p>
        </w:tc>
        <w:tc>
          <w:tcPr>
            <w:tcW w:w="387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394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30C8" w:rsidRDefault="001530C8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0.03</w:t>
            </w:r>
          </w:p>
        </w:tc>
      </w:tr>
    </w:tbl>
    <w:p w:rsidR="00C27FFA" w:rsidRDefault="00C27FFA">
      <w:pPr>
        <w:jc w:val="center"/>
      </w:pPr>
    </w:p>
    <w:p w:rsidR="00C27FFA" w:rsidRDefault="00C27FFA">
      <w:pPr>
        <w:jc w:val="center"/>
      </w:pPr>
    </w:p>
    <w:p w:rsidR="001530C8" w:rsidRDefault="001530C8" w:rsidP="001530C8">
      <w:pPr>
        <w:jc w:val="center"/>
      </w:pPr>
      <w:r>
        <w:rPr>
          <w:rFonts w:hint="eastAsia"/>
        </w:rPr>
        <w:t>表二</w:t>
      </w:r>
      <w:r>
        <w:rPr>
          <w:rFonts w:hint="eastAsia"/>
        </w:rPr>
        <w:t xml:space="preserve"> </w:t>
      </w:r>
      <w:r>
        <w:rPr>
          <w:rFonts w:hint="eastAsia"/>
        </w:rPr>
        <w:t>认证行业主要统计数据汇总表</w:t>
      </w:r>
    </w:p>
    <w:tbl>
      <w:tblPr>
        <w:tblW w:w="4998" w:type="pct"/>
        <w:tblCellMar>
          <w:left w:w="0" w:type="dxa"/>
          <w:right w:w="0" w:type="dxa"/>
        </w:tblCellMar>
        <w:tblLook w:val="04A0"/>
      </w:tblPr>
      <w:tblGrid>
        <w:gridCol w:w="2136"/>
        <w:gridCol w:w="1492"/>
        <w:gridCol w:w="1370"/>
        <w:gridCol w:w="1370"/>
        <w:gridCol w:w="1377"/>
        <w:gridCol w:w="1370"/>
        <w:gridCol w:w="1377"/>
      </w:tblGrid>
      <w:tr w:rsidR="00C27FFA" w:rsidTr="001530C8">
        <w:trPr>
          <w:trHeight w:val="402"/>
        </w:trPr>
        <w:tc>
          <w:tcPr>
            <w:tcW w:w="1018" w:type="pct"/>
            <w:vMerge w:val="restart"/>
            <w:tcBorders>
              <w:top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分类名称</w:t>
            </w:r>
          </w:p>
        </w:tc>
        <w:tc>
          <w:tcPr>
            <w:tcW w:w="711" w:type="pct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62" w:type="pct"/>
            <w:gridSpan w:val="3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按登记注册类型</w:t>
            </w:r>
          </w:p>
        </w:tc>
        <w:tc>
          <w:tcPr>
            <w:tcW w:w="1309" w:type="pct"/>
            <w:gridSpan w:val="2"/>
            <w:tcBorders>
              <w:top w:val="single" w:sz="8" w:space="0" w:color="4F81BD"/>
              <w:left w:val="dotted" w:sz="8" w:space="0" w:color="auto"/>
              <w:bottom w:val="single" w:sz="8" w:space="0" w:color="4F81BD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按法人类别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vMerge/>
            <w:tcBorders>
              <w:top w:val="single" w:sz="8" w:space="0" w:color="4F81BD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711" w:type="pct"/>
            <w:vMerge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国有</w:t>
            </w:r>
          </w:p>
        </w:tc>
        <w:tc>
          <w:tcPr>
            <w:tcW w:w="653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民营</w:t>
            </w:r>
          </w:p>
        </w:tc>
        <w:tc>
          <w:tcPr>
            <w:tcW w:w="655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外资</w:t>
            </w:r>
          </w:p>
        </w:tc>
        <w:tc>
          <w:tcPr>
            <w:tcW w:w="653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事业</w:t>
            </w:r>
          </w:p>
        </w:tc>
        <w:tc>
          <w:tcPr>
            <w:tcW w:w="656" w:type="pct"/>
            <w:tcBorders>
              <w:top w:val="single" w:sz="8" w:space="0" w:color="4F81BD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企业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机构数（家）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机构从业人员（</w:t>
            </w:r>
            <w:r w:rsidR="001530C8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1322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3602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Theme="minorEastAsia" w:hAnsiTheme="minorEastAsia" w:cstheme="minorEastAsia"/>
                <w:color w:val="000000"/>
                <w:kern w:val="0"/>
                <w:sz w:val="18"/>
                <w:szCs w:val="18"/>
              </w:rPr>
              <w:t>123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 w:rsidP="001530C8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机构持证人员（</w:t>
            </w:r>
            <w:r w:rsidR="001530C8"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5902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1168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2429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2305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5782</w:t>
            </w:r>
          </w:p>
        </w:tc>
      </w:tr>
      <w:tr w:rsidR="00C27FFA" w:rsidTr="001530C8">
        <w:trPr>
          <w:trHeight w:val="540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机构年度营业收入（亿元）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42.66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2.53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4.48 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35.66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0.30 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42.36 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机构年度利润（亿元）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7.37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0.35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0.42 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6.61 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0.04 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7.33 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体系认证机构数（家）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产品认证机构数（家）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41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服务认证机构数（家）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30</w:t>
            </w:r>
          </w:p>
        </w:tc>
      </w:tr>
      <w:tr w:rsidR="00C27FFA" w:rsidTr="001530C8">
        <w:trPr>
          <w:trHeight w:val="402"/>
        </w:trPr>
        <w:tc>
          <w:tcPr>
            <w:tcW w:w="1018" w:type="pct"/>
            <w:tcBorders>
              <w:top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机构年度发证量（张）</w:t>
            </w:r>
          </w:p>
        </w:tc>
        <w:tc>
          <w:tcPr>
            <w:tcW w:w="711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278477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21825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109405</w:t>
            </w:r>
          </w:p>
        </w:tc>
        <w:tc>
          <w:tcPr>
            <w:tcW w:w="655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147247</w:t>
            </w:r>
          </w:p>
        </w:tc>
        <w:tc>
          <w:tcPr>
            <w:tcW w:w="653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4216</w:t>
            </w:r>
          </w:p>
        </w:tc>
        <w:tc>
          <w:tcPr>
            <w:tcW w:w="656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18"/>
                <w:szCs w:val="18"/>
              </w:rPr>
              <w:t>274261</w:t>
            </w:r>
          </w:p>
        </w:tc>
      </w:tr>
    </w:tbl>
    <w:p w:rsidR="001530C8" w:rsidRDefault="00676ED3" w:rsidP="001530C8">
      <w:pPr>
        <w:jc w:val="center"/>
      </w:pPr>
      <w:r>
        <w:rPr>
          <w:rFonts w:hint="eastAsia"/>
        </w:rPr>
        <w:br w:type="page"/>
      </w:r>
      <w:r w:rsidR="001530C8">
        <w:rPr>
          <w:rFonts w:hint="eastAsia"/>
        </w:rPr>
        <w:lastRenderedPageBreak/>
        <w:t>表三</w:t>
      </w:r>
      <w:r w:rsidR="001530C8">
        <w:rPr>
          <w:rFonts w:hint="eastAsia"/>
        </w:rPr>
        <w:t xml:space="preserve"> </w:t>
      </w:r>
      <w:r w:rsidR="001530C8">
        <w:t>检验检测机构在本市各区分布情况</w:t>
      </w:r>
      <w:r w:rsidR="00893728">
        <w:rPr>
          <w:rFonts w:hint="eastAsia"/>
        </w:rPr>
        <w:t>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90"/>
        <w:gridCol w:w="2033"/>
        <w:gridCol w:w="2617"/>
      </w:tblGrid>
      <w:tr w:rsidR="00C27FFA" w:rsidTr="001530C8">
        <w:trPr>
          <w:trHeight w:val="450"/>
          <w:jc w:val="center"/>
        </w:trPr>
        <w:tc>
          <w:tcPr>
            <w:tcW w:w="2190" w:type="dxa"/>
            <w:vMerge w:val="restart"/>
            <w:tcBorders>
              <w:top w:val="single" w:sz="8" w:space="0" w:color="4F81BD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本市各区</w:t>
            </w:r>
          </w:p>
        </w:tc>
        <w:tc>
          <w:tcPr>
            <w:tcW w:w="2033" w:type="dxa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机构数（家）</w:t>
            </w:r>
          </w:p>
        </w:tc>
        <w:tc>
          <w:tcPr>
            <w:tcW w:w="2617" w:type="dxa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检验检测年收入（亿元）</w:t>
            </w:r>
          </w:p>
        </w:tc>
      </w:tr>
      <w:tr w:rsidR="00C27FFA" w:rsidTr="001530C8">
        <w:trPr>
          <w:trHeight w:val="345"/>
          <w:jc w:val="center"/>
        </w:trPr>
        <w:tc>
          <w:tcPr>
            <w:tcW w:w="2190" w:type="dxa"/>
            <w:vMerge/>
            <w:tcBorders>
              <w:top w:val="single" w:sz="8" w:space="0" w:color="4F81BD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3" w:type="dxa"/>
            <w:vMerge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17" w:type="dxa"/>
            <w:vMerge/>
            <w:tcBorders>
              <w:top w:val="single" w:sz="8" w:space="0" w:color="4F81BD"/>
              <w:left w:val="dotted" w:sz="8" w:space="0" w:color="auto"/>
              <w:bottom w:val="dotted" w:sz="4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黄浦区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3.14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徐汇区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36.75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长宁区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5.89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静安区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26.79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普陀区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12.05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虹口区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4.09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杨浦区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16.89 </w:t>
            </w:r>
          </w:p>
        </w:tc>
      </w:tr>
      <w:tr w:rsidR="00C27FFA" w:rsidTr="001530C8">
        <w:trPr>
          <w:trHeight w:val="240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闵行区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27.68 </w:t>
            </w:r>
          </w:p>
        </w:tc>
      </w:tr>
      <w:tr w:rsidR="00C27FFA" w:rsidTr="001530C8">
        <w:trPr>
          <w:trHeight w:val="240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宝山区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13.67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嘉定区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16.92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浦东新区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52.78 </w:t>
            </w:r>
          </w:p>
        </w:tc>
      </w:tr>
      <w:tr w:rsidR="00C27FFA" w:rsidTr="001530C8">
        <w:trPr>
          <w:trHeight w:val="240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金山区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5.67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松江区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9.59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青浦区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3.82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奉贤区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8.37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崇明区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4.65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2190" w:type="dxa"/>
            <w:tcBorders>
              <w:top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033" w:type="dxa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 w:rsidR="00C27FFA" w:rsidRDefault="00676ED3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kern w:val="0"/>
                <w:sz w:val="18"/>
                <w:szCs w:val="18"/>
              </w:rPr>
              <w:t>1045</w:t>
            </w:r>
          </w:p>
        </w:tc>
        <w:tc>
          <w:tcPr>
            <w:tcW w:w="2617" w:type="dxa"/>
            <w:tcBorders>
              <w:top w:val="dotted" w:sz="8" w:space="0" w:color="auto"/>
              <w:left w:val="dotted" w:sz="8" w:space="0" w:color="auto"/>
              <w:bottom w:val="single" w:sz="8" w:space="0" w:color="4F81BD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 xml:space="preserve">248.74 </w:t>
            </w:r>
          </w:p>
        </w:tc>
      </w:tr>
    </w:tbl>
    <w:p w:rsidR="00C27FFA" w:rsidRDefault="00C27FFA">
      <w:pPr>
        <w:jc w:val="center"/>
        <w:rPr>
          <w:rFonts w:hint="eastAsia"/>
        </w:rPr>
      </w:pPr>
    </w:p>
    <w:p w:rsidR="001530C8" w:rsidRDefault="001530C8" w:rsidP="001530C8">
      <w:pPr>
        <w:jc w:val="center"/>
      </w:pPr>
      <w:r>
        <w:rPr>
          <w:rFonts w:hint="eastAsia"/>
        </w:rPr>
        <w:t>表四</w:t>
      </w:r>
      <w:r>
        <w:rPr>
          <w:rFonts w:hint="eastAsia"/>
        </w:rPr>
        <w:t xml:space="preserve"> </w:t>
      </w:r>
      <w:r>
        <w:rPr>
          <w:rFonts w:hint="eastAsia"/>
        </w:rPr>
        <w:t>认证机构在本市各区分布情况</w:t>
      </w:r>
      <w:r w:rsidR="00893728">
        <w:rPr>
          <w:rFonts w:hint="eastAsia"/>
        </w:rPr>
        <w:t>表</w:t>
      </w:r>
    </w:p>
    <w:tbl>
      <w:tblPr>
        <w:tblW w:w="328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208"/>
        <w:gridCol w:w="1992"/>
        <w:gridCol w:w="2698"/>
      </w:tblGrid>
      <w:tr w:rsidR="00C27FFA" w:rsidTr="001530C8">
        <w:trPr>
          <w:trHeight w:val="320"/>
          <w:jc w:val="center"/>
        </w:trPr>
        <w:tc>
          <w:tcPr>
            <w:tcW w:w="1600" w:type="pct"/>
            <w:vMerge w:val="restart"/>
            <w:tcBorders>
              <w:top w:val="single" w:sz="8" w:space="0" w:color="4F81BD"/>
              <w:left w:val="nil"/>
              <w:bottom w:val="single" w:sz="8" w:space="0" w:color="4F81BD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行政区域</w:t>
            </w:r>
          </w:p>
        </w:tc>
        <w:tc>
          <w:tcPr>
            <w:tcW w:w="1444" w:type="pct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数量（家）</w:t>
            </w:r>
          </w:p>
        </w:tc>
        <w:tc>
          <w:tcPr>
            <w:tcW w:w="1956" w:type="pct"/>
            <w:vMerge w:val="restart"/>
            <w:tcBorders>
              <w:top w:val="single" w:sz="8" w:space="0" w:color="4F81BD"/>
              <w:left w:val="dotted" w:sz="8" w:space="0" w:color="auto"/>
              <w:bottom w:val="single" w:sz="8" w:space="0" w:color="4F81BD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营业收入（亿元）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vMerge/>
            <w:tcBorders>
              <w:top w:val="single" w:sz="8" w:space="0" w:color="4F81BD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4" w:type="pct"/>
            <w:vMerge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956" w:type="pct"/>
            <w:vMerge/>
            <w:tcBorders>
              <w:top w:val="single" w:sz="8" w:space="0" w:color="4F81BD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C27FFA">
            <w:pPr>
              <w:jc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黄浦区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5.86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徐汇区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3.93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长宁区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4.52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静安区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14.31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普陀区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0.04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虹口区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0.17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杨浦区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0.05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闵行区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0.11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宝山区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嘉定区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0.15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浦东新区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11.53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金山区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松江区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0.69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青浦区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0.89 </w:t>
            </w:r>
          </w:p>
        </w:tc>
      </w:tr>
      <w:tr w:rsidR="00C27FFA" w:rsidTr="001530C8">
        <w:trPr>
          <w:trHeight w:val="338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奉贤区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0.04 </w:t>
            </w:r>
          </w:p>
        </w:tc>
      </w:tr>
      <w:tr w:rsidR="00C27FFA" w:rsidTr="001530C8">
        <w:trPr>
          <w:trHeight w:val="353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崇明区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nil"/>
              <w:tl2br w:val="nil"/>
              <w:tr2bl w:val="nil"/>
            </w:tcBorders>
            <w:shd w:val="clear" w:color="auto" w:fill="DBE5F1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0.19 </w:t>
            </w:r>
          </w:p>
        </w:tc>
      </w:tr>
      <w:tr w:rsidR="00C27FFA" w:rsidTr="001530C8">
        <w:trPr>
          <w:trHeight w:val="353"/>
          <w:jc w:val="center"/>
        </w:trPr>
        <w:tc>
          <w:tcPr>
            <w:tcW w:w="1600" w:type="pct"/>
            <w:tcBorders>
              <w:top w:val="dotted" w:sz="8" w:space="0" w:color="auto"/>
              <w:left w:val="nil"/>
              <w:bottom w:val="single" w:sz="8" w:space="0" w:color="4F81BD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444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dotted" w:sz="8" w:space="0" w:color="auto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956" w:type="pct"/>
            <w:tcBorders>
              <w:top w:val="dotted" w:sz="8" w:space="0" w:color="auto"/>
              <w:left w:val="dotted" w:sz="8" w:space="0" w:color="auto"/>
              <w:bottom w:val="single" w:sz="8" w:space="0" w:color="4F81BD"/>
              <w:right w:val="nil"/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27FFA" w:rsidRDefault="00676ED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42.66 </w:t>
            </w:r>
          </w:p>
        </w:tc>
      </w:tr>
    </w:tbl>
    <w:p w:rsidR="00C27FFA" w:rsidRDefault="00C27FFA" w:rsidP="001530C8"/>
    <w:sectPr w:rsidR="00C27FFA" w:rsidSect="00C27FF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899" w:rsidRDefault="005B6899" w:rsidP="00676ED3">
      <w:r>
        <w:separator/>
      </w:r>
    </w:p>
  </w:endnote>
  <w:endnote w:type="continuationSeparator" w:id="1">
    <w:p w:rsidR="005B6899" w:rsidRDefault="005B6899" w:rsidP="00676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899" w:rsidRDefault="005B6899" w:rsidP="00676ED3">
      <w:r>
        <w:separator/>
      </w:r>
    </w:p>
  </w:footnote>
  <w:footnote w:type="continuationSeparator" w:id="1">
    <w:p w:rsidR="005B6899" w:rsidRDefault="005B6899" w:rsidP="00676E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1C25F59"/>
    <w:rsid w:val="EFBD8C37"/>
    <w:rsid w:val="001530C8"/>
    <w:rsid w:val="005B6899"/>
    <w:rsid w:val="005D4C93"/>
    <w:rsid w:val="00617732"/>
    <w:rsid w:val="00676ED3"/>
    <w:rsid w:val="008251A3"/>
    <w:rsid w:val="00893728"/>
    <w:rsid w:val="00C27FFA"/>
    <w:rsid w:val="00D57DAC"/>
    <w:rsid w:val="00DF16BC"/>
    <w:rsid w:val="01C25F59"/>
    <w:rsid w:val="21147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F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6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6ED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6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6E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陈伟</dc:creator>
  <cp:lastModifiedBy>龚骥堃</cp:lastModifiedBy>
  <cp:revision>7</cp:revision>
  <dcterms:created xsi:type="dcterms:W3CDTF">2020-06-09T16:10:00Z</dcterms:created>
  <dcterms:modified xsi:type="dcterms:W3CDTF">2020-06-11T02:16:00Z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