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ShuTi" w:hAnsi="FZShuTi" w:eastAsia="FZShuTi"/>
          <w:sz w:val="72"/>
        </w:rPr>
      </w:pPr>
    </w:p>
    <w:p>
      <w:pPr>
        <w:jc w:val="center"/>
        <w:rPr>
          <w:rFonts w:ascii="FZShuTi" w:hAnsi="FZShuTi" w:eastAsia="FZShuTi"/>
          <w:sz w:val="72"/>
        </w:rPr>
      </w:pPr>
    </w:p>
    <w:p>
      <w:pPr>
        <w:jc w:val="center"/>
      </w:pPr>
      <w:bookmarkStart w:id="0" w:name="_GoBack"/>
      <w:bookmarkEnd w:id="0"/>
      <w:r>
        <w:rPr>
          <w:rFonts w:ascii="FZShuTi" w:hAnsi="FZShuTi" w:eastAsia="FZShuTi"/>
          <w:sz w:val="72"/>
        </w:rPr>
        <w:t>电梯使用单位</w:t>
      </w:r>
    </w:p>
    <w:p>
      <w:pPr>
        <w:jc w:val="center"/>
      </w:pPr>
      <w:r>
        <w:rPr>
          <w:rFonts w:ascii="FZShuTi" w:hAnsi="FZShuTi" w:eastAsia="FZShuTi"/>
          <w:sz w:val="72"/>
        </w:rPr>
        <w:t>安全总监题库</w:t>
      </w:r>
    </w:p>
    <w:p/>
    <w:p/>
    <w:p/>
    <w:p/>
    <w:p/>
    <w:p/>
    <w:p>
      <w:pPr>
        <w:jc w:val="center"/>
      </w:pPr>
      <w:r>
        <w:rPr>
          <w:rFonts w:ascii="FZShuTi" w:hAnsi="FZShuTi" w:eastAsia="FZShuTi"/>
          <w:sz w:val="36"/>
        </w:rPr>
        <w:t>题库编制组</w:t>
      </w:r>
    </w:p>
    <w:p>
      <w:pPr>
        <w:jc w:val="center"/>
      </w:pPr>
      <w:r>
        <w:rPr>
          <w:rFonts w:ascii="FZShuTi" w:hAnsi="FZShuTi" w:eastAsia="FZShuTi"/>
          <w:sz w:val="36"/>
        </w:rPr>
        <w:t>2024年6月20日</w:t>
      </w:r>
    </w:p>
    <w:p/>
    <w:p/>
    <w:p/>
    <w:p/>
    <w:p/>
    <w:p/>
    <w:p>
      <w:pPr>
        <w:jc w:val="center"/>
      </w:pPr>
      <w:r>
        <w:rPr>
          <w:rFonts w:ascii="SimHei" w:hAnsi="SimHei" w:eastAsia="SimHei"/>
          <w:sz w:val="44"/>
        </w:rPr>
        <w:t>电梯安全总监</w:t>
      </w:r>
    </w:p>
    <w:p>
      <w:pPr>
        <w:jc w:val="left"/>
      </w:pPr>
      <w:r>
        <w:rPr>
          <w:rFonts w:ascii="宋体" w:hAnsi="宋体" w:eastAsia="宋体"/>
          <w:sz w:val="24"/>
        </w:rPr>
        <w:t>判断题</w:t>
      </w:r>
    </w:p>
    <w:p>
      <w:pPr>
        <w:jc w:val="left"/>
      </w:pPr>
      <w:r>
        <w:rPr>
          <w:rFonts w:ascii="宋体" w:hAnsi="宋体" w:eastAsia="宋体"/>
          <w:sz w:val="24"/>
        </w:rPr>
        <w:t>1、根据《电梯维护保养规则》（TSG T5002-2017）的规定，维护保养，是指对电梯进行的清洁、润滑、调整、更换易损件和检查等日常维护与保养性工作。（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T5002-2017）第十一条 本规则下列用语的含义是：</w:t>
      </w:r>
    </w:p>
    <w:p>
      <w:pPr>
        <w:jc w:val="left"/>
      </w:pPr>
      <w:r>
        <w:rPr>
          <w:rFonts w:ascii="宋体" w:hAnsi="宋体" w:eastAsia="宋体"/>
          <w:sz w:val="24"/>
        </w:rPr>
        <w:t>维护保养，是指对电梯进行的清洁、润滑、调整、更换易损件和检查等日常维护与保养性工作。其中清洁、润滑不包括部件的解体，调整和更换易损件不会改变任何电梯性能参数。</w:t>
      </w:r>
    </w:p>
    <w:p>
      <w:pPr>
        <w:jc w:val="left"/>
      </w:pPr>
      <w:r>
        <w:rPr>
          <w:rFonts w:ascii="宋体" w:hAnsi="宋体" w:eastAsia="宋体"/>
          <w:sz w:val="24"/>
        </w:rPr>
        <w:t>2、根据《电梯维护保养规则》（TSG T5002-2017）的规定，维护保养中清洁、润滑不包括部件的解体，调整和更换易损件不会改变任何电梯性能参数。（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【来源】《电梯维护保养规则》（TSG T5002-2017）第十一条 本规则下列用语的含义是：</w:t>
      </w:r>
    </w:p>
    <w:p>
      <w:pPr>
        <w:jc w:val="left"/>
      </w:pPr>
      <w:r>
        <w:rPr>
          <w:rFonts w:ascii="宋体" w:hAnsi="宋体" w:eastAsia="宋体"/>
          <w:sz w:val="24"/>
        </w:rPr>
        <w:t>维护保养，是指对电梯进行的清洁、润滑、调整、更换易损件和检查等日常维护与保养性工作。其中清洁、润滑不包括部件的解体，调整和更换易损件不会改变任何电梯性能参数。</w:t>
      </w:r>
    </w:p>
    <w:p>
      <w:pPr>
        <w:jc w:val="left"/>
      </w:pPr>
      <w:r>
        <w:rPr>
          <w:rFonts w:ascii="宋体" w:hAnsi="宋体" w:eastAsia="宋体"/>
          <w:sz w:val="24"/>
        </w:rPr>
        <w:t>3、根据《电梯监督检验和定期检验规则》（TSG T7001-2023）的规定，经重大修理并且监督检验合格的电梯，当年的定期检验(如果有)不再实施。（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T7001-2023）4.1  定期检验周期</w:t>
      </w:r>
    </w:p>
    <w:p>
      <w:pPr>
        <w:jc w:val="left"/>
      </w:pPr>
      <w:r>
        <w:rPr>
          <w:rFonts w:ascii="宋体" w:hAnsi="宋体" w:eastAsia="宋体"/>
          <w:sz w:val="24"/>
        </w:rPr>
        <w:t>定期检验应当以安装监督检验合格日期(按照本规则进行改造监督检验的，以该改造监督检验合格日期)为基准，按照以下周期和要求实施:</w:t>
      </w:r>
    </w:p>
    <w:p>
      <w:pPr>
        <w:jc w:val="left"/>
      </w:pPr>
      <w:r>
        <w:rPr>
          <w:rFonts w:ascii="宋体" w:hAnsi="宋体" w:eastAsia="宋体"/>
          <w:sz w:val="24"/>
        </w:rPr>
        <w:t>(3)经重大修理并且监督检验合格的电梯，当年的定期检验(如果有)不再实施，其后仍然按照本款第(1)和第(⑵)项确定的年份进行定期检验；</w:t>
      </w:r>
    </w:p>
    <w:p>
      <w:pPr>
        <w:jc w:val="left"/>
      </w:pPr>
      <w:r>
        <w:rPr>
          <w:rFonts w:ascii="宋体" w:hAnsi="宋体" w:eastAsia="宋体"/>
          <w:sz w:val="24"/>
        </w:rPr>
        <w:t>4、根据《电梯自行检测规则》（TSG T7008-2023）的规定，对本单位使用管理的电梯实施自行检测的使用单位，应当配备与检测工作任务相适应的检测人员、检测仪器设备等，建立和实施检测工作质量检查和考核制度。（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T7008-2023）2.2.1使用单位</w:t>
      </w:r>
    </w:p>
    <w:p>
      <w:pPr>
        <w:jc w:val="left"/>
      </w:pPr>
      <w:r>
        <w:rPr>
          <w:rFonts w:ascii="宋体" w:hAnsi="宋体" w:eastAsia="宋体"/>
          <w:sz w:val="24"/>
        </w:rPr>
        <w:t>对本单位使用管理的电梯实施自行检测的使用单位，应当配备与检测工作任务相适应的检测人员(注1)、检测仪器设备等，建立和实施检测工作质量检查和考核制度。</w:t>
      </w:r>
    </w:p>
    <w:p>
      <w:pPr>
        <w:jc w:val="left"/>
      </w:pPr>
      <w:r>
        <w:rPr>
          <w:rFonts w:ascii="宋体" w:hAnsi="宋体" w:eastAsia="宋体"/>
          <w:sz w:val="24"/>
        </w:rPr>
        <w:t>注1:实施现场检测的人员中，以及审核检测报告的人员(见本规则3.8条，下同)中，应当有与使用单位签订正式聘用合同，并且由使用单位缴纳养老保险的全职人员。</w:t>
      </w:r>
    </w:p>
    <w:p>
      <w:pPr>
        <w:jc w:val="left"/>
      </w:pPr>
      <w:r>
        <w:rPr>
          <w:rFonts w:ascii="宋体" w:hAnsi="宋体" w:eastAsia="宋体"/>
          <w:sz w:val="24"/>
        </w:rPr>
        <w:t>5、根据《电梯自行检测规则》（TSG T7008-2023）的规定，实施现场检测的人员中，以及审核检测报告的人员中，应当有与使用单位签订正式聘用合同，并且由使用单位缴纳养老保险的人员，可以是兼职人员。（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【来源】《电梯自行检测规则》（TSG T7008-2023）2.2.1使用单位</w:t>
      </w:r>
    </w:p>
    <w:p>
      <w:pPr>
        <w:jc w:val="left"/>
      </w:pPr>
      <w:r>
        <w:rPr>
          <w:rFonts w:ascii="宋体" w:hAnsi="宋体" w:eastAsia="宋体"/>
          <w:sz w:val="24"/>
        </w:rPr>
        <w:t>对本单位使用管理的电梯实施自行检测的使用单位，应当配备与检测工作任务相适应的检测人员(注1)、检测仪器设备等，建立和实施检测工作质量检查和考核制度。</w:t>
      </w:r>
    </w:p>
    <w:p>
      <w:pPr>
        <w:jc w:val="left"/>
      </w:pPr>
      <w:r>
        <w:rPr>
          <w:rFonts w:ascii="宋体" w:hAnsi="宋体" w:eastAsia="宋体"/>
          <w:sz w:val="24"/>
        </w:rPr>
        <w:t>注1:实施现场检测的人员中，以及审核检测报告的人员(见本规则3.8条，下同)中，应当有与使用单位签订正式聘用合同，并且由使用单位缴纳养老保险的全职人员。</w:t>
      </w:r>
    </w:p>
    <w:p>
      <w:pPr>
        <w:jc w:val="left"/>
      </w:pPr>
      <w:r>
        <w:rPr>
          <w:rFonts w:ascii="宋体" w:hAnsi="宋体" w:eastAsia="宋体"/>
          <w:sz w:val="24"/>
        </w:rPr>
        <w:t>6、根据《特种设备安全监督检查办法》的规定，特种设备未经监督检验或者经检验、检测不合格，继续使用的，属于严重事故隐患。（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7、根据《特种设备安全监督检查办法》的规定，特种设备发生过事故或者有明显故障，未对其进行全面检查、消除事故隐患，继续使用的，不属于严重事故隐患。（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8、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pPr>
        <w:jc w:val="left"/>
      </w:pPr>
      <w:r>
        <w:rPr>
          <w:rFonts w:ascii="宋体" w:hAnsi="宋体" w:eastAsia="宋体"/>
          <w:sz w:val="24"/>
        </w:rPr>
        <w:t>9、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pPr>
        <w:jc w:val="left"/>
      </w:pPr>
      <w:r>
        <w:rPr>
          <w:rFonts w:ascii="宋体" w:hAnsi="宋体" w:eastAsia="宋体"/>
          <w:sz w:val="24"/>
        </w:rPr>
        <w:t>情况紧急时，事故现场有关人员可以直接向事故发生地的县级以上市场监督管理部门报告。</w:t>
      </w:r>
    </w:p>
    <w:p>
      <w:pPr>
        <w:jc w:val="left"/>
      </w:pPr>
      <w:r>
        <w:rPr>
          <w:rFonts w:ascii="宋体" w:hAnsi="宋体" w:eastAsia="宋体"/>
          <w:sz w:val="24"/>
        </w:rPr>
        <w:t>10、根据《中华人民共和国特种设备安全法》的规定，特种设备存在严重事故隐患，无改造、修理价值，或者达到安全技术规范规定的其他报废条件的，特种设备使用单位应当依法履行报废义务。（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jc w:val="left"/>
      </w:pPr>
      <w:r>
        <w:rPr>
          <w:rFonts w:ascii="宋体" w:hAnsi="宋体" w:eastAsia="宋体"/>
          <w:sz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jc w:val="left"/>
      </w:pPr>
      <w:r>
        <w:rPr>
          <w:rFonts w:ascii="宋体" w:hAnsi="宋体" w:eastAsia="宋体"/>
          <w:sz w:val="24"/>
        </w:rPr>
        <w:t>11、根据《特种设备安全监察条例》的规定，特种设备使用单位应当建立特种设备安全技术档案。（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【来源】《特种设备安全监察条例》第二十六条　特种设备使用单位应当建立特种设备安全技术档案。</w:t>
      </w:r>
    </w:p>
    <w:p>
      <w:pPr>
        <w:jc w:val="left"/>
      </w:pPr>
      <w:r>
        <w:rPr>
          <w:rFonts w:ascii="宋体" w:hAnsi="宋体" w:eastAsia="宋体"/>
          <w:sz w:val="24"/>
        </w:rPr>
        <w:t>12、根据 《特种设备使用管理规则》（TSG 08-2017）的规定，使用单位如有正当理由，可拒绝接受特种设备安全监管部门依法实施的监督检查。（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【来源】《特种设备使用管理规则》（TSG 08-2017）使用单位应当接受特种设备安全监管部门依法实施的监督检查。</w:t>
      </w:r>
    </w:p>
    <w:p>
      <w:pPr>
        <w:jc w:val="left"/>
      </w:pPr>
      <w:r>
        <w:rPr>
          <w:rFonts w:ascii="宋体" w:hAnsi="宋体" w:eastAsia="宋体"/>
          <w:sz w:val="24"/>
        </w:rPr>
        <w:t>13、根据 《特种设备使用管理规则》（TSG 08-2017）的规定，使用特种设备(不含气瓶)总量 50 台以上(含 50 台)的使用单位应设置特种设备安全管理机构。（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【来源】《特种设备使用管理规则》（TSG 08-2017）符合下列条件之一的特种设备使用单位，应当根据本单位特种设备的类别、品种、用途、数量等情况设置特种设备安全管理机构，逐台落实安全责任人：</w:t>
      </w:r>
    </w:p>
    <w:p>
      <w:pPr>
        <w:jc w:val="left"/>
      </w:pPr>
      <w:r>
        <w:rPr>
          <w:rFonts w:ascii="宋体" w:hAnsi="宋体" w:eastAsia="宋体"/>
          <w:sz w:val="24"/>
        </w:rPr>
        <w:t>(1)使用电站锅炉或者石化与化工成套装置的；</w:t>
      </w:r>
    </w:p>
    <w:p>
      <w:pPr>
        <w:jc w:val="left"/>
      </w:pPr>
      <w:r>
        <w:rPr>
          <w:rFonts w:ascii="宋体" w:hAnsi="宋体" w:eastAsia="宋体"/>
          <w:sz w:val="24"/>
        </w:rPr>
        <w:t>(2)使用为公众提供运营服务电梯的(注 2-2)，或者在公众聚集场所(注 2-3)使用 30 台以上(含 30 台)电梯的；</w:t>
      </w:r>
    </w:p>
    <w:p>
      <w:pPr>
        <w:jc w:val="left"/>
      </w:pPr>
      <w:r>
        <w:rPr>
          <w:rFonts w:ascii="宋体" w:hAnsi="宋体" w:eastAsia="宋体"/>
          <w:sz w:val="24"/>
        </w:rPr>
        <w:t>(3)使用 10 台以上(含 10 台)大型游乐设施的，或者 10 台以上(含 10 台)为公众 提供运营服务非公路用旅游观光车辆的；</w:t>
      </w:r>
    </w:p>
    <w:p>
      <w:pPr>
        <w:jc w:val="left"/>
      </w:pPr>
      <w:r>
        <w:rPr>
          <w:rFonts w:ascii="宋体" w:hAnsi="宋体" w:eastAsia="宋体"/>
          <w:sz w:val="24"/>
        </w:rPr>
        <w:t>(4)使用客运架空索道，或者客运缆车的；</w:t>
      </w:r>
    </w:p>
    <w:p>
      <w:pPr>
        <w:jc w:val="left"/>
      </w:pPr>
      <w:r>
        <w:rPr>
          <w:rFonts w:ascii="宋体" w:hAnsi="宋体" w:eastAsia="宋体"/>
          <w:sz w:val="24"/>
        </w:rPr>
        <w:t>(5)使用特种设备(不含气瓶)总量 50 台以上(含 50 台)的。</w:t>
      </w:r>
    </w:p>
    <w:p>
      <w:pPr>
        <w:jc w:val="left"/>
      </w:pPr>
      <w:r>
        <w:rPr>
          <w:rFonts w:ascii="宋体" w:hAnsi="宋体" w:eastAsia="宋体"/>
          <w:sz w:val="24"/>
        </w:rPr>
        <w:t>14、根据《特种设备作业人员监督管理办法》的规定，作业人员未能参加用人单位培训的，可以选择专业培训机构进行培训。（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15、根据《特种设备作业人员监督管理办法》的规定，申请人隐瞒有关情况或者提供虚假材料申请特种设备作业人员证的，不予受理或者不予批准发证，并在1年内不得再次申请特种设备作业人员证。（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【来源】《特种设备作业人员监督管理办法》第三十条 申请人隐瞒有关情况或者提供虚假材料申请特种设备作业人员证的，不予受理或者不予批准发证，并在1年内不得再次申请特种设备作业人员证。</w:t>
      </w:r>
    </w:p>
    <w:p>
      <w:pPr>
        <w:jc w:val="left"/>
      </w:pPr>
      <w:r>
        <w:rPr>
          <w:rFonts w:ascii="宋体" w:hAnsi="宋体" w:eastAsia="宋体"/>
          <w:sz w:val="24"/>
        </w:rPr>
        <w:t>16、根据《特种设备使用单位落实使用安全主体责任监督管理规定》的规定，电梯使用单位主要负责人对本单位电梯使用安全全面负责。（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【来源】《特种设备使用单位落实使用安全主体责任监督管理规定》第六十九条 电梯使用单位主要负责人对本单位电梯使用安全全面负责，建立并落实电梯使用安全主体责任的长效机制。电梯安全总监和电梯安全员应当按照岗位职责，协助单位主要负责人做好电梯使用安全管理工作。</w:t>
      </w:r>
    </w:p>
    <w:p>
      <w:pPr>
        <w:jc w:val="left"/>
      </w:pPr>
      <w:r>
        <w:rPr>
          <w:rFonts w:ascii="宋体" w:hAnsi="宋体" w:eastAsia="宋体"/>
          <w:sz w:val="24"/>
        </w:rPr>
        <w:t>17、根据《特种设备使用单位落实使用安全主体责任监督管理规定》的规定，电梯安全总监要每周至少组织一次风险隐患排查，分析研判电梯使用安全管理情况，研究解决日管控中发现的问题，形成每周电梯安全排查治理报告。（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【来源】《特种设备使用单位落实使用安全主体责任监督管理规定》第七十七条 电梯使用单位应当建立电梯安全周排查制度。电梯安全总监要每周至少组织一次风险隐患排查，分析研判电梯使用安全管理情况，研究解决日管控中发现的问题，形成每周电梯安全排查治理报告。</w:t>
      </w:r>
    </w:p>
    <w:p>
      <w:pPr>
        <w:jc w:val="left"/>
      </w:pPr>
      <w:r>
        <w:rPr>
          <w:rFonts w:ascii="宋体" w:hAnsi="宋体" w:eastAsia="宋体"/>
          <w:sz w:val="24"/>
        </w:rPr>
        <w:t>18、根据《特种设备使用单位落实使用安全主体责任监督管理规定》的规定，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【来源】《特种设备使用单位落实使用安全主体责任监督管理规定》第七十九条  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p>
    <w:p>
      <w:pPr>
        <w:jc w:val="left"/>
      </w:pPr>
      <w:r>
        <w:rPr>
          <w:rFonts w:ascii="宋体" w:hAnsi="宋体" w:eastAsia="宋体"/>
          <w:sz w:val="24"/>
        </w:rPr>
        <w:t>19、根据《特种设备使用单位落实使用安全主体责任监督管理规定》的规定，监督抽查考核不合格，不再符合电梯使用要求的，使用单位应当立即采取整改措施。（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【来源】《特种设备使用单位落实使用安全主体责任监督管理规定》第八十一条 监督抽查考核不合格，不再符合电梯使用要求的，使用单位应当立即采取整改措施。</w:t>
      </w:r>
    </w:p>
    <w:p>
      <w:pPr>
        <w:jc w:val="left"/>
      </w:pPr>
      <w:r>
        <w:rPr>
          <w:rFonts w:ascii="宋体" w:hAnsi="宋体" w:eastAsia="宋体"/>
          <w:sz w:val="24"/>
        </w:rPr>
        <w:t>20、根据《电梯监督检验和定期检验规则》（TSG T7001-2023）的规定，审查杂物电梯制造单位提供适用于受检杂物电梯的资料，所含其他证明文件，包括采用一根悬挂装置的防护说明。（      ）</w:t>
      </w:r>
    </w:p>
    <w:p>
      <w:pPr>
        <w:jc w:val="left"/>
      </w:pPr>
      <w:r>
        <w:rPr>
          <w:rFonts w:ascii="宋体" w:hAnsi="宋体" w:eastAsia="宋体"/>
          <w:sz w:val="24"/>
        </w:rPr>
        <w:t>A、正确</w:t>
      </w:r>
    </w:p>
    <w:p>
      <w:pPr>
        <w:jc w:val="left"/>
      </w:pPr>
      <w:r>
        <w:rPr>
          <w:rFonts w:ascii="宋体" w:hAnsi="宋体" w:eastAsia="宋体"/>
          <w:sz w:val="24"/>
        </w:rPr>
        <w:t>B、错误</w:t>
      </w:r>
    </w:p>
    <w:p>
      <w:pPr>
        <w:jc w:val="left"/>
      </w:pPr>
      <w:r>
        <w:rPr>
          <w:rFonts w:ascii="宋体" w:hAnsi="宋体" w:eastAsia="宋体"/>
          <w:sz w:val="24"/>
        </w:rPr>
        <w:t>【来源】《电梯监督检验和定期检验规则》（TSG T7001-2023）A3.1.1  制造资料</w:t>
      </w:r>
    </w:p>
    <w:p>
      <w:pPr>
        <w:jc w:val="left"/>
      </w:pPr>
      <w:r>
        <w:rPr>
          <w:rFonts w:ascii="宋体" w:hAnsi="宋体" w:eastAsia="宋体"/>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宋体" w:hAnsi="宋体" w:eastAsia="宋体"/>
          <w:sz w:val="24"/>
        </w:rPr>
        <w:t>其他证明文件，包括采用一根悬挂装置的防护说明，是否允许人员进入杂物电梯机房、井道、底坑和轿顶的说明；</w:t>
      </w:r>
    </w:p>
    <w:p>
      <w:pPr>
        <w:jc w:val="left"/>
      </w:pPr>
      <w:r>
        <w:rPr>
          <w:rFonts w:ascii="宋体" w:hAnsi="宋体" w:eastAsia="宋体"/>
          <w:sz w:val="24"/>
        </w:rPr>
        <w:t>选择题</w:t>
      </w:r>
    </w:p>
    <w:p>
      <w:pPr>
        <w:jc w:val="left"/>
      </w:pPr>
      <w:r>
        <w:rPr>
          <w:rFonts w:ascii="宋体" w:hAnsi="宋体" w:eastAsia="宋体"/>
          <w:sz w:val="24"/>
        </w:rPr>
        <w:t>1、根据《电梯维护保养规则》（TSG T5002-2017）的规定，电梯维保单位应当在依法取得相应的许可后，方可从事电梯的（      ）工作。</w:t>
      </w:r>
    </w:p>
    <w:p>
      <w:pPr>
        <w:jc w:val="left"/>
      </w:pPr>
      <w:r>
        <w:rPr>
          <w:rFonts w:ascii="宋体" w:hAnsi="宋体" w:eastAsia="宋体"/>
          <w:sz w:val="24"/>
        </w:rPr>
        <w:t>A、维保</w:t>
      </w:r>
    </w:p>
    <w:p>
      <w:pPr>
        <w:jc w:val="left"/>
      </w:pPr>
      <w:r>
        <w:rPr>
          <w:rFonts w:ascii="宋体" w:hAnsi="宋体" w:eastAsia="宋体"/>
          <w:sz w:val="24"/>
        </w:rPr>
        <w:t>B、安装</w:t>
      </w:r>
    </w:p>
    <w:p>
      <w:pPr>
        <w:jc w:val="left"/>
      </w:pPr>
      <w:r>
        <w:rPr>
          <w:rFonts w:ascii="宋体" w:hAnsi="宋体" w:eastAsia="宋体"/>
          <w:sz w:val="24"/>
        </w:rPr>
        <w:t>C、改造</w:t>
      </w:r>
    </w:p>
    <w:p>
      <w:pPr>
        <w:jc w:val="left"/>
      </w:pPr>
      <w:r>
        <w:rPr>
          <w:rFonts w:ascii="宋体" w:hAnsi="宋体" w:eastAsia="宋体"/>
          <w:sz w:val="24"/>
        </w:rPr>
        <w:t>D、使用管理</w:t>
      </w:r>
    </w:p>
    <w:p>
      <w:pPr>
        <w:jc w:val="left"/>
      </w:pPr>
      <w:r>
        <w:rPr>
          <w:rFonts w:ascii="宋体" w:hAnsi="宋体" w:eastAsia="宋体"/>
          <w:sz w:val="24"/>
        </w:rPr>
        <w:t>【来源】《电梯维护保养规则》（TSG T5002-2017）第四条 电梯维保单位应当在依法取得相应的许可后，方可从事电梯的维保工作。</w:t>
      </w:r>
    </w:p>
    <w:p>
      <w:pPr>
        <w:jc w:val="left"/>
      </w:pPr>
      <w:r>
        <w:rPr>
          <w:rFonts w:ascii="宋体" w:hAnsi="宋体" w:eastAsia="宋体"/>
          <w:sz w:val="24"/>
        </w:rPr>
        <w:t>2、根据《电梯维护保养规则》（TSG T5002-2017）的规定，维保单位应当按照（      ）、有关安全技术规范以及电梯产品安装使用维护说明书的要求，制定维保计划与方案。</w:t>
      </w:r>
    </w:p>
    <w:p>
      <w:pPr>
        <w:jc w:val="left"/>
      </w:pPr>
      <w:r>
        <w:rPr>
          <w:rFonts w:ascii="宋体" w:hAnsi="宋体" w:eastAsia="宋体"/>
          <w:sz w:val="24"/>
        </w:rPr>
        <w:t>A、《电梯维护保养规则》</w:t>
      </w:r>
    </w:p>
    <w:p>
      <w:pPr>
        <w:jc w:val="left"/>
      </w:pPr>
      <w:r>
        <w:rPr>
          <w:rFonts w:ascii="宋体" w:hAnsi="宋体" w:eastAsia="宋体"/>
          <w:sz w:val="24"/>
        </w:rPr>
        <w:t>B、单位人员情况</w:t>
      </w:r>
    </w:p>
    <w:p>
      <w:pPr>
        <w:jc w:val="left"/>
      </w:pPr>
      <w:r>
        <w:rPr>
          <w:rFonts w:ascii="宋体" w:hAnsi="宋体" w:eastAsia="宋体"/>
          <w:sz w:val="24"/>
        </w:rPr>
        <w:t>C、单位技术水平</w:t>
      </w:r>
    </w:p>
    <w:p>
      <w:pPr>
        <w:jc w:val="left"/>
      </w:pPr>
      <w:r>
        <w:rPr>
          <w:rFonts w:ascii="宋体" w:hAnsi="宋体" w:eastAsia="宋体"/>
          <w:sz w:val="24"/>
        </w:rPr>
        <w:t>D、设备验收报告</w:t>
      </w:r>
    </w:p>
    <w:p>
      <w:pPr>
        <w:jc w:val="left"/>
      </w:pPr>
      <w:r>
        <w:rPr>
          <w:rFonts w:ascii="宋体" w:hAnsi="宋体" w:eastAsia="宋体"/>
          <w:sz w:val="24"/>
        </w:rPr>
        <w:t>【来源】《电梯维护保养规则》（TSG T5002-2017）第五条 维保单位应当履行下列职责：</w:t>
      </w:r>
    </w:p>
    <w:p>
      <w:pPr>
        <w:jc w:val="left"/>
      </w:pPr>
      <w:r>
        <w:rPr>
          <w:rFonts w:ascii="宋体" w:hAnsi="宋体" w:eastAsia="宋体"/>
          <w:sz w:val="24"/>
        </w:rPr>
        <w:t>(一)按照本规则、有关安全技术规范以及电梯产品安装使用维护说明书的要求，制定维保计划与方案。</w:t>
      </w:r>
    </w:p>
    <w:p>
      <w:pPr>
        <w:jc w:val="left"/>
      </w:pPr>
      <w:r>
        <w:rPr>
          <w:rFonts w:ascii="宋体" w:hAnsi="宋体" w:eastAsia="宋体"/>
          <w:sz w:val="24"/>
        </w:rPr>
        <w:t>3、根据《电梯监督检验和定期检验规则》（TSG T7001-2023）的规定，电梯的定期检验日期以最近一次（      ）合格日期所在月份为基准确定，对于停用1年以上重新启用前，进行定期检验的情形，以其定期检验合格日期所在月份为基准确定。</w:t>
      </w:r>
    </w:p>
    <w:p>
      <w:pPr>
        <w:jc w:val="left"/>
      </w:pPr>
      <w:r>
        <w:rPr>
          <w:rFonts w:ascii="宋体" w:hAnsi="宋体" w:eastAsia="宋体"/>
          <w:sz w:val="24"/>
        </w:rPr>
        <w:t>A、定期检验</w:t>
      </w:r>
    </w:p>
    <w:p>
      <w:pPr>
        <w:jc w:val="left"/>
      </w:pPr>
      <w:r>
        <w:rPr>
          <w:rFonts w:ascii="宋体" w:hAnsi="宋体" w:eastAsia="宋体"/>
          <w:sz w:val="24"/>
        </w:rPr>
        <w:t>B、监督检验</w:t>
      </w:r>
    </w:p>
    <w:p>
      <w:pPr>
        <w:jc w:val="left"/>
      </w:pPr>
      <w:r>
        <w:rPr>
          <w:rFonts w:ascii="宋体" w:hAnsi="宋体" w:eastAsia="宋体"/>
          <w:sz w:val="24"/>
        </w:rPr>
        <w:t>C、年度自检</w:t>
      </w:r>
    </w:p>
    <w:p>
      <w:pPr>
        <w:jc w:val="left"/>
      </w:pPr>
      <w:r>
        <w:rPr>
          <w:rFonts w:ascii="宋体" w:hAnsi="宋体" w:eastAsia="宋体"/>
          <w:sz w:val="24"/>
        </w:rPr>
        <w:t>D、重大修理</w:t>
      </w:r>
    </w:p>
    <w:p>
      <w:pPr>
        <w:jc w:val="left"/>
      </w:pPr>
      <w:r>
        <w:rPr>
          <w:rFonts w:ascii="宋体" w:hAnsi="宋体" w:eastAsia="宋体"/>
          <w:sz w:val="24"/>
        </w:rPr>
        <w:t>【来源】《电梯监督检验和定期检验规则》（TSG T7001-2023）4.1  定期检验周期</w:t>
      </w:r>
    </w:p>
    <w:p>
      <w:pPr>
        <w:jc w:val="left"/>
      </w:pPr>
      <w:r>
        <w:rPr>
          <w:rFonts w:ascii="宋体" w:hAnsi="宋体" w:eastAsia="宋体"/>
          <w:sz w:val="24"/>
        </w:rPr>
        <w:t>定期检验应当以安装监督检验合格日期(按照本规则进行改造监督检验的，以该改造监督检验合格日期)为基准，按照以下周期和要求实施:</w:t>
      </w:r>
    </w:p>
    <w:p>
      <w:pPr>
        <w:jc w:val="left"/>
      </w:pPr>
      <w:r>
        <w:rPr>
          <w:rFonts w:ascii="宋体" w:hAnsi="宋体" w:eastAsia="宋体"/>
          <w:sz w:val="24"/>
        </w:rPr>
        <w:t>(4)停用1年以上重新启用前，进行定期检验；其后仍然按照本款第(1)和第(2)项确定的年份进行定期检验。</w:t>
      </w:r>
    </w:p>
    <w:p>
      <w:pPr>
        <w:jc w:val="left"/>
      </w:pPr>
      <w:r>
        <w:rPr>
          <w:rFonts w:ascii="宋体" w:hAnsi="宋体" w:eastAsia="宋体"/>
          <w:sz w:val="24"/>
        </w:rPr>
        <w:t>电梯的定期检验日期以最近一次监督检验合格日期所在月份为基准确定；对于前款第(4)项所述情形，以其定期检验合格日期所在月份为基准确定。</w:t>
      </w:r>
    </w:p>
    <w:p>
      <w:pPr>
        <w:jc w:val="left"/>
      </w:pPr>
      <w:r>
        <w:rPr>
          <w:rFonts w:ascii="宋体" w:hAnsi="宋体" w:eastAsia="宋体"/>
          <w:sz w:val="24"/>
        </w:rPr>
        <w:t>可以根据使用单位的申请，最多提前2个月进行定期检验，但下次定期检验日期仍然按照前款要求确定。</w:t>
      </w:r>
    </w:p>
    <w:p>
      <w:pPr>
        <w:jc w:val="left"/>
      </w:pPr>
      <w:r>
        <w:rPr>
          <w:rFonts w:ascii="宋体" w:hAnsi="宋体" w:eastAsia="宋体"/>
          <w:sz w:val="24"/>
        </w:rPr>
        <w:t>省级特种设备安全监督管理部门可以根据国家和地方有关防灾、防疫等政策，以及灾后勘察、事故调查等情况，提出提前或者延期进行定期检验的要求。</w:t>
      </w:r>
    </w:p>
    <w:p>
      <w:pPr>
        <w:jc w:val="left"/>
      </w:pPr>
      <w:r>
        <w:rPr>
          <w:rFonts w:ascii="宋体" w:hAnsi="宋体" w:eastAsia="宋体"/>
          <w:sz w:val="24"/>
        </w:rPr>
        <w:t>4、根据《电梯自行检测规则》（TSG T7008-2023）的规定，自行检测，是指电梯使用单位为保证本单位所使用管理电梯的使用安全而自行开展的，或者委托向其提供电梯维护保养服务的单位开展的（      ）活动。</w:t>
      </w:r>
    </w:p>
    <w:p>
      <w:pPr>
        <w:jc w:val="left"/>
      </w:pPr>
      <w:r>
        <w:rPr>
          <w:rFonts w:ascii="宋体" w:hAnsi="宋体" w:eastAsia="宋体"/>
          <w:sz w:val="24"/>
        </w:rPr>
        <w:t>A、自查</w:t>
      </w:r>
    </w:p>
    <w:p>
      <w:pPr>
        <w:jc w:val="left"/>
      </w:pPr>
      <w:r>
        <w:rPr>
          <w:rFonts w:ascii="宋体" w:hAnsi="宋体" w:eastAsia="宋体"/>
          <w:sz w:val="24"/>
        </w:rPr>
        <w:t>B、自检</w:t>
      </w:r>
    </w:p>
    <w:p>
      <w:pPr>
        <w:jc w:val="left"/>
      </w:pPr>
      <w:r>
        <w:rPr>
          <w:rFonts w:ascii="宋体" w:hAnsi="宋体" w:eastAsia="宋体"/>
          <w:sz w:val="24"/>
        </w:rPr>
        <w:t>C、检测</w:t>
      </w:r>
    </w:p>
    <w:p>
      <w:pPr>
        <w:jc w:val="left"/>
      </w:pPr>
      <w:r>
        <w:rPr>
          <w:rFonts w:ascii="宋体" w:hAnsi="宋体" w:eastAsia="宋体"/>
          <w:sz w:val="24"/>
        </w:rPr>
        <w:t>D、排查</w:t>
      </w:r>
    </w:p>
    <w:p>
      <w:pPr>
        <w:jc w:val="left"/>
      </w:pPr>
      <w:r>
        <w:rPr>
          <w:rFonts w:ascii="宋体" w:hAnsi="宋体" w:eastAsia="宋体"/>
          <w:sz w:val="24"/>
        </w:rPr>
        <w:t>【来源】《电梯自行检测规则》（TSG T7008-2023）1.3  自行检测的含义</w:t>
      </w:r>
    </w:p>
    <w:p>
      <w:pPr>
        <w:jc w:val="left"/>
      </w:pPr>
      <w:r>
        <w:rPr>
          <w:rFonts w:ascii="宋体" w:hAnsi="宋体" w:eastAsia="宋体"/>
          <w:sz w:val="24"/>
        </w:rPr>
        <w:t>本规则所称自行检测，是指电梯使用单位为保证本单位所使用管理电梯的使用安全而自行开展的,或者委托向其提供电梯维护保养服务的单位开展的检测活动。</w:t>
      </w:r>
    </w:p>
    <w:p>
      <w:pPr>
        <w:jc w:val="left"/>
      </w:pPr>
      <w:r>
        <w:rPr>
          <w:rFonts w:ascii="宋体" w:hAnsi="宋体" w:eastAsia="宋体"/>
          <w:sz w:val="24"/>
        </w:rPr>
        <w:t>电梯使用单位也可以委托经核准的特种设备检测、检验机构实施自行检测。</w:t>
      </w:r>
    </w:p>
    <w:p>
      <w:pPr>
        <w:jc w:val="left"/>
      </w:pPr>
      <w:r>
        <w:rPr>
          <w:rFonts w:ascii="宋体" w:hAnsi="宋体" w:eastAsia="宋体"/>
          <w:sz w:val="24"/>
        </w:rPr>
        <w:t>5、根据《电梯自行检测规则》（TSG T7008-2023）的规定，电梯的（      ）、维护保养单位以及特种设备检测、检验机构开展电梯自行检测，应当遵守《电梯自行检测规则》的规定。</w:t>
      </w:r>
    </w:p>
    <w:p>
      <w:pPr>
        <w:jc w:val="left"/>
      </w:pPr>
      <w:r>
        <w:rPr>
          <w:rFonts w:ascii="宋体" w:hAnsi="宋体" w:eastAsia="宋体"/>
          <w:sz w:val="24"/>
        </w:rPr>
        <w:t>A、使用单位</w:t>
      </w:r>
    </w:p>
    <w:p>
      <w:pPr>
        <w:jc w:val="left"/>
      </w:pPr>
      <w:r>
        <w:rPr>
          <w:rFonts w:ascii="宋体" w:hAnsi="宋体" w:eastAsia="宋体"/>
          <w:sz w:val="24"/>
        </w:rPr>
        <w:t>B、安装单位</w:t>
      </w:r>
    </w:p>
    <w:p>
      <w:pPr>
        <w:jc w:val="left"/>
      </w:pPr>
      <w:r>
        <w:rPr>
          <w:rFonts w:ascii="宋体" w:hAnsi="宋体" w:eastAsia="宋体"/>
          <w:sz w:val="24"/>
        </w:rPr>
        <w:t>C、制造单位</w:t>
      </w:r>
    </w:p>
    <w:p>
      <w:pPr>
        <w:jc w:val="left"/>
      </w:pPr>
      <w:r>
        <w:rPr>
          <w:rFonts w:ascii="宋体" w:hAnsi="宋体" w:eastAsia="宋体"/>
          <w:sz w:val="24"/>
        </w:rPr>
        <w:t>D、承租单位</w:t>
      </w:r>
    </w:p>
    <w:p>
      <w:pPr>
        <w:jc w:val="left"/>
      </w:pPr>
      <w:r>
        <w:rPr>
          <w:rFonts w:ascii="宋体" w:hAnsi="宋体" w:eastAsia="宋体"/>
          <w:sz w:val="24"/>
        </w:rPr>
        <w:t>【来源】《电梯自行检测规则》（TSG T7008-2023）1.2  适用范围</w:t>
      </w:r>
    </w:p>
    <w:p>
      <w:pPr>
        <w:jc w:val="left"/>
      </w:pPr>
      <w:r>
        <w:rPr>
          <w:rFonts w:ascii="宋体" w:hAnsi="宋体" w:eastAsia="宋体"/>
          <w:sz w:val="24"/>
        </w:rPr>
        <w:t>本规则适用于纳入《特种设备目录》范围内电梯的自行检测。</w:t>
      </w:r>
    </w:p>
    <w:p>
      <w:pPr>
        <w:jc w:val="left"/>
      </w:pPr>
      <w:r>
        <w:rPr>
          <w:rFonts w:ascii="宋体" w:hAnsi="宋体" w:eastAsia="宋体"/>
          <w:sz w:val="24"/>
        </w:rPr>
        <w:t>电梯的使用单位、维护保养单位以及特种设备检测、检验机构开展电梯自行检测，应当遵守本规则的规定。</w:t>
      </w:r>
    </w:p>
    <w:p>
      <w:pPr>
        <w:jc w:val="left"/>
      </w:pPr>
      <w:r>
        <w:rPr>
          <w:rFonts w:ascii="宋体" w:hAnsi="宋体" w:eastAsia="宋体"/>
          <w:sz w:val="24"/>
        </w:rPr>
        <w:t>6、根据《电梯自行检测规则》（TSG T7008-2023）的规定，从事电梯自行检测的人员(以下简称检测人员)应当具有电梯（      ）及以上资格。</w:t>
      </w:r>
    </w:p>
    <w:p>
      <w:pPr>
        <w:jc w:val="left"/>
      </w:pPr>
      <w:r>
        <w:rPr>
          <w:rFonts w:ascii="宋体" w:hAnsi="宋体" w:eastAsia="宋体"/>
          <w:sz w:val="24"/>
        </w:rPr>
        <w:t>A、维保</w:t>
      </w:r>
    </w:p>
    <w:p>
      <w:pPr>
        <w:jc w:val="left"/>
      </w:pPr>
      <w:r>
        <w:rPr>
          <w:rFonts w:ascii="宋体" w:hAnsi="宋体" w:eastAsia="宋体"/>
          <w:sz w:val="24"/>
        </w:rPr>
        <w:t>B、检测员</w:t>
      </w:r>
    </w:p>
    <w:p>
      <w:pPr>
        <w:jc w:val="left"/>
      </w:pPr>
      <w:r>
        <w:rPr>
          <w:rFonts w:ascii="宋体" w:hAnsi="宋体" w:eastAsia="宋体"/>
          <w:sz w:val="24"/>
        </w:rPr>
        <w:t>C、检验员</w:t>
      </w:r>
    </w:p>
    <w:p>
      <w:pPr>
        <w:jc w:val="left"/>
      </w:pPr>
      <w:r>
        <w:rPr>
          <w:rFonts w:ascii="宋体" w:hAnsi="宋体" w:eastAsia="宋体"/>
          <w:sz w:val="24"/>
        </w:rPr>
        <w:t>D、检验师</w:t>
      </w:r>
    </w:p>
    <w:p>
      <w:pPr>
        <w:jc w:val="left"/>
      </w:pPr>
      <w:r>
        <w:rPr>
          <w:rFonts w:ascii="宋体" w:hAnsi="宋体" w:eastAsia="宋体"/>
          <w:sz w:val="24"/>
        </w:rPr>
        <w:t>【来源】《电梯自行检测规则》（TSG T7008-2023）2.1检测人员</w:t>
      </w:r>
    </w:p>
    <w:p>
      <w:pPr>
        <w:jc w:val="left"/>
      </w:pPr>
      <w:r>
        <w:rPr>
          <w:rFonts w:ascii="宋体" w:hAnsi="宋体" w:eastAsia="宋体"/>
          <w:sz w:val="24"/>
        </w:rPr>
        <w:t>从事电梯自行检测的人员(以下简称检测人员)应当具有电梯检验员及以上资格。</w:t>
      </w:r>
    </w:p>
    <w:p>
      <w:pPr>
        <w:jc w:val="left"/>
      </w:pPr>
      <w:r>
        <w:rPr>
          <w:rFonts w:ascii="宋体" w:hAnsi="宋体" w:eastAsia="宋体"/>
          <w:sz w:val="24"/>
        </w:rPr>
        <w:t>7、根据《电梯自行检测规则》（TSG T7008-2023）的规定，受使用单位委托，对本单位维护保养的电梯实施自行检测的（      ），应当设置独立部门开展检测工作，配备与检测工作任务相适应的检测人员、检测仪器设备等，建立和实施检测工作质量检查和考核制度。</w:t>
      </w:r>
    </w:p>
    <w:p>
      <w:pPr>
        <w:jc w:val="left"/>
      </w:pPr>
      <w:r>
        <w:rPr>
          <w:rFonts w:ascii="宋体" w:hAnsi="宋体" w:eastAsia="宋体"/>
          <w:sz w:val="24"/>
        </w:rPr>
        <w:t>A、使用单位</w:t>
      </w:r>
    </w:p>
    <w:p>
      <w:pPr>
        <w:jc w:val="left"/>
      </w:pPr>
      <w:r>
        <w:rPr>
          <w:rFonts w:ascii="宋体" w:hAnsi="宋体" w:eastAsia="宋体"/>
          <w:sz w:val="24"/>
        </w:rPr>
        <w:t>B、安装单位</w:t>
      </w:r>
    </w:p>
    <w:p>
      <w:pPr>
        <w:jc w:val="left"/>
      </w:pPr>
      <w:r>
        <w:rPr>
          <w:rFonts w:ascii="宋体" w:hAnsi="宋体" w:eastAsia="宋体"/>
          <w:sz w:val="24"/>
        </w:rPr>
        <w:t>C、制造单位</w:t>
      </w:r>
    </w:p>
    <w:p>
      <w:pPr>
        <w:jc w:val="left"/>
      </w:pPr>
      <w:r>
        <w:rPr>
          <w:rFonts w:ascii="宋体" w:hAnsi="宋体" w:eastAsia="宋体"/>
          <w:sz w:val="24"/>
        </w:rPr>
        <w:t>D、维护保养单位</w:t>
      </w:r>
    </w:p>
    <w:p>
      <w:pPr>
        <w:jc w:val="left"/>
      </w:pPr>
      <w:r>
        <w:rPr>
          <w:rFonts w:ascii="宋体" w:hAnsi="宋体" w:eastAsia="宋体"/>
          <w:sz w:val="24"/>
        </w:rPr>
        <w:t>【来源】《电梯自行检测规则》（TSG T7008-2023）2.2.2  维护保养单位</w:t>
      </w:r>
    </w:p>
    <w:p>
      <w:pPr>
        <w:jc w:val="left"/>
      </w:pPr>
      <w:r>
        <w:rPr>
          <w:rFonts w:ascii="宋体" w:hAnsi="宋体" w:eastAsia="宋体"/>
          <w:sz w:val="24"/>
        </w:rPr>
        <w:t>受使用单位委托，对本单位维护保养的电梯实施自行检测的维护保养单位，应当设置独立部门开展检测工作，配备与检测工作任务相适应的检测人员(注2)、检测仪器设备等，建立和实施检测工作质量检查和考核制度。</w:t>
      </w:r>
    </w:p>
    <w:p>
      <w:pPr>
        <w:jc w:val="left"/>
      </w:pPr>
      <w:r>
        <w:rPr>
          <w:rFonts w:ascii="宋体" w:hAnsi="宋体" w:eastAsia="宋体"/>
          <w:sz w:val="24"/>
        </w:rPr>
        <w:t>注2:实能现场检测的人员中，以及审核检测报告的人员中，应当有与维护保养单位签订正式聘用合同,并且由维护保养单位缴纳养老保险的全职人员。</w:t>
      </w:r>
    </w:p>
    <w:p>
      <w:pPr>
        <w:jc w:val="left"/>
      </w:pPr>
      <w:r>
        <w:rPr>
          <w:rFonts w:ascii="宋体" w:hAnsi="宋体" w:eastAsia="宋体"/>
          <w:sz w:val="24"/>
        </w:rPr>
        <w:t>8、根据《特种设备安全监督检查办法》的规定，特种设备未取得许可生产、国家明令淘汰、已经报废或者达到报废条件，继续使用的，属于（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9、根据《特种设备安全监督检查办法》的规定，特种设备发生过事故或者有明显故障，未对其进行全面检查、消除事故隐患，继续使用的，属于（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10、根据《特种设备安全监督检查办法》的规定，特种设备未经监督检验或者经检验、检测不合格，继续使用的，属于（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11、根据《特种设备安全监督检查办法》的规定，特种设备安全附件、安全保护装置缺失或者失灵，继续使用的，属于（      ）。</w:t>
      </w:r>
    </w:p>
    <w:p>
      <w:pPr>
        <w:jc w:val="left"/>
      </w:pPr>
      <w:r>
        <w:rPr>
          <w:rFonts w:ascii="宋体" w:hAnsi="宋体" w:eastAsia="宋体"/>
          <w:sz w:val="24"/>
        </w:rPr>
        <w:t>A、一般问题</w:t>
      </w:r>
    </w:p>
    <w:p>
      <w:pPr>
        <w:jc w:val="left"/>
      </w:pPr>
      <w:r>
        <w:rPr>
          <w:rFonts w:ascii="宋体" w:hAnsi="宋体" w:eastAsia="宋体"/>
          <w:sz w:val="24"/>
        </w:rPr>
        <w:t>B、严重事故隐患</w:t>
      </w:r>
    </w:p>
    <w:p>
      <w:pPr>
        <w:jc w:val="left"/>
      </w:pPr>
      <w:r>
        <w:rPr>
          <w:rFonts w:ascii="宋体" w:hAnsi="宋体" w:eastAsia="宋体"/>
          <w:sz w:val="24"/>
        </w:rPr>
        <w:t>C、民事犯罪</w:t>
      </w:r>
    </w:p>
    <w:p>
      <w:pPr>
        <w:jc w:val="left"/>
      </w:pPr>
      <w:r>
        <w:rPr>
          <w:rFonts w:ascii="宋体" w:hAnsi="宋体" w:eastAsia="宋体"/>
          <w:sz w:val="24"/>
        </w:rPr>
        <w:t>D、刑事犯罪</w:t>
      </w:r>
    </w:p>
    <w:p>
      <w:pPr>
        <w:jc w:val="left"/>
      </w:pPr>
      <w:r>
        <w:rPr>
          <w:rFonts w:ascii="宋体" w:hAnsi="宋体" w:eastAsia="宋体"/>
          <w:sz w:val="24"/>
        </w:rPr>
        <w:t>【来源】《特种设备安全监督检查办法》第二十五条 特种设备存在严重事故隐患包括以下情形：</w:t>
      </w:r>
    </w:p>
    <w:p>
      <w:pPr>
        <w:jc w:val="left"/>
      </w:pPr>
      <w:r>
        <w:rPr>
          <w:rFonts w:ascii="宋体" w:hAnsi="宋体" w:eastAsia="宋体"/>
          <w:sz w:val="24"/>
        </w:rPr>
        <w:t>（一）特种设备未取得许可生产、国家明令淘汰、已经报废或者达到报废条件，继续使用的；</w:t>
      </w:r>
    </w:p>
    <w:p>
      <w:pPr>
        <w:jc w:val="left"/>
      </w:pPr>
      <w:r>
        <w:rPr>
          <w:rFonts w:ascii="宋体" w:hAnsi="宋体" w:eastAsia="宋体"/>
          <w:sz w:val="24"/>
        </w:rPr>
        <w:t>（二）特种设备未经监督检验或者经检验、检测不合格，继续使用的；</w:t>
      </w:r>
    </w:p>
    <w:p>
      <w:pPr>
        <w:jc w:val="left"/>
      </w:pPr>
      <w:r>
        <w:rPr>
          <w:rFonts w:ascii="宋体" w:hAnsi="宋体" w:eastAsia="宋体"/>
          <w:sz w:val="24"/>
        </w:rPr>
        <w:t>（三）特种设备安全附件、安全保护装置缺失或者失灵，继续使用的；</w:t>
      </w:r>
    </w:p>
    <w:p>
      <w:pPr>
        <w:jc w:val="left"/>
      </w:pPr>
      <w:r>
        <w:rPr>
          <w:rFonts w:ascii="宋体" w:hAnsi="宋体" w:eastAsia="宋体"/>
          <w:sz w:val="24"/>
        </w:rPr>
        <w:t>（四）特种设备发生过事故或者有明显故障，未对其进行全面检查、消除事故隐患，继续使用的；</w:t>
      </w:r>
    </w:p>
    <w:p>
      <w:pPr>
        <w:jc w:val="left"/>
      </w:pPr>
      <w:r>
        <w:rPr>
          <w:rFonts w:ascii="宋体" w:hAnsi="宋体" w:eastAsia="宋体"/>
          <w:sz w:val="24"/>
        </w:rPr>
        <w:t>（五）特种设备超过规定参数、使用范围使用的；</w:t>
      </w:r>
    </w:p>
    <w:p>
      <w:pPr>
        <w:jc w:val="left"/>
      </w:pPr>
      <w:r>
        <w:rPr>
          <w:rFonts w:ascii="宋体" w:hAnsi="宋体" w:eastAsia="宋体"/>
          <w:sz w:val="24"/>
        </w:rPr>
        <w:t>（六）市场监督管理部门认为属于严重事故隐患的其他情形。</w:t>
      </w:r>
    </w:p>
    <w:p>
      <w:pPr>
        <w:jc w:val="left"/>
      </w:pPr>
      <w:r>
        <w:rPr>
          <w:rFonts w:ascii="宋体" w:hAnsi="宋体" w:eastAsia="宋体"/>
          <w:sz w:val="24"/>
        </w:rPr>
        <w:t>12、根据《特种设备事故报告和调查处理导则》（TSG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pPr>
        <w:jc w:val="left"/>
      </w:pPr>
      <w:r>
        <w:rPr>
          <w:rFonts w:ascii="宋体" w:hAnsi="宋体" w:eastAsia="宋体"/>
          <w:sz w:val="24"/>
        </w:rPr>
        <w:t>A、半</w:t>
      </w:r>
    </w:p>
    <w:p>
      <w:pPr>
        <w:jc w:val="left"/>
      </w:pPr>
      <w:r>
        <w:rPr>
          <w:rFonts w:ascii="宋体" w:hAnsi="宋体" w:eastAsia="宋体"/>
          <w:sz w:val="24"/>
        </w:rPr>
        <w:t>B、1</w:t>
      </w:r>
    </w:p>
    <w:p>
      <w:pPr>
        <w:jc w:val="left"/>
      </w:pPr>
      <w:r>
        <w:rPr>
          <w:rFonts w:ascii="宋体" w:hAnsi="宋体" w:eastAsia="宋体"/>
          <w:sz w:val="24"/>
        </w:rPr>
        <w:t>C、2</w:t>
      </w:r>
    </w:p>
    <w:p>
      <w:pPr>
        <w:jc w:val="left"/>
      </w:pPr>
      <w:r>
        <w:rPr>
          <w:rFonts w:ascii="宋体" w:hAnsi="宋体" w:eastAsia="宋体"/>
          <w:sz w:val="24"/>
        </w:rPr>
        <w:t>D、3</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pPr>
        <w:jc w:val="left"/>
      </w:pPr>
      <w:r>
        <w:rPr>
          <w:rFonts w:ascii="宋体" w:hAnsi="宋体" w:eastAsia="宋体"/>
          <w:sz w:val="24"/>
        </w:rPr>
        <w:t>A、负责人</w:t>
      </w:r>
    </w:p>
    <w:p>
      <w:pPr>
        <w:jc w:val="left"/>
      </w:pPr>
      <w:r>
        <w:rPr>
          <w:rFonts w:ascii="宋体" w:hAnsi="宋体" w:eastAsia="宋体"/>
          <w:sz w:val="24"/>
        </w:rPr>
        <w:t>B、特种设备主管</w:t>
      </w:r>
    </w:p>
    <w:p>
      <w:pPr>
        <w:jc w:val="left"/>
      </w:pPr>
      <w:r>
        <w:rPr>
          <w:rFonts w:ascii="宋体" w:hAnsi="宋体" w:eastAsia="宋体"/>
          <w:sz w:val="24"/>
        </w:rPr>
        <w:t>C、特种设备安全管理员</w:t>
      </w:r>
    </w:p>
    <w:p>
      <w:pPr>
        <w:jc w:val="left"/>
      </w:pPr>
      <w:r>
        <w:rPr>
          <w:rFonts w:ascii="宋体" w:hAnsi="宋体" w:eastAsia="宋体"/>
          <w:sz w:val="24"/>
        </w:rPr>
        <w:t>D、特种设备作业人员</w:t>
      </w:r>
    </w:p>
    <w:p>
      <w:pPr>
        <w:jc w:val="left"/>
      </w:pPr>
      <w:r>
        <w:rPr>
          <w:rFonts w:ascii="宋体" w:hAnsi="宋体" w:eastAsia="宋体"/>
          <w:sz w:val="24"/>
        </w:rPr>
        <w:t>【来源】《特种设备事故报告和调查处理导则》（TSG 03-2015）3.1.1事故发生单位的报告</w:t>
      </w:r>
    </w:p>
    <w:p>
      <w:pPr>
        <w:jc w:val="left"/>
      </w:pPr>
      <w:r>
        <w:rPr>
          <w:rFonts w:ascii="宋体" w:hAnsi="宋体" w:eastAsia="宋体"/>
          <w:sz w:val="24"/>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pPr>
        <w:jc w:val="left"/>
      </w:pPr>
      <w:r>
        <w:rPr>
          <w:rFonts w:ascii="宋体" w:hAnsi="宋体" w:eastAsia="宋体"/>
          <w:sz w:val="24"/>
        </w:rPr>
        <w:t>14、根据《中华人民共和国特种设备安全法》的规定，特种设备进行改造、修理，按照规定需要变更使用登记的，应当办理（      ），方可继续使用。</w:t>
      </w:r>
    </w:p>
    <w:p>
      <w:pPr>
        <w:jc w:val="left"/>
      </w:pPr>
      <w:r>
        <w:rPr>
          <w:rFonts w:ascii="宋体" w:hAnsi="宋体" w:eastAsia="宋体"/>
          <w:sz w:val="24"/>
        </w:rPr>
        <w:t>A、变更登记</w:t>
      </w:r>
    </w:p>
    <w:p>
      <w:pPr>
        <w:jc w:val="left"/>
      </w:pPr>
      <w:r>
        <w:rPr>
          <w:rFonts w:ascii="宋体" w:hAnsi="宋体" w:eastAsia="宋体"/>
          <w:sz w:val="24"/>
        </w:rPr>
        <w:t>B、报废</w:t>
      </w:r>
    </w:p>
    <w:p>
      <w:pPr>
        <w:jc w:val="left"/>
      </w:pPr>
      <w:r>
        <w:rPr>
          <w:rFonts w:ascii="宋体" w:hAnsi="宋体" w:eastAsia="宋体"/>
          <w:sz w:val="24"/>
        </w:rPr>
        <w:t>C、停用</w:t>
      </w:r>
    </w:p>
    <w:p>
      <w:pPr>
        <w:jc w:val="left"/>
      </w:pPr>
      <w:r>
        <w:rPr>
          <w:rFonts w:ascii="宋体" w:hAnsi="宋体" w:eastAsia="宋体"/>
          <w:sz w:val="24"/>
        </w:rPr>
        <w:t>D、重新登记</w:t>
      </w:r>
    </w:p>
    <w:p>
      <w:pPr>
        <w:jc w:val="left"/>
      </w:pPr>
      <w:r>
        <w:rPr>
          <w:rFonts w:ascii="宋体" w:hAnsi="宋体" w:eastAsia="宋体"/>
          <w:sz w:val="24"/>
        </w:rPr>
        <w:t>【来源】《中华人民共和国特种设备安全法》第四十七条 特种设备进行改造、修理，按照规定需要变更使用登记的，应当办理变更登记，方可继续使用。</w:t>
      </w:r>
    </w:p>
    <w:p>
      <w:pPr>
        <w:jc w:val="left"/>
      </w:pPr>
      <w:r>
        <w:rPr>
          <w:rFonts w:ascii="宋体" w:hAnsi="宋体" w:eastAsia="宋体"/>
          <w:sz w:val="24"/>
        </w:rPr>
        <w:t>15、根据《特种设备安全监察条例》的规定，特种设备使用单位应当使用符合（      ）要求的特种设备。</w:t>
      </w:r>
    </w:p>
    <w:p>
      <w:pPr>
        <w:jc w:val="left"/>
      </w:pPr>
      <w:r>
        <w:rPr>
          <w:rFonts w:ascii="宋体" w:hAnsi="宋体" w:eastAsia="宋体"/>
          <w:sz w:val="24"/>
        </w:rPr>
        <w:t>A、安全技术规范</w:t>
      </w:r>
    </w:p>
    <w:p>
      <w:pPr>
        <w:jc w:val="left"/>
      </w:pPr>
      <w:r>
        <w:rPr>
          <w:rFonts w:ascii="宋体" w:hAnsi="宋体" w:eastAsia="宋体"/>
          <w:sz w:val="24"/>
        </w:rPr>
        <w:t>B、使用单位</w:t>
      </w:r>
    </w:p>
    <w:p>
      <w:pPr>
        <w:jc w:val="left"/>
      </w:pPr>
      <w:r>
        <w:rPr>
          <w:rFonts w:ascii="宋体" w:hAnsi="宋体" w:eastAsia="宋体"/>
          <w:sz w:val="24"/>
        </w:rPr>
        <w:t>C、检查人员</w:t>
      </w:r>
    </w:p>
    <w:p>
      <w:pPr>
        <w:jc w:val="left"/>
      </w:pPr>
      <w:r>
        <w:rPr>
          <w:rFonts w:ascii="宋体" w:hAnsi="宋体" w:eastAsia="宋体"/>
          <w:sz w:val="24"/>
        </w:rPr>
        <w:t>D、上级部门</w:t>
      </w:r>
    </w:p>
    <w:p>
      <w:pPr>
        <w:jc w:val="left"/>
      </w:pPr>
      <w:r>
        <w:rPr>
          <w:rFonts w:ascii="宋体" w:hAnsi="宋体" w:eastAsia="宋体"/>
          <w:sz w:val="24"/>
        </w:rPr>
        <w:t>【来源】《特种设备安全监察条例》　　第二十四条　特种设备使用单位应当使用符合安全技术规范要求的特种设备。特种设备投入使用前，使用单位应当核对其是否附有本条例第十五条规定的相关文件。</w:t>
      </w:r>
    </w:p>
    <w:p>
      <w:pPr>
        <w:jc w:val="left"/>
      </w:pPr>
      <w:r>
        <w:rPr>
          <w:rFonts w:ascii="宋体" w:hAnsi="宋体" w:eastAsia="宋体"/>
          <w:sz w:val="24"/>
        </w:rPr>
        <w:t>16、根据《特种设备安全监察条例》的规定，特种设备不符合能效指标的，特种设备使用单位应当采取相应措施进行（      ）。</w:t>
      </w:r>
    </w:p>
    <w:p>
      <w:pPr>
        <w:jc w:val="left"/>
      </w:pPr>
      <w:r>
        <w:rPr>
          <w:rFonts w:ascii="宋体" w:hAnsi="宋体" w:eastAsia="宋体"/>
          <w:sz w:val="24"/>
        </w:rPr>
        <w:t>A、修理</w:t>
      </w:r>
    </w:p>
    <w:p>
      <w:pPr>
        <w:jc w:val="left"/>
      </w:pPr>
      <w:r>
        <w:rPr>
          <w:rFonts w:ascii="宋体" w:hAnsi="宋体" w:eastAsia="宋体"/>
          <w:sz w:val="24"/>
        </w:rPr>
        <w:t>B、改造</w:t>
      </w:r>
    </w:p>
    <w:p>
      <w:pPr>
        <w:jc w:val="left"/>
      </w:pPr>
      <w:r>
        <w:rPr>
          <w:rFonts w:ascii="宋体" w:hAnsi="宋体" w:eastAsia="宋体"/>
          <w:sz w:val="24"/>
        </w:rPr>
        <w:t>C、整改</w:t>
      </w:r>
    </w:p>
    <w:p>
      <w:pPr>
        <w:jc w:val="left"/>
      </w:pPr>
      <w:r>
        <w:rPr>
          <w:rFonts w:ascii="宋体" w:hAnsi="宋体" w:eastAsia="宋体"/>
          <w:sz w:val="24"/>
        </w:rPr>
        <w:t>D、报废</w:t>
      </w:r>
    </w:p>
    <w:p>
      <w:pPr>
        <w:jc w:val="left"/>
      </w:pPr>
      <w:r>
        <w:rPr>
          <w:rFonts w:ascii="宋体" w:hAnsi="宋体" w:eastAsia="宋体"/>
          <w:sz w:val="24"/>
        </w:rPr>
        <w:t>【来源】《特种设备安全监察条例》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pPr>
        <w:jc w:val="left"/>
      </w:pPr>
      <w:r>
        <w:rPr>
          <w:rFonts w:ascii="宋体" w:hAnsi="宋体" w:eastAsia="宋体"/>
          <w:sz w:val="24"/>
        </w:rPr>
        <w:t>17、根据 《特种设备使用管理规则》（TSG 08-2017）的规定，主要负责人是指特种设备使用单位的实际最高管理者，对其单位所使用的特种设备安全节能负总责，每（      ）至少组织召开一次安全调度会议。</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D、季度</w:t>
      </w:r>
    </w:p>
    <w:p>
      <w:pPr>
        <w:jc w:val="left"/>
      </w:pPr>
      <w:r>
        <w:rPr>
          <w:rFonts w:ascii="宋体" w:hAnsi="宋体" w:eastAsia="宋体"/>
          <w:sz w:val="24"/>
        </w:rPr>
        <w:t>【来源】《特种设备使用管理规则》（TSG 08-2017）2.4.1 主要负责人</w:t>
      </w:r>
    </w:p>
    <w:p>
      <w:pPr>
        <w:jc w:val="left"/>
      </w:pPr>
      <w:r>
        <w:rPr>
          <w:rFonts w:ascii="宋体" w:hAnsi="宋体" w:eastAsia="宋体"/>
          <w:sz w:val="24"/>
        </w:rPr>
        <w:t>主要负责人是指特种设备使用单位的实际最高管理者，对其单位所使用的特种设备安全节能负总责，每月至少组织召开一次安全调度会议。</w:t>
      </w:r>
    </w:p>
    <w:p>
      <w:pPr>
        <w:jc w:val="left"/>
      </w:pPr>
      <w:r>
        <w:rPr>
          <w:rFonts w:ascii="宋体" w:hAnsi="宋体" w:eastAsia="宋体"/>
          <w:sz w:val="24"/>
        </w:rPr>
        <w:t>18、根据 《特种设备使用管理规则》（TSG 08-2017）的规定，按照特种设备使用管理规则要求设置安全管理机构的使用单位安全管理负责人，（      ）取得相应的特种设备安全管理人员资格证书。</w:t>
      </w:r>
    </w:p>
    <w:p>
      <w:pPr>
        <w:jc w:val="left"/>
      </w:pPr>
      <w:r>
        <w:rPr>
          <w:rFonts w:ascii="宋体" w:hAnsi="宋体" w:eastAsia="宋体"/>
          <w:sz w:val="24"/>
        </w:rPr>
        <w:t>A、可</w:t>
      </w:r>
    </w:p>
    <w:p>
      <w:pPr>
        <w:jc w:val="left"/>
      </w:pPr>
      <w:r>
        <w:rPr>
          <w:rFonts w:ascii="宋体" w:hAnsi="宋体" w:eastAsia="宋体"/>
          <w:sz w:val="24"/>
        </w:rPr>
        <w:t>B、应当</w:t>
      </w:r>
    </w:p>
    <w:p>
      <w:pPr>
        <w:jc w:val="left"/>
      </w:pPr>
      <w:r>
        <w:rPr>
          <w:rFonts w:ascii="宋体" w:hAnsi="宋体" w:eastAsia="宋体"/>
          <w:sz w:val="24"/>
        </w:rPr>
        <w:t>C、视情况</w:t>
      </w:r>
    </w:p>
    <w:p>
      <w:pPr>
        <w:jc w:val="left"/>
      </w:pPr>
      <w:r>
        <w:rPr>
          <w:rFonts w:ascii="宋体" w:hAnsi="宋体" w:eastAsia="宋体"/>
          <w:sz w:val="24"/>
        </w:rPr>
        <w:t>D、根据需要</w:t>
      </w:r>
    </w:p>
    <w:p>
      <w:pPr>
        <w:jc w:val="left"/>
      </w:pPr>
      <w:r>
        <w:rPr>
          <w:rFonts w:ascii="宋体" w:hAnsi="宋体" w:eastAsia="宋体"/>
          <w:sz w:val="24"/>
        </w:rPr>
        <w:t>【来源】《特种设备使用管理规则》（TSG 08-2017）2.4.2.1 安全管理负责人</w:t>
      </w:r>
    </w:p>
    <w:p>
      <w:pPr>
        <w:jc w:val="left"/>
      </w:pPr>
      <w:r>
        <w:rPr>
          <w:rFonts w:ascii="宋体" w:hAnsi="宋体" w:eastAsia="宋体"/>
          <w:sz w:val="24"/>
        </w:rPr>
        <w:t>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p>
      <w:pPr>
        <w:jc w:val="left"/>
      </w:pPr>
      <w:r>
        <w:rPr>
          <w:rFonts w:ascii="宋体" w:hAnsi="宋体" w:eastAsia="宋体"/>
          <w:sz w:val="24"/>
        </w:rPr>
        <w:t>19、根据《特种设备作业人员监督管理办法》的规定，锅炉、压力容器（含气瓶）、压力管道、电梯、起重机械、客运索道、大型游乐设施、场（厂）内专用机动车辆等特种设备的作业人员及其相关管理人员统称特种设备（      ）人员。</w:t>
      </w:r>
    </w:p>
    <w:p>
      <w:pPr>
        <w:jc w:val="left"/>
      </w:pPr>
      <w:r>
        <w:rPr>
          <w:rFonts w:ascii="宋体" w:hAnsi="宋体" w:eastAsia="宋体"/>
          <w:sz w:val="24"/>
        </w:rPr>
        <w:t>A、作业</w:t>
      </w:r>
    </w:p>
    <w:p>
      <w:pPr>
        <w:jc w:val="left"/>
      </w:pPr>
      <w:r>
        <w:rPr>
          <w:rFonts w:ascii="宋体" w:hAnsi="宋体" w:eastAsia="宋体"/>
          <w:sz w:val="24"/>
        </w:rPr>
        <w:t>B、操作</w:t>
      </w:r>
    </w:p>
    <w:p>
      <w:pPr>
        <w:jc w:val="left"/>
      </w:pPr>
      <w:r>
        <w:rPr>
          <w:rFonts w:ascii="宋体" w:hAnsi="宋体" w:eastAsia="宋体"/>
          <w:sz w:val="24"/>
        </w:rPr>
        <w:t>C、管理</w:t>
      </w:r>
    </w:p>
    <w:p>
      <w:pPr>
        <w:jc w:val="left"/>
      </w:pPr>
      <w:r>
        <w:rPr>
          <w:rFonts w:ascii="宋体" w:hAnsi="宋体" w:eastAsia="宋体"/>
          <w:sz w:val="24"/>
        </w:rPr>
        <w:t>D、控制</w:t>
      </w:r>
    </w:p>
    <w:p>
      <w:pPr>
        <w:jc w:val="left"/>
      </w:pPr>
      <w:r>
        <w:rPr>
          <w:rFonts w:ascii="宋体" w:hAnsi="宋体" w:eastAsia="宋体"/>
          <w:sz w:val="24"/>
        </w:rPr>
        <w:t>【来源】《特种设备作业人员监督管理办法》第二条  锅炉、压力容器（含气瓶）、压力管道、电梯、电梯、客运索道、大型游乐设施、场（厂）内专用机动车辆等特种设备的作业人员及其相关管理人员统称特种设备作业人员。</w:t>
      </w:r>
    </w:p>
    <w:p>
      <w:pPr>
        <w:jc w:val="left"/>
      </w:pPr>
      <w:r>
        <w:rPr>
          <w:rFonts w:ascii="宋体" w:hAnsi="宋体" w:eastAsia="宋体"/>
          <w:sz w:val="24"/>
        </w:rPr>
        <w:t>20、根据《特种设备作业人员监督管理办法》的规定，（      ）应当对作业人员进行安全教育和培训，保证特种设备作业人员具备必要的特种设备安全作业知识、作业技能和及时进行知识更新。</w:t>
      </w:r>
    </w:p>
    <w:p>
      <w:pPr>
        <w:jc w:val="left"/>
      </w:pPr>
      <w:r>
        <w:rPr>
          <w:rFonts w:ascii="宋体" w:hAnsi="宋体" w:eastAsia="宋体"/>
          <w:sz w:val="24"/>
        </w:rPr>
        <w:t>A、考试机构</w:t>
      </w:r>
    </w:p>
    <w:p>
      <w:pPr>
        <w:jc w:val="left"/>
      </w:pPr>
      <w:r>
        <w:rPr>
          <w:rFonts w:ascii="宋体" w:hAnsi="宋体" w:eastAsia="宋体"/>
          <w:sz w:val="24"/>
        </w:rPr>
        <w:t>B、用人单位</w:t>
      </w:r>
    </w:p>
    <w:p>
      <w:pPr>
        <w:jc w:val="left"/>
      </w:pPr>
      <w:r>
        <w:rPr>
          <w:rFonts w:ascii="宋体" w:hAnsi="宋体" w:eastAsia="宋体"/>
          <w:sz w:val="24"/>
        </w:rPr>
        <w:t>C、培训机构</w:t>
      </w:r>
    </w:p>
    <w:p>
      <w:pPr>
        <w:jc w:val="left"/>
      </w:pPr>
      <w:r>
        <w:rPr>
          <w:rFonts w:ascii="宋体" w:hAnsi="宋体" w:eastAsia="宋体"/>
          <w:sz w:val="24"/>
        </w:rPr>
        <w:t>D、发证机关</w:t>
      </w:r>
    </w:p>
    <w:p>
      <w:pPr>
        <w:jc w:val="left"/>
      </w:pPr>
      <w:r>
        <w:rPr>
          <w:rFonts w:ascii="宋体" w:hAnsi="宋体" w:eastAsia="宋体"/>
          <w:sz w:val="24"/>
        </w:rPr>
        <w:t>【来源】《特种设备作业人员监督管理办法》第十一条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pPr>
        <w:jc w:val="left"/>
      </w:pPr>
      <w:r>
        <w:rPr>
          <w:rFonts w:ascii="宋体" w:hAnsi="宋体" w:eastAsia="宋体"/>
          <w:sz w:val="24"/>
        </w:rPr>
        <w:t>21、根据《特种设备作业人员监督管理办法》的规定，持有特种设备作业人员证的人员，必须经用人单位的法定代表人（负责人）或者其授权人（      ）后，方可在许可的项目范围内作业。</w:t>
      </w:r>
    </w:p>
    <w:p>
      <w:pPr>
        <w:jc w:val="left"/>
      </w:pPr>
      <w:r>
        <w:rPr>
          <w:rFonts w:ascii="宋体" w:hAnsi="宋体" w:eastAsia="宋体"/>
          <w:sz w:val="24"/>
        </w:rPr>
        <w:t>A、邀请</w:t>
      </w:r>
    </w:p>
    <w:p>
      <w:pPr>
        <w:jc w:val="left"/>
      </w:pPr>
      <w:r>
        <w:rPr>
          <w:rFonts w:ascii="宋体" w:hAnsi="宋体" w:eastAsia="宋体"/>
          <w:sz w:val="24"/>
        </w:rPr>
        <w:t>B、解雇（聘）</w:t>
      </w:r>
    </w:p>
    <w:p>
      <w:pPr>
        <w:jc w:val="left"/>
      </w:pPr>
      <w:r>
        <w:rPr>
          <w:rFonts w:ascii="宋体" w:hAnsi="宋体" w:eastAsia="宋体"/>
          <w:sz w:val="24"/>
        </w:rPr>
        <w:t>C、雇（聘）用</w:t>
      </w:r>
    </w:p>
    <w:p>
      <w:pPr>
        <w:jc w:val="left"/>
      </w:pPr>
      <w:r>
        <w:rPr>
          <w:rFonts w:ascii="宋体" w:hAnsi="宋体" w:eastAsia="宋体"/>
          <w:sz w:val="24"/>
        </w:rPr>
        <w:t>D、同意</w:t>
      </w:r>
    </w:p>
    <w:p>
      <w:pPr>
        <w:jc w:val="left"/>
      </w:pPr>
      <w:r>
        <w:rPr>
          <w:rFonts w:ascii="宋体" w:hAnsi="宋体" w:eastAsia="宋体"/>
          <w:sz w:val="24"/>
        </w:rPr>
        <w:t>【来源】《特种设备作业人员监督管理办法》第十九条  持有特种设备作业人员证的人员，必须经用人单位的法定代表人（负责人）或者其授权人雇（聘）用后，方可在许可的项目范围内作业。</w:t>
      </w:r>
    </w:p>
    <w:p>
      <w:pPr>
        <w:jc w:val="left"/>
      </w:pPr>
      <w:r>
        <w:rPr>
          <w:rFonts w:ascii="宋体" w:hAnsi="宋体" w:eastAsia="宋体"/>
          <w:sz w:val="24"/>
        </w:rPr>
        <w:t>22、根据《特种设备使用单位落实使用安全主体责任监督管理规定》的规定，电梯使用单位应当根据本单位电梯的数量、用途、使用环境等情况，配备电梯安全总监和足够数量的电梯安全员，并（      ）明确负责的电梯安全员。</w:t>
      </w:r>
    </w:p>
    <w:p>
      <w:pPr>
        <w:jc w:val="left"/>
      </w:pPr>
      <w:r>
        <w:rPr>
          <w:rFonts w:ascii="宋体" w:hAnsi="宋体" w:eastAsia="宋体"/>
          <w:sz w:val="24"/>
        </w:rPr>
        <w:t>A、视情况</w:t>
      </w:r>
    </w:p>
    <w:p>
      <w:pPr>
        <w:jc w:val="left"/>
      </w:pPr>
      <w:r>
        <w:rPr>
          <w:rFonts w:ascii="宋体" w:hAnsi="宋体" w:eastAsia="宋体"/>
          <w:sz w:val="24"/>
        </w:rPr>
        <w:t>B、自行</w:t>
      </w:r>
    </w:p>
    <w:p>
      <w:pPr>
        <w:jc w:val="left"/>
      </w:pPr>
      <w:r>
        <w:rPr>
          <w:rFonts w:ascii="宋体" w:hAnsi="宋体" w:eastAsia="宋体"/>
          <w:sz w:val="24"/>
        </w:rPr>
        <w:t>C、逐台</w:t>
      </w:r>
    </w:p>
    <w:p>
      <w:pPr>
        <w:jc w:val="left"/>
      </w:pPr>
      <w:r>
        <w:rPr>
          <w:rFonts w:ascii="宋体" w:hAnsi="宋体" w:eastAsia="宋体"/>
          <w:sz w:val="24"/>
        </w:rPr>
        <w:t>D、立即</w:t>
      </w:r>
    </w:p>
    <w:p>
      <w:pPr>
        <w:jc w:val="left"/>
      </w:pPr>
      <w:r>
        <w:rPr>
          <w:rFonts w:ascii="宋体" w:hAnsi="宋体" w:eastAsia="宋体"/>
          <w:sz w:val="24"/>
        </w:rPr>
        <w:t>【来源】《特种设备使用单位落实使用安全主体责任监督管理规定》第七十一条</w:t>
      </w:r>
    </w:p>
    <w:p>
      <w:pPr>
        <w:jc w:val="left"/>
      </w:pPr>
      <w:r>
        <w:rPr>
          <w:rFonts w:ascii="宋体" w:hAnsi="宋体" w:eastAsia="宋体"/>
          <w:sz w:val="24"/>
        </w:rPr>
        <w:t>电梯使用单位应当根据本单位电梯的数量、用途、使用环境等情况，配备电梯安全总监和足够数量的电梯安全员，并逐台明确负责的电梯安全员。</w:t>
      </w:r>
    </w:p>
    <w:p>
      <w:pPr>
        <w:jc w:val="left"/>
      </w:pPr>
      <w:r>
        <w:rPr>
          <w:rFonts w:ascii="宋体" w:hAnsi="宋体" w:eastAsia="宋体"/>
          <w:sz w:val="24"/>
        </w:rPr>
        <w:t>23、根据《特种设备使用单位落实使用安全主体责任监督管理规定》的规定，电梯使用单位应当建立基于电梯（      ）防控的动态管理机制，结合本单位实际，落实自查要求，制定电梯安全风险管控清单，建立健全日管控、周排查、月调度工作制度和机制。</w:t>
      </w:r>
    </w:p>
    <w:p>
      <w:pPr>
        <w:jc w:val="left"/>
      </w:pPr>
      <w:r>
        <w:rPr>
          <w:rFonts w:ascii="宋体" w:hAnsi="宋体" w:eastAsia="宋体"/>
          <w:sz w:val="24"/>
        </w:rPr>
        <w:t>A、安全隐患</w:t>
      </w:r>
    </w:p>
    <w:p>
      <w:pPr>
        <w:jc w:val="left"/>
      </w:pPr>
      <w:r>
        <w:rPr>
          <w:rFonts w:ascii="宋体" w:hAnsi="宋体" w:eastAsia="宋体"/>
          <w:sz w:val="24"/>
        </w:rPr>
        <w:t>B、风险隐患</w:t>
      </w:r>
    </w:p>
    <w:p>
      <w:pPr>
        <w:jc w:val="left"/>
      </w:pPr>
      <w:r>
        <w:rPr>
          <w:rFonts w:ascii="宋体" w:hAnsi="宋体" w:eastAsia="宋体"/>
          <w:sz w:val="24"/>
        </w:rPr>
        <w:t>C、安全风险</w:t>
      </w:r>
    </w:p>
    <w:p>
      <w:pPr>
        <w:jc w:val="left"/>
      </w:pPr>
      <w:r>
        <w:rPr>
          <w:rFonts w:ascii="宋体" w:hAnsi="宋体" w:eastAsia="宋体"/>
          <w:sz w:val="24"/>
        </w:rPr>
        <w:t>D、安全管理</w:t>
      </w:r>
    </w:p>
    <w:p>
      <w:pPr>
        <w:jc w:val="left"/>
      </w:pPr>
      <w:r>
        <w:rPr>
          <w:rFonts w:ascii="宋体" w:hAnsi="宋体" w:eastAsia="宋体"/>
          <w:sz w:val="24"/>
        </w:rPr>
        <w:t>【来源】《特种设备使用单位落实使用安全主体责任监督管理规定》第七十五条</w:t>
      </w:r>
    </w:p>
    <w:p>
      <w:pPr>
        <w:jc w:val="left"/>
      </w:pPr>
      <w:r>
        <w:rPr>
          <w:rFonts w:ascii="宋体" w:hAnsi="宋体" w:eastAsia="宋体"/>
          <w:sz w:val="24"/>
        </w:rPr>
        <w:t>电梯使用单位应当建立基于电梯安全风险防控的动态管理机制，结合本单位实际，落实自查要求，制定电梯安全风险管控清单，建立健全日管控、周排查、月调度工作制度和机制。</w:t>
      </w:r>
    </w:p>
    <w:p>
      <w:pPr>
        <w:jc w:val="left"/>
      </w:pPr>
      <w:r>
        <w:rPr>
          <w:rFonts w:ascii="宋体" w:hAnsi="宋体" w:eastAsia="宋体"/>
          <w:sz w:val="24"/>
        </w:rPr>
        <w:t>24、根据《特种设备使用单位落实使用安全主体责任监督管理规定》的规定，电梯安全总监要每（      ）至少组织一次风险隐患排查，分析研判电梯使用安全管理情况，研究解决日管控中发现的问题，形成每周电梯安全排查治理报告。</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【来源】《特种设备使用单位落实使用安全主体责任监督管理规定》第七十七条</w:t>
      </w:r>
    </w:p>
    <w:p>
      <w:pPr>
        <w:jc w:val="left"/>
      </w:pPr>
      <w:r>
        <w:rPr>
          <w:rFonts w:ascii="宋体" w:hAnsi="宋体" w:eastAsia="宋体"/>
          <w:sz w:val="24"/>
        </w:rPr>
        <w:t>电梯使用单位应当建立电梯安全周排查制度。电梯安全总监要每周至少组织一次风险隐患排查，分析研判电梯使用安全管理情况，研究解决日管控中发现的问题，形成每周电梯安全排查治理报告。</w:t>
      </w:r>
    </w:p>
    <w:p>
      <w:pPr>
        <w:jc w:val="left"/>
      </w:pPr>
      <w:r>
        <w:rPr>
          <w:rFonts w:ascii="宋体" w:hAnsi="宋体" w:eastAsia="宋体"/>
          <w:sz w:val="24"/>
        </w:rPr>
        <w:t>25、根据《特种设备使用单位落实使用安全主体责任监督管理规定》的规定，电梯使用单位主要负责人要每（      ）至少听取一次电梯安全总监管理工作情况汇报，对当月电梯安全日常管理、风险隐患排查治理等情况进行总结，对下个月重点工作作出调度安排，形成每月电梯安全调度会议纪要。</w:t>
      </w:r>
    </w:p>
    <w:p>
      <w:pPr>
        <w:jc w:val="left"/>
      </w:pPr>
      <w:r>
        <w:rPr>
          <w:rFonts w:ascii="宋体" w:hAnsi="宋体" w:eastAsia="宋体"/>
          <w:sz w:val="24"/>
        </w:rPr>
        <w:t>A、日</w:t>
      </w:r>
    </w:p>
    <w:p>
      <w:pPr>
        <w:jc w:val="left"/>
      </w:pPr>
      <w:r>
        <w:rPr>
          <w:rFonts w:ascii="宋体" w:hAnsi="宋体" w:eastAsia="宋体"/>
          <w:sz w:val="24"/>
        </w:rPr>
        <w:t>B、周</w:t>
      </w:r>
    </w:p>
    <w:p>
      <w:pPr>
        <w:jc w:val="left"/>
      </w:pPr>
      <w:r>
        <w:rPr>
          <w:rFonts w:ascii="宋体" w:hAnsi="宋体" w:eastAsia="宋体"/>
          <w:sz w:val="24"/>
        </w:rPr>
        <w:t>C、月</w:t>
      </w:r>
    </w:p>
    <w:p>
      <w:pPr>
        <w:jc w:val="left"/>
      </w:pPr>
      <w:r>
        <w:rPr>
          <w:rFonts w:ascii="宋体" w:hAnsi="宋体" w:eastAsia="宋体"/>
          <w:sz w:val="24"/>
        </w:rPr>
        <w:t>D、年</w:t>
      </w:r>
    </w:p>
    <w:p>
      <w:pPr>
        <w:jc w:val="left"/>
      </w:pPr>
      <w:r>
        <w:rPr>
          <w:rFonts w:ascii="宋体" w:hAnsi="宋体" w:eastAsia="宋体"/>
          <w:sz w:val="24"/>
        </w:rPr>
        <w:t>【来源】《特种设备使用单位落实使用安全主体责任监督管理规定》第七十八条</w:t>
      </w:r>
    </w:p>
    <w:p>
      <w:pPr>
        <w:jc w:val="left"/>
      </w:pPr>
      <w:r>
        <w:rPr>
          <w:rFonts w:ascii="宋体" w:hAnsi="宋体" w:eastAsia="宋体"/>
          <w:sz w:val="24"/>
        </w:rPr>
        <w:t>电梯使用单位应当建立电梯安全月调度制度。电梯使用单位主要负责人要每月至少听取一次电梯安全总监管理工作情况汇报，对当月电梯安全日常管理、风险隐患排查治理等情况进行总结，对下个月重点工作作出调度安排，形成每月电梯安全调度会议纪要。</w:t>
      </w:r>
    </w:p>
    <w:p>
      <w:pPr>
        <w:jc w:val="left"/>
      </w:pPr>
      <w:r>
        <w:rPr>
          <w:rFonts w:ascii="宋体" w:hAnsi="宋体" w:eastAsia="宋体"/>
          <w:sz w:val="24"/>
        </w:rPr>
        <w:t>26、根据《特种设备使用单位落实使用安全主体责任监督管理规定》的规定，电梯使用单位及其主要负责人无正当理由未采纳电梯安全总监和电梯安全员依照《特种设备使用单位落实使用安全主体责任监督管理规定》第七十条提出的意见或者建议的，应当认为电梯安全总监和电梯安全员已经（      ），不予处罚。</w:t>
      </w:r>
    </w:p>
    <w:p>
      <w:pPr>
        <w:jc w:val="left"/>
      </w:pPr>
      <w:r>
        <w:rPr>
          <w:rFonts w:ascii="宋体" w:hAnsi="宋体" w:eastAsia="宋体"/>
          <w:sz w:val="24"/>
        </w:rPr>
        <w:t>A、开展工作</w:t>
      </w:r>
    </w:p>
    <w:p>
      <w:pPr>
        <w:jc w:val="left"/>
      </w:pPr>
      <w:r>
        <w:rPr>
          <w:rFonts w:ascii="宋体" w:hAnsi="宋体" w:eastAsia="宋体"/>
          <w:sz w:val="24"/>
        </w:rPr>
        <w:t>B、努力工作</w:t>
      </w:r>
    </w:p>
    <w:p>
      <w:pPr>
        <w:jc w:val="left"/>
      </w:pPr>
      <w:r>
        <w:rPr>
          <w:rFonts w:ascii="宋体" w:hAnsi="宋体" w:eastAsia="宋体"/>
          <w:sz w:val="24"/>
        </w:rPr>
        <w:t>C、依法履职尽责</w:t>
      </w:r>
    </w:p>
    <w:p>
      <w:pPr>
        <w:jc w:val="left"/>
      </w:pPr>
      <w:r>
        <w:rPr>
          <w:rFonts w:ascii="宋体" w:hAnsi="宋体" w:eastAsia="宋体"/>
          <w:sz w:val="24"/>
        </w:rPr>
        <w:t>D、尽心尽力</w:t>
      </w:r>
    </w:p>
    <w:p>
      <w:pPr>
        <w:jc w:val="left"/>
      </w:pPr>
      <w:r>
        <w:rPr>
          <w:rFonts w:ascii="宋体" w:hAnsi="宋体" w:eastAsia="宋体"/>
          <w:sz w:val="24"/>
        </w:rPr>
        <w:t>【来源】《特种设备使用单位落实使用安全主体责任监督管理规定》第八十二条</w:t>
      </w:r>
    </w:p>
    <w:p>
      <w:pPr>
        <w:jc w:val="left"/>
      </w:pPr>
      <w:r>
        <w:rPr>
          <w:rFonts w:ascii="宋体" w:hAnsi="宋体" w:eastAsia="宋体"/>
          <w:sz w:val="24"/>
        </w:rPr>
        <w:t>电梯使用单位应当为电梯安全总监和电梯安全员提供必要的工作条件、教育培训和岗位待遇，充分保障其依法履行职责。</w:t>
      </w:r>
    </w:p>
    <w:p>
      <w:pPr>
        <w:jc w:val="left"/>
      </w:pPr>
      <w:r>
        <w:rPr>
          <w:rFonts w:ascii="宋体" w:hAnsi="宋体" w:eastAsia="宋体"/>
          <w:sz w:val="24"/>
        </w:rPr>
        <w:t>鼓励电梯使用单位建立对电梯安全总监和电梯安全员的激励约束机制，对工作成效显著的给予表彰和奖励，对履职不到位的予以惩戒。</w:t>
      </w:r>
    </w:p>
    <w:p>
      <w:pPr>
        <w:jc w:val="left"/>
      </w:pPr>
      <w:r>
        <w:rPr>
          <w:rFonts w:ascii="宋体" w:hAnsi="宋体" w:eastAsia="宋体"/>
          <w:sz w:val="24"/>
        </w:rPr>
        <w:t>市场监督管理部门在查处电梯使用单位违法行为时，应当将电梯使用单位落实安全主体责任情况作为判断其主观过错、违法情节、处罚幅度等考量的重要因素。</w:t>
      </w:r>
    </w:p>
    <w:p>
      <w:pPr>
        <w:jc w:val="left"/>
      </w:pPr>
      <w:r>
        <w:rPr>
          <w:rFonts w:ascii="宋体" w:hAnsi="宋体" w:eastAsia="宋体"/>
          <w:sz w:val="24"/>
        </w:rPr>
        <w:t>电梯使用单位及其主要负责人无正当理由未采纳电梯安全总监和电梯安全员依照本规定第七十条提出的意见或者建议的，应当认为电梯安全总监和电梯安全员已经依法履职尽责，不予处罚。</w:t>
      </w:r>
    </w:p>
    <w:p>
      <w:pPr>
        <w:jc w:val="left"/>
      </w:pPr>
      <w:r>
        <w:rPr>
          <w:rFonts w:ascii="宋体" w:hAnsi="宋体" w:eastAsia="宋体"/>
          <w:sz w:val="24"/>
        </w:rPr>
        <w:t>27、根据《特种设备使用单位落实使用安全主体责任监督管理规定》的规定，电梯使用单位主要负责人、电梯安全总监、电梯安全员未按规定要求落实（      ）安全责任的，由县级以上地方市场监督管理部门责令改正并给予通报批评；拒不改正的，对责任人处二千元以上一万元以下罚款。法律、行政法规另有规定的，依照其规定执行。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A、管理</w:t>
      </w:r>
    </w:p>
    <w:p>
      <w:pPr>
        <w:jc w:val="left"/>
      </w:pPr>
      <w:r>
        <w:rPr>
          <w:rFonts w:ascii="宋体" w:hAnsi="宋体" w:eastAsia="宋体"/>
          <w:sz w:val="24"/>
        </w:rPr>
        <w:t>B、使用</w:t>
      </w:r>
    </w:p>
    <w:p>
      <w:pPr>
        <w:jc w:val="left"/>
      </w:pPr>
      <w:r>
        <w:rPr>
          <w:rFonts w:ascii="宋体" w:hAnsi="宋体" w:eastAsia="宋体"/>
          <w:sz w:val="24"/>
        </w:rPr>
        <w:t>C、安装</w:t>
      </w:r>
    </w:p>
    <w:p>
      <w:pPr>
        <w:jc w:val="left"/>
      </w:pPr>
      <w:r>
        <w:rPr>
          <w:rFonts w:ascii="宋体" w:hAnsi="宋体" w:eastAsia="宋体"/>
          <w:sz w:val="24"/>
        </w:rPr>
        <w:t>D、调试</w:t>
      </w:r>
    </w:p>
    <w:p>
      <w:pPr>
        <w:jc w:val="left"/>
      </w:pPr>
      <w:r>
        <w:rPr>
          <w:rFonts w:ascii="宋体" w:hAnsi="宋体" w:eastAsia="宋体"/>
          <w:sz w:val="24"/>
        </w:rPr>
        <w:t>【来源】《特种设备使用单位落实使用安全主体责任监督管理规定》第八十四条</w:t>
      </w:r>
    </w:p>
    <w:p>
      <w:pPr>
        <w:jc w:val="left"/>
      </w:pPr>
      <w:r>
        <w:rPr>
          <w:rFonts w:ascii="宋体" w:hAnsi="宋体" w:eastAsia="宋体"/>
          <w:sz w:val="24"/>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pPr>
        <w:jc w:val="left"/>
      </w:pPr>
      <w:r>
        <w:rPr>
          <w:rFonts w:ascii="宋体" w:hAnsi="宋体" w:eastAsia="宋体"/>
          <w:sz w:val="24"/>
        </w:rPr>
        <w:t>28、根据《电梯维护保养规则》（TSG T5002-2017）的规定，消防员电梯、防爆电梯的维保单位，应当按照（      ）的要求制定维保项目和内容。</w:t>
      </w:r>
    </w:p>
    <w:p>
      <w:pPr>
        <w:jc w:val="left"/>
      </w:pPr>
      <w:r>
        <w:rPr>
          <w:rFonts w:ascii="宋体" w:hAnsi="宋体" w:eastAsia="宋体"/>
          <w:sz w:val="24"/>
        </w:rPr>
        <w:t>A、使用单位</w:t>
      </w:r>
    </w:p>
    <w:p>
      <w:pPr>
        <w:jc w:val="left"/>
      </w:pPr>
      <w:r>
        <w:rPr>
          <w:rFonts w:ascii="宋体" w:hAnsi="宋体" w:eastAsia="宋体"/>
          <w:sz w:val="24"/>
        </w:rPr>
        <w:t>B、制造单位</w:t>
      </w:r>
    </w:p>
    <w:p>
      <w:pPr>
        <w:jc w:val="left"/>
      </w:pPr>
      <w:r>
        <w:rPr>
          <w:rFonts w:ascii="宋体" w:hAnsi="宋体" w:eastAsia="宋体"/>
          <w:sz w:val="24"/>
        </w:rPr>
        <w:t>C、特种设备检验机构</w:t>
      </w:r>
    </w:p>
    <w:p>
      <w:pPr>
        <w:jc w:val="left"/>
      </w:pPr>
      <w:r>
        <w:rPr>
          <w:rFonts w:ascii="宋体" w:hAnsi="宋体" w:eastAsia="宋体"/>
          <w:sz w:val="24"/>
        </w:rPr>
        <w:t>D、特种设备安全监督管理部门</w:t>
      </w:r>
    </w:p>
    <w:p>
      <w:pPr>
        <w:jc w:val="left"/>
      </w:pPr>
      <w:r>
        <w:rPr>
          <w:rFonts w:ascii="宋体" w:hAnsi="宋体" w:eastAsia="宋体"/>
          <w:sz w:val="24"/>
        </w:rPr>
        <w:t>【来源】《电梯维护保养规则》（TSG T5002-2017）第二条 本规则适用于《特种设备目录》范围内电梯的维护保养工作。</w:t>
      </w:r>
    </w:p>
    <w:p>
      <w:pPr>
        <w:jc w:val="left"/>
      </w:pPr>
      <w:r>
        <w:rPr>
          <w:rFonts w:ascii="宋体" w:hAnsi="宋体" w:eastAsia="宋体"/>
          <w:sz w:val="24"/>
        </w:rPr>
        <w:t>消防员电梯、防爆电梯的维保单位，应当按照制造单位的要求制定维保项目和内容。</w:t>
      </w:r>
    </w:p>
    <w:p>
      <w:pPr>
        <w:jc w:val="left"/>
      </w:pPr>
      <w:r>
        <w:rPr>
          <w:rFonts w:ascii="宋体" w:hAnsi="宋体" w:eastAsia="宋体"/>
          <w:sz w:val="24"/>
        </w:rPr>
        <w:t>29、根据《电梯监督检验和定期检验规则》（TSG T7001-2023）的规定，杂物梯制造单位需其他证明文件，包括是否允许（      ）进入杂物电梯机房、井道、底坑和轿顶的说明。</w:t>
      </w:r>
    </w:p>
    <w:p>
      <w:pPr>
        <w:jc w:val="left"/>
      </w:pPr>
      <w:r>
        <w:rPr>
          <w:rFonts w:ascii="宋体" w:hAnsi="宋体" w:eastAsia="宋体"/>
          <w:sz w:val="24"/>
        </w:rPr>
        <w:t>A、货物</w:t>
      </w:r>
    </w:p>
    <w:p>
      <w:pPr>
        <w:jc w:val="left"/>
      </w:pPr>
      <w:r>
        <w:rPr>
          <w:rFonts w:ascii="宋体" w:hAnsi="宋体" w:eastAsia="宋体"/>
          <w:sz w:val="24"/>
        </w:rPr>
        <w:t>B、人员</w:t>
      </w:r>
    </w:p>
    <w:p>
      <w:pPr>
        <w:jc w:val="left"/>
      </w:pPr>
      <w:r>
        <w:rPr>
          <w:rFonts w:ascii="宋体" w:hAnsi="宋体" w:eastAsia="宋体"/>
          <w:sz w:val="24"/>
        </w:rPr>
        <w:t>C、宠物</w:t>
      </w:r>
    </w:p>
    <w:p>
      <w:pPr>
        <w:jc w:val="left"/>
      </w:pPr>
      <w:r>
        <w:rPr>
          <w:rFonts w:ascii="宋体" w:hAnsi="宋体" w:eastAsia="宋体"/>
          <w:sz w:val="24"/>
        </w:rPr>
        <w:t>D、非专业人员</w:t>
      </w:r>
    </w:p>
    <w:p>
      <w:pPr>
        <w:jc w:val="left"/>
      </w:pPr>
      <w:r>
        <w:rPr>
          <w:rFonts w:ascii="宋体" w:hAnsi="宋体" w:eastAsia="宋体"/>
          <w:sz w:val="24"/>
        </w:rPr>
        <w:t>【来源】《电梯监督检验和定期检验规则》（TSG T7001-2023）A3.1.1  制造资料</w:t>
      </w:r>
    </w:p>
    <w:p>
      <w:pPr>
        <w:jc w:val="left"/>
      </w:pPr>
      <w:r>
        <w:rPr>
          <w:rFonts w:ascii="宋体" w:hAnsi="宋体" w:eastAsia="宋体"/>
          <w:sz w:val="24"/>
        </w:rPr>
        <w:t>审查制造单位是否提供以下适用于受检杂物电梯的资料(注A3-1)，其中第(1)和第(2)项资料应当在申请安装监督检验时提交监检机构，第(7)项资料在安装竣工后提交监检机构：</w:t>
      </w:r>
    </w:p>
    <w:p>
      <w:pPr>
        <w:jc w:val="left"/>
      </w:pPr>
      <w:r>
        <w:rPr>
          <w:rFonts w:ascii="宋体" w:hAnsi="宋体" w:eastAsia="宋体"/>
          <w:sz w:val="24"/>
        </w:rPr>
        <w:t>其他证明文件，包括采用一根悬挂装置的防护说明，是否允许人员进入杂物电梯机房、井道、底坑和轿顶的说明；</w:t>
      </w:r>
    </w:p>
    <w:p>
      <w:pPr>
        <w:jc w:val="left"/>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0000019F" w:csb1="00000000"/>
  </w:font>
  <w:font w:name="ＭＳ 明朝">
    <w:altName w:val="汉仪仿宋S"/>
    <w:panose1 w:val="00000000000000000000"/>
    <w:charset w:val="80"/>
    <w:family w:val="roman"/>
    <w:pitch w:val="default"/>
    <w:sig w:usb0="00000000" w:usb1="00000000" w:usb2="00000010" w:usb3="00000000" w:csb0="00020000" w:csb1="00000000"/>
  </w:font>
  <w:font w:name="ＭＳ 明朝">
    <w:altName w:val="汉仪仿宋S"/>
    <w:panose1 w:val="00000000000000000000"/>
    <w:charset w:val="86"/>
    <w:family w:val="auto"/>
    <w:pitch w:val="default"/>
    <w:sig w:usb0="00000000" w:usb1="00000000" w:usb2="00000000" w:usb3="00000000" w:csb0="00000000" w:csb1="00000000"/>
  </w:font>
  <w:font w:name="ＭＳ ゴシック">
    <w:altName w:val="汉仪仿宋S"/>
    <w:panose1 w:val="00000000000000000000"/>
    <w:charset w:val="80"/>
    <w:family w:val="modern"/>
    <w:pitch w:val="default"/>
    <w:sig w:usb0="00000000" w:usb1="00000000" w:usb2="00000010" w:usb3="00000000" w:csb0="00020000" w:csb1="00000000"/>
  </w:font>
  <w:font w:name="Courier">
    <w:altName w:val="Noto Sans Lao"/>
    <w:panose1 w:val="02000500000000000000"/>
    <w:charset w:val="00"/>
    <w:family w:val="auto"/>
    <w:pitch w:val="default"/>
    <w:sig w:usb0="00000000" w:usb1="00000000" w:usb2="00000000" w:usb3="00000000" w:csb0="00000001" w:csb1="00000000"/>
  </w:font>
  <w:font w:name="FZShuTi">
    <w:altName w:val="汉仪仿宋S"/>
    <w:panose1 w:val="00000000000000000000"/>
    <w:charset w:val="00"/>
    <w:family w:val="auto"/>
    <w:pitch w:val="default"/>
    <w:sig w:usb0="00000000" w:usb1="00000000" w:usb2="00000000" w:usb3="00000000" w:csb0="00000000" w:csb1="00000000"/>
  </w:font>
  <w:font w:name="SimHei">
    <w:panose1 w:val="02010609060101010101"/>
    <w:charset w:val="86"/>
    <w:family w:val="auto"/>
    <w:pitch w:val="default"/>
    <w:sig w:usb0="800002BF" w:usb1="38CF7CFA" w:usb2="00000016" w:usb3="00000000" w:csb0="00040001" w:csb1="00000000"/>
  </w:font>
  <w:font w:name="ＭＳ 明朝">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FreeSerif">
    <w:panose1 w:val="02020603050405020304"/>
    <w:charset w:val="00"/>
    <w:family w:val="auto"/>
    <w:pitch w:val="default"/>
    <w:sig w:usb0="E59FAFFF" w:usb1="C200FDFF" w:usb2="43501B29" w:usb3="04000043" w:csb0="600101FF" w:csb1="F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Lao">
    <w:panose1 w:val="02000500000000000000"/>
    <w:charset w:val="00"/>
    <w:family w:val="auto"/>
    <w:pitch w:val="default"/>
    <w:sig w:usb0="02000000" w:usb1="00000000" w:usb2="00000000" w:usb3="00000000" w:csb0="20000111" w:csb1="41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5BF39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2013-12-24T07:15:00Z</dcterms:created>
  <dc:creator>python-docx</dc:creator>
  <dc:description>generated by python-docx</dc:description>
  <cp:lastModifiedBy>scjuser</cp:lastModifiedBy>
  <dcterms:modified xsi:type="dcterms:W3CDTF">2024-08-14T15:23:34Z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