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ascii="黑体" w:hAnsi="宋体" w:eastAsia="黑体"/>
          <w:b/>
          <w:bCs/>
          <w:sz w:val="32"/>
          <w:szCs w:val="32"/>
          <w:lang w:val="e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市市场监管局发布背提包监督抽查情况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针对消费者投诉、举报集中及质量问题较多的产品，近期，</w:t>
      </w:r>
      <w:r>
        <w:rPr>
          <w:rFonts w:ascii="仿宋_GB2312" w:eastAsia="仿宋_GB2312"/>
          <w:bCs/>
          <w:sz w:val="30"/>
          <w:szCs w:val="30"/>
          <w:lang w:val="en"/>
        </w:rPr>
        <w:t>上海</w:t>
      </w:r>
      <w:r>
        <w:rPr>
          <w:rFonts w:hint="eastAsia" w:ascii="仿宋_GB2312" w:eastAsia="仿宋_GB2312"/>
          <w:bCs/>
          <w:sz w:val="30"/>
          <w:szCs w:val="30"/>
        </w:rPr>
        <w:t>市市场监管局集中组织力量对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宝山、奉贤、黄浦、闵行、普陀、浦东新区6个区以及京东、天猫、东方购物3家网络平台</w:t>
      </w:r>
      <w:r>
        <w:rPr>
          <w:rFonts w:hint="eastAsia" w:ascii="仿宋_GB2312" w:eastAsia="仿宋_GB2312"/>
          <w:bCs/>
          <w:sz w:val="30"/>
          <w:szCs w:val="30"/>
        </w:rPr>
        <w:t>37家企业销售的49个品牌50批次背提包进行了监督抽查。经检测，有</w:t>
      </w:r>
      <w:r>
        <w:rPr>
          <w:rFonts w:hint="default" w:ascii="仿宋_GB2312" w:eastAsia="仿宋_GB2312"/>
          <w:bCs/>
          <w:sz w:val="30"/>
          <w:szCs w:val="30"/>
          <w:lang w:val="en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批次不合格，不合格检出率为</w:t>
      </w:r>
      <w:r>
        <w:rPr>
          <w:rFonts w:hint="default" w:ascii="仿宋_GB2312" w:eastAsia="仿宋_GB2312"/>
          <w:bCs/>
          <w:sz w:val="30"/>
          <w:szCs w:val="30"/>
          <w:lang w:val="en"/>
        </w:rPr>
        <w:t>4</w:t>
      </w:r>
      <w:r>
        <w:rPr>
          <w:rFonts w:hint="eastAsia" w:ascii="仿宋_GB2312" w:eastAsia="仿宋_GB2312"/>
          <w:bCs/>
          <w:sz w:val="30"/>
          <w:szCs w:val="30"/>
        </w:rPr>
        <w:t>%</w:t>
      </w:r>
      <w:r>
        <w:rPr>
          <w:rFonts w:ascii="仿宋_GB2312" w:eastAsia="仿宋_GB2312"/>
          <w:bCs/>
          <w:sz w:val="30"/>
          <w:szCs w:val="30"/>
          <w:lang w:val="en"/>
        </w:rPr>
        <w:t>。</w:t>
      </w:r>
      <w:r>
        <w:rPr>
          <w:rFonts w:hint="eastAsia" w:ascii="仿宋_GB2312" w:eastAsia="仿宋_GB2312"/>
          <w:bCs/>
          <w:sz w:val="30"/>
          <w:szCs w:val="30"/>
        </w:rPr>
        <w:t>检测项目包括包锁耐用性能、扣件耐用性能、拉链耐用度、塑料插扣耐用性能、摩擦色牢度、五金配件耐腐蚀性、背带耐折性能、可分解有害芳香胺染料、游离甲醛等11项。本次抽查不合格项目是振荡冲击性能、缝合强度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一是振荡冲击性能</w:t>
      </w:r>
      <w:r>
        <w:rPr>
          <w:rFonts w:hint="eastAsia" w:ascii="仿宋_GB2312" w:eastAsia="仿宋_GB2312"/>
          <w:bCs/>
          <w:sz w:val="30"/>
          <w:lang w:eastAsia="zh-CN"/>
        </w:rPr>
        <w:t>不合格</w:t>
      </w:r>
      <w:r>
        <w:rPr>
          <w:rFonts w:hint="eastAsia" w:ascii="仿宋_GB2312" w:eastAsia="仿宋_GB2312"/>
          <w:bCs/>
          <w:sz w:val="30"/>
        </w:rPr>
        <w:t>，有</w:t>
      </w:r>
      <w:r>
        <w:rPr>
          <w:rFonts w:hint="default" w:ascii="仿宋_GB2312" w:eastAsia="仿宋_GB2312"/>
          <w:bCs/>
          <w:sz w:val="30"/>
          <w:lang w:val="en"/>
        </w:rPr>
        <w:t>1</w:t>
      </w:r>
      <w:r>
        <w:rPr>
          <w:rFonts w:hint="eastAsia" w:ascii="仿宋_GB2312" w:eastAsia="仿宋_GB2312"/>
          <w:bCs/>
          <w:sz w:val="30"/>
        </w:rPr>
        <w:t>批次。如上海联亚商业有限公司在天猫</w:t>
      </w:r>
      <w:r>
        <w:rPr>
          <w:rFonts w:ascii="仿宋_GB2312" w:eastAsia="仿宋_GB2312"/>
          <w:bCs/>
          <w:sz w:val="30"/>
        </w:rPr>
        <w:t>销售的标称由</w:t>
      </w:r>
      <w:r>
        <w:rPr>
          <w:rFonts w:hint="eastAsia" w:ascii="仿宋_GB2312" w:eastAsia="仿宋_GB2312"/>
          <w:bCs/>
          <w:sz w:val="30"/>
        </w:rPr>
        <w:t>其生产（或供货）</w:t>
      </w:r>
      <w:r>
        <w:rPr>
          <w:rFonts w:ascii="仿宋_GB2312" w:eastAsia="仿宋_GB2312"/>
          <w:bCs/>
          <w:sz w:val="30"/>
        </w:rPr>
        <w:t>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904875" cy="288925"/>
            <wp:effectExtent l="0" t="0" r="0" b="0"/>
            <wp:docPr id="144731346" name="图片 1447313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1346" name="图片 144731346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34" cy="28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ascii="仿宋_GB2312" w:eastAsia="仿宋_GB2312"/>
          <w:bCs/>
          <w:sz w:val="30"/>
        </w:rPr>
        <w:t>”牌包（型号规格：</w:t>
      </w:r>
      <w:r>
        <w:rPr>
          <w:rFonts w:hint="eastAsia" w:ascii="仿宋_GB2312" w:eastAsia="仿宋_GB2312"/>
          <w:bCs/>
          <w:sz w:val="30"/>
          <w:lang w:eastAsia="zh-CN"/>
        </w:rPr>
        <w:t>未标注，</w:t>
      </w:r>
      <w:r>
        <w:rPr>
          <w:rFonts w:hint="eastAsia" w:ascii="仿宋_GB2312" w:eastAsia="仿宋_GB2312"/>
          <w:bCs/>
          <w:sz w:val="30"/>
        </w:rPr>
        <w:t>款号：</w:t>
      </w:r>
      <w:r>
        <w:rPr>
          <w:rFonts w:ascii="仿宋_GB2312" w:eastAsia="仿宋_GB2312"/>
          <w:bCs/>
          <w:sz w:val="30"/>
        </w:rPr>
        <w:t>AW4309</w:t>
      </w:r>
      <w:r>
        <w:rPr>
          <w:rFonts w:hint="eastAsia" w:ascii="仿宋_GB2312" w:eastAsia="仿宋_GB2312"/>
          <w:bCs/>
          <w:sz w:val="30"/>
        </w:rPr>
        <w:t>），双提把测试8次后，包体开裂（标准</w:t>
      </w:r>
      <w:r>
        <w:rPr>
          <w:rFonts w:hint="eastAsia" w:ascii="仿宋_GB2312" w:eastAsia="仿宋_GB2312"/>
          <w:bCs/>
          <w:sz w:val="30"/>
          <w:lang w:eastAsia="zh-CN"/>
        </w:rPr>
        <w:t>要求</w:t>
      </w:r>
      <w:r>
        <w:rPr>
          <w:rFonts w:hint="eastAsia" w:ascii="仿宋_GB2312" w:eastAsia="仿宋_GB2312"/>
          <w:bCs/>
          <w:sz w:val="30"/>
        </w:rPr>
        <w:t>测试双提把400次后无异常现象），与标准要求不符。该</w:t>
      </w:r>
      <w:r>
        <w:rPr>
          <w:rFonts w:hint="eastAsia" w:ascii="仿宋_GB2312" w:eastAsia="仿宋_GB2312"/>
          <w:bCs/>
          <w:sz w:val="30"/>
          <w:lang w:eastAsia="zh-CN"/>
        </w:rPr>
        <w:t>项目</w:t>
      </w:r>
      <w:r>
        <w:rPr>
          <w:rFonts w:hint="eastAsia" w:ascii="仿宋_GB2312" w:eastAsia="仿宋_GB2312"/>
          <w:bCs/>
          <w:sz w:val="30"/>
        </w:rPr>
        <w:t>不合格，</w:t>
      </w:r>
      <w:r>
        <w:rPr>
          <w:rFonts w:ascii="仿宋_GB2312" w:eastAsia="仿宋_GB2312"/>
          <w:bCs/>
          <w:sz w:val="30"/>
        </w:rPr>
        <w:t>使用过程中容易出现提把、</w:t>
      </w:r>
      <w:r>
        <w:rPr>
          <w:rFonts w:hint="eastAsia" w:ascii="仿宋_GB2312" w:eastAsia="仿宋_GB2312"/>
          <w:bCs/>
          <w:sz w:val="30"/>
        </w:rPr>
        <w:t>背带</w:t>
      </w:r>
      <w:r>
        <w:rPr>
          <w:rFonts w:ascii="仿宋_GB2312" w:eastAsia="仿宋_GB2312"/>
          <w:bCs/>
          <w:sz w:val="30"/>
        </w:rPr>
        <w:t>断裂，无法继续正常使用。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二是</w:t>
      </w:r>
      <w:r>
        <w:rPr>
          <w:rFonts w:hint="eastAsia" w:ascii="仿宋_GB2312" w:eastAsia="仿宋_GB2312"/>
          <w:bCs/>
          <w:sz w:val="30"/>
          <w:szCs w:val="30"/>
        </w:rPr>
        <w:t>缝合强度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不合格</w:t>
      </w:r>
      <w:r>
        <w:rPr>
          <w:rFonts w:hint="eastAsia" w:ascii="仿宋_GB2312" w:eastAsia="仿宋_GB2312"/>
          <w:bCs/>
          <w:sz w:val="30"/>
          <w:szCs w:val="30"/>
        </w:rPr>
        <w:t>，有2批次。如上海壹品桥仓科技有限公司在壹品仓（南桥店）销售的标称由上海有包信息科技有限公司</w:t>
      </w:r>
      <w:r>
        <w:rPr>
          <w:rFonts w:hint="eastAsia" w:ascii="仿宋_GB2312" w:eastAsia="仿宋_GB2312"/>
          <w:bCs/>
          <w:sz w:val="30"/>
        </w:rPr>
        <w:t>生产（或供货）</w:t>
      </w:r>
      <w:r>
        <w:rPr>
          <w:rFonts w:ascii="仿宋_GB2312" w:eastAsia="仿宋_GB2312"/>
          <w:bCs/>
          <w:sz w:val="30"/>
        </w:rPr>
        <w:t>的</w:t>
      </w:r>
      <w:r>
        <w:rPr>
          <w:rFonts w:hint="eastAsia" w:ascii="仿宋_GB2312" w:eastAsia="仿宋_GB2312"/>
          <w:bCs/>
          <w:sz w:val="30"/>
        </w:rPr>
        <w:t>“</w:t>
      </w:r>
      <w:r>
        <w:drawing>
          <wp:inline distT="0" distB="0" distL="0" distR="0">
            <wp:extent cx="729615" cy="332740"/>
            <wp:effectExtent l="0" t="0" r="0" b="0"/>
            <wp:docPr id="906821911" name="图片 9068219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21911" name="图片 906821911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047" cy="3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 w:ascii="仿宋_GB2312" w:eastAsia="仿宋_GB2312"/>
          <w:bCs/>
          <w:sz w:val="30"/>
        </w:rPr>
        <w:t>”牌Lee101+系列托特包（型号规格：34(包口51）*15.5*33；款号：</w:t>
      </w:r>
      <w:r>
        <w:rPr>
          <w:rFonts w:ascii="仿宋_GB2312" w:eastAsia="仿宋_GB2312"/>
          <w:bCs/>
          <w:sz w:val="30"/>
        </w:rPr>
        <w:t>L18SS21NBLE200032M</w:t>
      </w:r>
      <w:r>
        <w:rPr>
          <w:rFonts w:hint="eastAsia" w:ascii="仿宋_GB2312" w:eastAsia="仿宋_GB2312"/>
          <w:bCs/>
          <w:sz w:val="30"/>
        </w:rPr>
        <w:t>），缝合强度实测为：</w:t>
      </w:r>
      <w:r>
        <w:rPr>
          <w:rFonts w:hint="eastAsia" w:ascii="仿宋_GB2312" w:eastAsia="仿宋_GB2312"/>
          <w:bCs/>
          <w:sz w:val="30"/>
          <w:lang w:val="en-US" w:eastAsia="zh-CN"/>
        </w:rPr>
        <w:t>193</w:t>
      </w:r>
      <w:r>
        <w:rPr>
          <w:rFonts w:hint="eastAsia" w:ascii="仿宋_GB2312" w:eastAsia="仿宋_GB2312"/>
          <w:bCs/>
          <w:sz w:val="30"/>
        </w:rPr>
        <w:t>（N）（标准值应≥240N），与标准要求不符。</w:t>
      </w:r>
      <w:r>
        <w:rPr>
          <w:rFonts w:ascii="仿宋_GB2312" w:eastAsia="仿宋_GB2312"/>
          <w:bCs/>
          <w:sz w:val="30"/>
        </w:rPr>
        <w:t>缝合强度是指背提包</w:t>
      </w:r>
      <w:r>
        <w:rPr>
          <w:rFonts w:hint="eastAsia" w:ascii="仿宋_GB2312" w:eastAsia="仿宋_GB2312"/>
          <w:bCs/>
          <w:sz w:val="30"/>
        </w:rPr>
        <w:t>的</w:t>
      </w:r>
      <w:bookmarkStart w:id="2" w:name="_GoBack"/>
      <w:bookmarkEnd w:id="2"/>
      <w:r>
        <w:rPr>
          <w:rFonts w:ascii="仿宋_GB2312" w:eastAsia="仿宋_GB2312"/>
          <w:bCs/>
          <w:sz w:val="30"/>
        </w:rPr>
        <w:t>面料与面料之间通过缝线连接后的牢固程度。</w:t>
      </w:r>
      <w:r>
        <w:rPr>
          <w:rFonts w:hint="eastAsia" w:ascii="仿宋_GB2312" w:eastAsia="仿宋_GB2312"/>
          <w:bCs/>
          <w:sz w:val="30"/>
          <w:lang w:eastAsia="zh-CN"/>
        </w:rPr>
        <w:t>该项目不合格</w:t>
      </w:r>
      <w:r>
        <w:rPr>
          <w:rFonts w:ascii="仿宋_GB2312" w:eastAsia="仿宋_GB2312"/>
          <w:bCs/>
          <w:sz w:val="30"/>
        </w:rPr>
        <w:t>，背提包在负重时容易出现缝线断裂、面料撕裂等问题，导致包体损坏，无法正常使用。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根据抽查结果，</w:t>
      </w:r>
      <w:bookmarkStart w:id="0" w:name="OLE_LINK14"/>
      <w:bookmarkStart w:id="1" w:name="OLE_LINK13"/>
      <w:r>
        <w:rPr>
          <w:rFonts w:hint="eastAsia" w:ascii="仿宋_GB2312" w:eastAsia="仿宋_GB2312"/>
          <w:color w:val="000000"/>
          <w:kern w:val="0"/>
          <w:sz w:val="30"/>
          <w:szCs w:val="30"/>
        </w:rPr>
        <w:t>市场监管部门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0"/>
          <w:szCs w:val="30"/>
        </w:rPr>
        <w:t>已责令相关经营者立即停止销售不合格产品，对库存产品、在售产品进行全面清理，</w:t>
      </w:r>
      <w:r>
        <w:rPr>
          <w:rFonts w:hint="eastAsia" w:ascii="仿宋_GB2312" w:eastAsia="仿宋_GB2312"/>
          <w:bCs/>
          <w:sz w:val="30"/>
          <w:szCs w:val="30"/>
        </w:rPr>
        <w:t>按照相关法律法规要求主动采取措施，保护消费者合法权益，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并对生产、销售不合格产品的经营者移送所在地市场监管部门依法调查处理。</w:t>
      </w:r>
      <w:r>
        <w:rPr>
          <w:rFonts w:hint="eastAsia" w:ascii="仿宋_GB2312" w:eastAsia="仿宋_GB2312"/>
          <w:bCs/>
          <w:sz w:val="30"/>
          <w:szCs w:val="30"/>
        </w:rPr>
        <w:t>同时，上海市场监管部门提醒消费者在选购背提包时，应注意以下几点：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一、应</w:t>
      </w:r>
      <w:r>
        <w:rPr>
          <w:rFonts w:hint="eastAsia" w:ascii="仿宋_GB2312" w:eastAsia="仿宋_GB2312"/>
          <w:bCs/>
          <w:sz w:val="30"/>
          <w:szCs w:val="30"/>
        </w:rPr>
        <w:t>注意检查背带和提把与包体的缝制处是否缝制牢固，注意背提包的一些配件，如拉链是否顺滑、是否卡齿，磁力扣或者塑料插扣安装是否牢固，操作是否简便。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二、应仔细查看</w:t>
      </w:r>
      <w:r>
        <w:rPr>
          <w:rFonts w:hint="eastAsia" w:ascii="仿宋_GB2312" w:eastAsia="仿宋_GB2312"/>
          <w:bCs/>
          <w:sz w:val="30"/>
          <w:szCs w:val="30"/>
        </w:rPr>
        <w:t>标志标签。标志标签上有产品名称、规格型号、执行标准、生产商名称和地址、面料、合格证等相关信息。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三、应</w:t>
      </w:r>
      <w:r>
        <w:rPr>
          <w:rFonts w:hint="eastAsia" w:ascii="仿宋_GB2312" w:eastAsia="仿宋_GB2312"/>
          <w:bCs/>
          <w:sz w:val="30"/>
          <w:szCs w:val="30"/>
        </w:rPr>
        <w:t>检查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背提包</w:t>
      </w:r>
      <w:r>
        <w:rPr>
          <w:rFonts w:hint="eastAsia" w:ascii="仿宋_GB2312" w:eastAsia="仿宋_GB2312"/>
          <w:bCs/>
          <w:sz w:val="30"/>
          <w:szCs w:val="30"/>
        </w:rPr>
        <w:t>外观。外观应形体饱满，弧线自然，粘贴平服。配件光亮无锈残、无毛刺、无起皮脱落现象。包体材料的色泽应基本一致。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ascii="仿宋_GB2312" w:eastAsia="仿宋_GB2312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zlkZmI4Y2E3NjQ3ZjlmYzczZDFjYjc3YTJhNmEifQ=="/>
  </w:docVars>
  <w:rsids>
    <w:rsidRoot w:val="00D8689E"/>
    <w:rsid w:val="00000E96"/>
    <w:rsid w:val="00002BE1"/>
    <w:rsid w:val="00003177"/>
    <w:rsid w:val="0000329E"/>
    <w:rsid w:val="00007E7F"/>
    <w:rsid w:val="00011FBB"/>
    <w:rsid w:val="00015129"/>
    <w:rsid w:val="000151A5"/>
    <w:rsid w:val="000165C6"/>
    <w:rsid w:val="000223EA"/>
    <w:rsid w:val="00027A0E"/>
    <w:rsid w:val="00027E09"/>
    <w:rsid w:val="000305D9"/>
    <w:rsid w:val="00034777"/>
    <w:rsid w:val="00042992"/>
    <w:rsid w:val="0004576D"/>
    <w:rsid w:val="00045CBD"/>
    <w:rsid w:val="00046103"/>
    <w:rsid w:val="00046E17"/>
    <w:rsid w:val="00052945"/>
    <w:rsid w:val="00054110"/>
    <w:rsid w:val="00055F87"/>
    <w:rsid w:val="0006212C"/>
    <w:rsid w:val="00062558"/>
    <w:rsid w:val="00064F43"/>
    <w:rsid w:val="000659F2"/>
    <w:rsid w:val="00074BBE"/>
    <w:rsid w:val="00081DCB"/>
    <w:rsid w:val="00086F42"/>
    <w:rsid w:val="00091683"/>
    <w:rsid w:val="00091807"/>
    <w:rsid w:val="00091ACC"/>
    <w:rsid w:val="00091CAA"/>
    <w:rsid w:val="00095BEE"/>
    <w:rsid w:val="00095C46"/>
    <w:rsid w:val="000965B8"/>
    <w:rsid w:val="000A08C5"/>
    <w:rsid w:val="000A1330"/>
    <w:rsid w:val="000A33C2"/>
    <w:rsid w:val="000A575C"/>
    <w:rsid w:val="000B0C62"/>
    <w:rsid w:val="000B0CEB"/>
    <w:rsid w:val="000B37B4"/>
    <w:rsid w:val="000B429E"/>
    <w:rsid w:val="000B4790"/>
    <w:rsid w:val="000C2119"/>
    <w:rsid w:val="000C2858"/>
    <w:rsid w:val="000C6282"/>
    <w:rsid w:val="000C6D16"/>
    <w:rsid w:val="000C6E7D"/>
    <w:rsid w:val="000C716F"/>
    <w:rsid w:val="000C7848"/>
    <w:rsid w:val="000D03BE"/>
    <w:rsid w:val="000D08FA"/>
    <w:rsid w:val="000D0A49"/>
    <w:rsid w:val="000D3D8D"/>
    <w:rsid w:val="000D49EA"/>
    <w:rsid w:val="000D6AAB"/>
    <w:rsid w:val="000D785E"/>
    <w:rsid w:val="000E15D8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06309"/>
    <w:rsid w:val="00111056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4144"/>
    <w:rsid w:val="001576C9"/>
    <w:rsid w:val="001617E5"/>
    <w:rsid w:val="0016316D"/>
    <w:rsid w:val="00166C8B"/>
    <w:rsid w:val="001721AF"/>
    <w:rsid w:val="00173B7A"/>
    <w:rsid w:val="00191509"/>
    <w:rsid w:val="001916CA"/>
    <w:rsid w:val="00191B15"/>
    <w:rsid w:val="00192FC8"/>
    <w:rsid w:val="001935B1"/>
    <w:rsid w:val="00193A8D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C3E41"/>
    <w:rsid w:val="001C4094"/>
    <w:rsid w:val="001C5171"/>
    <w:rsid w:val="001D1CA4"/>
    <w:rsid w:val="001D1E56"/>
    <w:rsid w:val="001D42D8"/>
    <w:rsid w:val="001D4509"/>
    <w:rsid w:val="001D7546"/>
    <w:rsid w:val="001F0FB9"/>
    <w:rsid w:val="001F2293"/>
    <w:rsid w:val="001F611A"/>
    <w:rsid w:val="001F6571"/>
    <w:rsid w:val="001F72B7"/>
    <w:rsid w:val="001F7A5A"/>
    <w:rsid w:val="002027E9"/>
    <w:rsid w:val="00203BDC"/>
    <w:rsid w:val="00206DED"/>
    <w:rsid w:val="0021140A"/>
    <w:rsid w:val="002119EB"/>
    <w:rsid w:val="00214197"/>
    <w:rsid w:val="00214E17"/>
    <w:rsid w:val="002213F9"/>
    <w:rsid w:val="002218C9"/>
    <w:rsid w:val="00225E66"/>
    <w:rsid w:val="002260CE"/>
    <w:rsid w:val="00227732"/>
    <w:rsid w:val="00232D2B"/>
    <w:rsid w:val="002332A5"/>
    <w:rsid w:val="002336D6"/>
    <w:rsid w:val="00237A83"/>
    <w:rsid w:val="00237C57"/>
    <w:rsid w:val="00245E6F"/>
    <w:rsid w:val="002471BA"/>
    <w:rsid w:val="00247D41"/>
    <w:rsid w:val="0025578D"/>
    <w:rsid w:val="00257F4E"/>
    <w:rsid w:val="00260426"/>
    <w:rsid w:val="00262BC9"/>
    <w:rsid w:val="00263281"/>
    <w:rsid w:val="00266F09"/>
    <w:rsid w:val="00270CD6"/>
    <w:rsid w:val="00270D5F"/>
    <w:rsid w:val="0027458F"/>
    <w:rsid w:val="00274F91"/>
    <w:rsid w:val="00276DD0"/>
    <w:rsid w:val="00276FFF"/>
    <w:rsid w:val="002867A6"/>
    <w:rsid w:val="00286A83"/>
    <w:rsid w:val="00286D4F"/>
    <w:rsid w:val="00295E0E"/>
    <w:rsid w:val="00296BD4"/>
    <w:rsid w:val="002A4478"/>
    <w:rsid w:val="002A49A0"/>
    <w:rsid w:val="002A5743"/>
    <w:rsid w:val="002A5DD2"/>
    <w:rsid w:val="002B2823"/>
    <w:rsid w:val="002B5A0A"/>
    <w:rsid w:val="002B622D"/>
    <w:rsid w:val="002C0B8B"/>
    <w:rsid w:val="002C24FE"/>
    <w:rsid w:val="002C790A"/>
    <w:rsid w:val="002D15E4"/>
    <w:rsid w:val="002D16A1"/>
    <w:rsid w:val="002D54D9"/>
    <w:rsid w:val="002D78C3"/>
    <w:rsid w:val="002E5391"/>
    <w:rsid w:val="002E5FAE"/>
    <w:rsid w:val="002E67C0"/>
    <w:rsid w:val="002F231D"/>
    <w:rsid w:val="002F25E5"/>
    <w:rsid w:val="002F4A9D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4EA1"/>
    <w:rsid w:val="003254D0"/>
    <w:rsid w:val="003277E6"/>
    <w:rsid w:val="00327AFD"/>
    <w:rsid w:val="003325EA"/>
    <w:rsid w:val="0033487C"/>
    <w:rsid w:val="003430CC"/>
    <w:rsid w:val="003431B4"/>
    <w:rsid w:val="003448BC"/>
    <w:rsid w:val="00344BE1"/>
    <w:rsid w:val="003454AB"/>
    <w:rsid w:val="00345ACE"/>
    <w:rsid w:val="00345DA0"/>
    <w:rsid w:val="00347F45"/>
    <w:rsid w:val="003548D2"/>
    <w:rsid w:val="00357879"/>
    <w:rsid w:val="003762E1"/>
    <w:rsid w:val="003765CA"/>
    <w:rsid w:val="00376CB8"/>
    <w:rsid w:val="00377798"/>
    <w:rsid w:val="00381703"/>
    <w:rsid w:val="00383593"/>
    <w:rsid w:val="003836BC"/>
    <w:rsid w:val="00393E15"/>
    <w:rsid w:val="00395832"/>
    <w:rsid w:val="00396644"/>
    <w:rsid w:val="003A1D11"/>
    <w:rsid w:val="003A4B9C"/>
    <w:rsid w:val="003A5460"/>
    <w:rsid w:val="003A5AFB"/>
    <w:rsid w:val="003A712A"/>
    <w:rsid w:val="003A7345"/>
    <w:rsid w:val="003B0373"/>
    <w:rsid w:val="003B1B76"/>
    <w:rsid w:val="003B31A4"/>
    <w:rsid w:val="003B4E78"/>
    <w:rsid w:val="003B6BB6"/>
    <w:rsid w:val="003C024C"/>
    <w:rsid w:val="003C73BB"/>
    <w:rsid w:val="003D0C54"/>
    <w:rsid w:val="003D4406"/>
    <w:rsid w:val="003D5DA7"/>
    <w:rsid w:val="003D6107"/>
    <w:rsid w:val="003E22B1"/>
    <w:rsid w:val="003E5F34"/>
    <w:rsid w:val="003E65B3"/>
    <w:rsid w:val="003E785B"/>
    <w:rsid w:val="003E7D9D"/>
    <w:rsid w:val="003F221E"/>
    <w:rsid w:val="003F5965"/>
    <w:rsid w:val="003F6DDF"/>
    <w:rsid w:val="003F769C"/>
    <w:rsid w:val="00402069"/>
    <w:rsid w:val="00404358"/>
    <w:rsid w:val="00406C84"/>
    <w:rsid w:val="004111F5"/>
    <w:rsid w:val="00411FBC"/>
    <w:rsid w:val="004121B6"/>
    <w:rsid w:val="00431CE2"/>
    <w:rsid w:val="00434656"/>
    <w:rsid w:val="00442BF2"/>
    <w:rsid w:val="00447209"/>
    <w:rsid w:val="00450047"/>
    <w:rsid w:val="00452146"/>
    <w:rsid w:val="00453EE2"/>
    <w:rsid w:val="00457356"/>
    <w:rsid w:val="00460E82"/>
    <w:rsid w:val="004618F9"/>
    <w:rsid w:val="004629F3"/>
    <w:rsid w:val="004648C7"/>
    <w:rsid w:val="00466066"/>
    <w:rsid w:val="00470186"/>
    <w:rsid w:val="004710B8"/>
    <w:rsid w:val="00471365"/>
    <w:rsid w:val="004713E2"/>
    <w:rsid w:val="00473564"/>
    <w:rsid w:val="00475206"/>
    <w:rsid w:val="004808D7"/>
    <w:rsid w:val="0048227C"/>
    <w:rsid w:val="00490065"/>
    <w:rsid w:val="00491B53"/>
    <w:rsid w:val="00493792"/>
    <w:rsid w:val="004A020B"/>
    <w:rsid w:val="004A0C84"/>
    <w:rsid w:val="004A0D03"/>
    <w:rsid w:val="004A3319"/>
    <w:rsid w:val="004A5655"/>
    <w:rsid w:val="004A6B6B"/>
    <w:rsid w:val="004B1110"/>
    <w:rsid w:val="004B3252"/>
    <w:rsid w:val="004B5482"/>
    <w:rsid w:val="004C28BD"/>
    <w:rsid w:val="004C2BF3"/>
    <w:rsid w:val="004D0021"/>
    <w:rsid w:val="004D162A"/>
    <w:rsid w:val="004D624D"/>
    <w:rsid w:val="004E18DE"/>
    <w:rsid w:val="004E29D0"/>
    <w:rsid w:val="004E6E62"/>
    <w:rsid w:val="004E72E3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47C8"/>
    <w:rsid w:val="005151F6"/>
    <w:rsid w:val="00517033"/>
    <w:rsid w:val="00517EE7"/>
    <w:rsid w:val="00520C7A"/>
    <w:rsid w:val="00522024"/>
    <w:rsid w:val="0052400C"/>
    <w:rsid w:val="005266CB"/>
    <w:rsid w:val="00526E68"/>
    <w:rsid w:val="0052766E"/>
    <w:rsid w:val="00531B62"/>
    <w:rsid w:val="00532F37"/>
    <w:rsid w:val="00534CE2"/>
    <w:rsid w:val="00536906"/>
    <w:rsid w:val="00537781"/>
    <w:rsid w:val="00537DBB"/>
    <w:rsid w:val="005410D6"/>
    <w:rsid w:val="00544089"/>
    <w:rsid w:val="00544B32"/>
    <w:rsid w:val="0054581B"/>
    <w:rsid w:val="00546E3B"/>
    <w:rsid w:val="0055080C"/>
    <w:rsid w:val="00551C07"/>
    <w:rsid w:val="00554FDE"/>
    <w:rsid w:val="005573A7"/>
    <w:rsid w:val="00560967"/>
    <w:rsid w:val="00560B35"/>
    <w:rsid w:val="00561324"/>
    <w:rsid w:val="005618E9"/>
    <w:rsid w:val="00561B5C"/>
    <w:rsid w:val="00565A91"/>
    <w:rsid w:val="00567E6E"/>
    <w:rsid w:val="0057187A"/>
    <w:rsid w:val="00571D3F"/>
    <w:rsid w:val="00574385"/>
    <w:rsid w:val="00576978"/>
    <w:rsid w:val="00576C45"/>
    <w:rsid w:val="00581441"/>
    <w:rsid w:val="00584EE2"/>
    <w:rsid w:val="00586F56"/>
    <w:rsid w:val="0059102B"/>
    <w:rsid w:val="00596C53"/>
    <w:rsid w:val="005A5E1C"/>
    <w:rsid w:val="005A6CED"/>
    <w:rsid w:val="005A71DD"/>
    <w:rsid w:val="005A7615"/>
    <w:rsid w:val="005B1CA7"/>
    <w:rsid w:val="005B261C"/>
    <w:rsid w:val="005C2689"/>
    <w:rsid w:val="005C478E"/>
    <w:rsid w:val="005C4A73"/>
    <w:rsid w:val="005D291A"/>
    <w:rsid w:val="005E282F"/>
    <w:rsid w:val="005F7B36"/>
    <w:rsid w:val="00607E6C"/>
    <w:rsid w:val="00611948"/>
    <w:rsid w:val="00611C49"/>
    <w:rsid w:val="00612399"/>
    <w:rsid w:val="006148C9"/>
    <w:rsid w:val="006168F2"/>
    <w:rsid w:val="00622098"/>
    <w:rsid w:val="00622738"/>
    <w:rsid w:val="00625C54"/>
    <w:rsid w:val="00626A5F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11F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0879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1181"/>
    <w:rsid w:val="006A223A"/>
    <w:rsid w:val="006A3D97"/>
    <w:rsid w:val="006A4108"/>
    <w:rsid w:val="006A4DEA"/>
    <w:rsid w:val="006A6031"/>
    <w:rsid w:val="006A7478"/>
    <w:rsid w:val="006B059F"/>
    <w:rsid w:val="006B24FB"/>
    <w:rsid w:val="006B2600"/>
    <w:rsid w:val="006B39B2"/>
    <w:rsid w:val="006B4141"/>
    <w:rsid w:val="006B4CCA"/>
    <w:rsid w:val="006B6625"/>
    <w:rsid w:val="006B669E"/>
    <w:rsid w:val="006B7C15"/>
    <w:rsid w:val="006C2780"/>
    <w:rsid w:val="006C5EAF"/>
    <w:rsid w:val="006D1522"/>
    <w:rsid w:val="006D2BAD"/>
    <w:rsid w:val="006D3DC1"/>
    <w:rsid w:val="006D4341"/>
    <w:rsid w:val="006D5DE7"/>
    <w:rsid w:val="006D739D"/>
    <w:rsid w:val="006E18AA"/>
    <w:rsid w:val="006E217D"/>
    <w:rsid w:val="006E6A2F"/>
    <w:rsid w:val="006F0327"/>
    <w:rsid w:val="006F0F16"/>
    <w:rsid w:val="006F10EC"/>
    <w:rsid w:val="006F7C64"/>
    <w:rsid w:val="007035FE"/>
    <w:rsid w:val="00706D58"/>
    <w:rsid w:val="00711637"/>
    <w:rsid w:val="007132BE"/>
    <w:rsid w:val="007147F6"/>
    <w:rsid w:val="00715970"/>
    <w:rsid w:val="007160BA"/>
    <w:rsid w:val="00724E88"/>
    <w:rsid w:val="0072608D"/>
    <w:rsid w:val="007279A4"/>
    <w:rsid w:val="0073045A"/>
    <w:rsid w:val="00731157"/>
    <w:rsid w:val="007314FF"/>
    <w:rsid w:val="0073183E"/>
    <w:rsid w:val="00731912"/>
    <w:rsid w:val="00732E25"/>
    <w:rsid w:val="00735DD2"/>
    <w:rsid w:val="00736A52"/>
    <w:rsid w:val="00736AC3"/>
    <w:rsid w:val="00742599"/>
    <w:rsid w:val="00744C3E"/>
    <w:rsid w:val="00744D94"/>
    <w:rsid w:val="0074678E"/>
    <w:rsid w:val="00747255"/>
    <w:rsid w:val="00747999"/>
    <w:rsid w:val="007516F8"/>
    <w:rsid w:val="0075196D"/>
    <w:rsid w:val="00753D6C"/>
    <w:rsid w:val="00755B6C"/>
    <w:rsid w:val="007604B2"/>
    <w:rsid w:val="00764A2F"/>
    <w:rsid w:val="00767066"/>
    <w:rsid w:val="0077050F"/>
    <w:rsid w:val="007737A5"/>
    <w:rsid w:val="0077528D"/>
    <w:rsid w:val="00775B18"/>
    <w:rsid w:val="0077616D"/>
    <w:rsid w:val="007835FC"/>
    <w:rsid w:val="00783FB7"/>
    <w:rsid w:val="00793942"/>
    <w:rsid w:val="00794698"/>
    <w:rsid w:val="00795CA0"/>
    <w:rsid w:val="00796F09"/>
    <w:rsid w:val="007A29DE"/>
    <w:rsid w:val="007A614A"/>
    <w:rsid w:val="007A7A61"/>
    <w:rsid w:val="007B1AF8"/>
    <w:rsid w:val="007B24CB"/>
    <w:rsid w:val="007B7135"/>
    <w:rsid w:val="007C3780"/>
    <w:rsid w:val="007C4C7F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0B6D"/>
    <w:rsid w:val="00841C1A"/>
    <w:rsid w:val="00843EEA"/>
    <w:rsid w:val="00844B5B"/>
    <w:rsid w:val="00846EAD"/>
    <w:rsid w:val="0085193D"/>
    <w:rsid w:val="00853296"/>
    <w:rsid w:val="008532B1"/>
    <w:rsid w:val="00857F04"/>
    <w:rsid w:val="00860663"/>
    <w:rsid w:val="00861135"/>
    <w:rsid w:val="00861B10"/>
    <w:rsid w:val="00862E63"/>
    <w:rsid w:val="0086533A"/>
    <w:rsid w:val="008653E5"/>
    <w:rsid w:val="00866898"/>
    <w:rsid w:val="00866C4C"/>
    <w:rsid w:val="008716AB"/>
    <w:rsid w:val="0087180C"/>
    <w:rsid w:val="00874C44"/>
    <w:rsid w:val="0087539D"/>
    <w:rsid w:val="00880027"/>
    <w:rsid w:val="00880F4F"/>
    <w:rsid w:val="00897034"/>
    <w:rsid w:val="008A2936"/>
    <w:rsid w:val="008A6594"/>
    <w:rsid w:val="008B327B"/>
    <w:rsid w:val="008B4981"/>
    <w:rsid w:val="008B4B0D"/>
    <w:rsid w:val="008B4E71"/>
    <w:rsid w:val="008B7A06"/>
    <w:rsid w:val="008C21AA"/>
    <w:rsid w:val="008C29C7"/>
    <w:rsid w:val="008C4158"/>
    <w:rsid w:val="008C603D"/>
    <w:rsid w:val="008C7BFB"/>
    <w:rsid w:val="008D2DBE"/>
    <w:rsid w:val="008D313A"/>
    <w:rsid w:val="008D31CF"/>
    <w:rsid w:val="008D5B53"/>
    <w:rsid w:val="008D7A41"/>
    <w:rsid w:val="008E59CA"/>
    <w:rsid w:val="008F3D76"/>
    <w:rsid w:val="008F6496"/>
    <w:rsid w:val="008F7748"/>
    <w:rsid w:val="0090006B"/>
    <w:rsid w:val="009065D2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173C"/>
    <w:rsid w:val="0093230A"/>
    <w:rsid w:val="00933FBE"/>
    <w:rsid w:val="00935361"/>
    <w:rsid w:val="00935B0A"/>
    <w:rsid w:val="0094111F"/>
    <w:rsid w:val="00941F37"/>
    <w:rsid w:val="00942044"/>
    <w:rsid w:val="0094359D"/>
    <w:rsid w:val="00946160"/>
    <w:rsid w:val="00946186"/>
    <w:rsid w:val="009473F1"/>
    <w:rsid w:val="00951F74"/>
    <w:rsid w:val="00952637"/>
    <w:rsid w:val="009635A5"/>
    <w:rsid w:val="00963BA1"/>
    <w:rsid w:val="009701FF"/>
    <w:rsid w:val="00971F24"/>
    <w:rsid w:val="0097238B"/>
    <w:rsid w:val="00973C99"/>
    <w:rsid w:val="0097524A"/>
    <w:rsid w:val="00975E7C"/>
    <w:rsid w:val="0097772A"/>
    <w:rsid w:val="00981E41"/>
    <w:rsid w:val="00982FAF"/>
    <w:rsid w:val="00985290"/>
    <w:rsid w:val="00990430"/>
    <w:rsid w:val="009916A8"/>
    <w:rsid w:val="009920B4"/>
    <w:rsid w:val="00994A65"/>
    <w:rsid w:val="00995E25"/>
    <w:rsid w:val="00996078"/>
    <w:rsid w:val="00996E3B"/>
    <w:rsid w:val="009A05F0"/>
    <w:rsid w:val="009A0CD6"/>
    <w:rsid w:val="009A2F83"/>
    <w:rsid w:val="009A31B7"/>
    <w:rsid w:val="009A35D6"/>
    <w:rsid w:val="009A6120"/>
    <w:rsid w:val="009B117F"/>
    <w:rsid w:val="009B12EE"/>
    <w:rsid w:val="009B183C"/>
    <w:rsid w:val="009B2EDB"/>
    <w:rsid w:val="009B4DE8"/>
    <w:rsid w:val="009B60A5"/>
    <w:rsid w:val="009B6CCE"/>
    <w:rsid w:val="009C2959"/>
    <w:rsid w:val="009C374E"/>
    <w:rsid w:val="009C422C"/>
    <w:rsid w:val="009C5472"/>
    <w:rsid w:val="009D5E0A"/>
    <w:rsid w:val="009E2A57"/>
    <w:rsid w:val="009E319A"/>
    <w:rsid w:val="009E335B"/>
    <w:rsid w:val="009E3AC7"/>
    <w:rsid w:val="009E47B4"/>
    <w:rsid w:val="009E496D"/>
    <w:rsid w:val="009E5123"/>
    <w:rsid w:val="009E7B49"/>
    <w:rsid w:val="009F2B07"/>
    <w:rsid w:val="009F366F"/>
    <w:rsid w:val="009F44D5"/>
    <w:rsid w:val="009F54F3"/>
    <w:rsid w:val="00A03391"/>
    <w:rsid w:val="00A03DE2"/>
    <w:rsid w:val="00A04D83"/>
    <w:rsid w:val="00A144C4"/>
    <w:rsid w:val="00A15DD2"/>
    <w:rsid w:val="00A20F09"/>
    <w:rsid w:val="00A22F9B"/>
    <w:rsid w:val="00A23976"/>
    <w:rsid w:val="00A322EC"/>
    <w:rsid w:val="00A3374E"/>
    <w:rsid w:val="00A35BE9"/>
    <w:rsid w:val="00A37ED5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238E"/>
    <w:rsid w:val="00A95272"/>
    <w:rsid w:val="00A959E2"/>
    <w:rsid w:val="00A96C06"/>
    <w:rsid w:val="00AB07A5"/>
    <w:rsid w:val="00AB22D2"/>
    <w:rsid w:val="00AB3106"/>
    <w:rsid w:val="00AB3131"/>
    <w:rsid w:val="00AC148D"/>
    <w:rsid w:val="00AC3221"/>
    <w:rsid w:val="00AC35A5"/>
    <w:rsid w:val="00AC4691"/>
    <w:rsid w:val="00AC68B1"/>
    <w:rsid w:val="00AC725E"/>
    <w:rsid w:val="00AD2871"/>
    <w:rsid w:val="00AD3436"/>
    <w:rsid w:val="00AD47FF"/>
    <w:rsid w:val="00AD5700"/>
    <w:rsid w:val="00AD7D34"/>
    <w:rsid w:val="00AE0C75"/>
    <w:rsid w:val="00AF2581"/>
    <w:rsid w:val="00AF2731"/>
    <w:rsid w:val="00B0049C"/>
    <w:rsid w:val="00B01B5F"/>
    <w:rsid w:val="00B033EE"/>
    <w:rsid w:val="00B06CCA"/>
    <w:rsid w:val="00B07238"/>
    <w:rsid w:val="00B105A7"/>
    <w:rsid w:val="00B13831"/>
    <w:rsid w:val="00B20FA2"/>
    <w:rsid w:val="00B216A9"/>
    <w:rsid w:val="00B23570"/>
    <w:rsid w:val="00B2358A"/>
    <w:rsid w:val="00B24DFB"/>
    <w:rsid w:val="00B2627B"/>
    <w:rsid w:val="00B26BFA"/>
    <w:rsid w:val="00B27860"/>
    <w:rsid w:val="00B31519"/>
    <w:rsid w:val="00B324D9"/>
    <w:rsid w:val="00B414DB"/>
    <w:rsid w:val="00B4397D"/>
    <w:rsid w:val="00B45CAF"/>
    <w:rsid w:val="00B46CEE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66C74"/>
    <w:rsid w:val="00B67328"/>
    <w:rsid w:val="00B678FA"/>
    <w:rsid w:val="00B7648D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B5E65"/>
    <w:rsid w:val="00BB706A"/>
    <w:rsid w:val="00BB77BE"/>
    <w:rsid w:val="00BB7DBD"/>
    <w:rsid w:val="00BC334D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3CBC"/>
    <w:rsid w:val="00C24C17"/>
    <w:rsid w:val="00C258AB"/>
    <w:rsid w:val="00C302A7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3705"/>
    <w:rsid w:val="00C84F8A"/>
    <w:rsid w:val="00C85C7D"/>
    <w:rsid w:val="00C900D7"/>
    <w:rsid w:val="00C90A32"/>
    <w:rsid w:val="00C91C42"/>
    <w:rsid w:val="00C92D1F"/>
    <w:rsid w:val="00C92DEA"/>
    <w:rsid w:val="00C93951"/>
    <w:rsid w:val="00C94197"/>
    <w:rsid w:val="00C94686"/>
    <w:rsid w:val="00C95FC7"/>
    <w:rsid w:val="00CA09A6"/>
    <w:rsid w:val="00CA2242"/>
    <w:rsid w:val="00CA5759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206B"/>
    <w:rsid w:val="00CD5914"/>
    <w:rsid w:val="00CE237D"/>
    <w:rsid w:val="00CE2ED3"/>
    <w:rsid w:val="00CE453D"/>
    <w:rsid w:val="00CE5E4C"/>
    <w:rsid w:val="00CF3667"/>
    <w:rsid w:val="00CF676F"/>
    <w:rsid w:val="00CF70C6"/>
    <w:rsid w:val="00CF716A"/>
    <w:rsid w:val="00CF7AD9"/>
    <w:rsid w:val="00CF7ADF"/>
    <w:rsid w:val="00D03EBD"/>
    <w:rsid w:val="00D04C4C"/>
    <w:rsid w:val="00D07F4A"/>
    <w:rsid w:val="00D10371"/>
    <w:rsid w:val="00D13BCB"/>
    <w:rsid w:val="00D142D8"/>
    <w:rsid w:val="00D14ACC"/>
    <w:rsid w:val="00D16D13"/>
    <w:rsid w:val="00D17323"/>
    <w:rsid w:val="00D22F1D"/>
    <w:rsid w:val="00D230FA"/>
    <w:rsid w:val="00D26D15"/>
    <w:rsid w:val="00D30EC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2052"/>
    <w:rsid w:val="00D5461B"/>
    <w:rsid w:val="00D60598"/>
    <w:rsid w:val="00D64987"/>
    <w:rsid w:val="00D655E7"/>
    <w:rsid w:val="00D67013"/>
    <w:rsid w:val="00D6745E"/>
    <w:rsid w:val="00D67A31"/>
    <w:rsid w:val="00D73ECC"/>
    <w:rsid w:val="00D758B0"/>
    <w:rsid w:val="00D80E5F"/>
    <w:rsid w:val="00D829DD"/>
    <w:rsid w:val="00D845DA"/>
    <w:rsid w:val="00D85ED1"/>
    <w:rsid w:val="00D8689E"/>
    <w:rsid w:val="00D871D5"/>
    <w:rsid w:val="00D9099C"/>
    <w:rsid w:val="00D915CD"/>
    <w:rsid w:val="00D931EA"/>
    <w:rsid w:val="00D95998"/>
    <w:rsid w:val="00D96527"/>
    <w:rsid w:val="00DA025C"/>
    <w:rsid w:val="00DA4EEF"/>
    <w:rsid w:val="00DA51C1"/>
    <w:rsid w:val="00DA5691"/>
    <w:rsid w:val="00DB072A"/>
    <w:rsid w:val="00DB0953"/>
    <w:rsid w:val="00DB0D7C"/>
    <w:rsid w:val="00DB21DD"/>
    <w:rsid w:val="00DB76EB"/>
    <w:rsid w:val="00DD03F9"/>
    <w:rsid w:val="00DD67DB"/>
    <w:rsid w:val="00DE1A04"/>
    <w:rsid w:val="00DE1F77"/>
    <w:rsid w:val="00DE2DBE"/>
    <w:rsid w:val="00DE3B32"/>
    <w:rsid w:val="00DE4CE1"/>
    <w:rsid w:val="00DE7FF7"/>
    <w:rsid w:val="00DF495B"/>
    <w:rsid w:val="00DF5FA0"/>
    <w:rsid w:val="00DF6849"/>
    <w:rsid w:val="00DF72EC"/>
    <w:rsid w:val="00DF7D20"/>
    <w:rsid w:val="00E00D1F"/>
    <w:rsid w:val="00E01325"/>
    <w:rsid w:val="00E01434"/>
    <w:rsid w:val="00E02279"/>
    <w:rsid w:val="00E03107"/>
    <w:rsid w:val="00E0350F"/>
    <w:rsid w:val="00E06B33"/>
    <w:rsid w:val="00E12977"/>
    <w:rsid w:val="00E138B6"/>
    <w:rsid w:val="00E138E6"/>
    <w:rsid w:val="00E139F3"/>
    <w:rsid w:val="00E13CBF"/>
    <w:rsid w:val="00E17094"/>
    <w:rsid w:val="00E20BA2"/>
    <w:rsid w:val="00E21397"/>
    <w:rsid w:val="00E2179D"/>
    <w:rsid w:val="00E21CF3"/>
    <w:rsid w:val="00E22351"/>
    <w:rsid w:val="00E22FBC"/>
    <w:rsid w:val="00E24B4C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30D3"/>
    <w:rsid w:val="00E75259"/>
    <w:rsid w:val="00E76DA2"/>
    <w:rsid w:val="00E77CAA"/>
    <w:rsid w:val="00E818B3"/>
    <w:rsid w:val="00E81C4F"/>
    <w:rsid w:val="00E82390"/>
    <w:rsid w:val="00E867FD"/>
    <w:rsid w:val="00E86861"/>
    <w:rsid w:val="00E90088"/>
    <w:rsid w:val="00E925D1"/>
    <w:rsid w:val="00E92C17"/>
    <w:rsid w:val="00E94031"/>
    <w:rsid w:val="00E94AF3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4FB0"/>
    <w:rsid w:val="00EC548C"/>
    <w:rsid w:val="00ED0A28"/>
    <w:rsid w:val="00ED6CA3"/>
    <w:rsid w:val="00EE3193"/>
    <w:rsid w:val="00EF18F0"/>
    <w:rsid w:val="00EF2293"/>
    <w:rsid w:val="00EF22E4"/>
    <w:rsid w:val="00EF468E"/>
    <w:rsid w:val="00EF6488"/>
    <w:rsid w:val="00F019B6"/>
    <w:rsid w:val="00F02D42"/>
    <w:rsid w:val="00F05277"/>
    <w:rsid w:val="00F062D1"/>
    <w:rsid w:val="00F118D7"/>
    <w:rsid w:val="00F11CB4"/>
    <w:rsid w:val="00F13EC0"/>
    <w:rsid w:val="00F1504F"/>
    <w:rsid w:val="00F15BDA"/>
    <w:rsid w:val="00F16891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6D48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3FAB"/>
    <w:rsid w:val="00F75348"/>
    <w:rsid w:val="00F80A8A"/>
    <w:rsid w:val="00F82265"/>
    <w:rsid w:val="00F86C5D"/>
    <w:rsid w:val="00F87C74"/>
    <w:rsid w:val="00F928C0"/>
    <w:rsid w:val="00F92E73"/>
    <w:rsid w:val="00F93590"/>
    <w:rsid w:val="00F9758D"/>
    <w:rsid w:val="00F97767"/>
    <w:rsid w:val="00FA0FB4"/>
    <w:rsid w:val="00FA146F"/>
    <w:rsid w:val="00FA2743"/>
    <w:rsid w:val="00FA2EAE"/>
    <w:rsid w:val="00FA6645"/>
    <w:rsid w:val="00FA7F5C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439"/>
    <w:rsid w:val="00FF3B36"/>
    <w:rsid w:val="00FF57C8"/>
    <w:rsid w:val="00FF607C"/>
    <w:rsid w:val="00FF7F42"/>
    <w:rsid w:val="0BA23811"/>
    <w:rsid w:val="130A656A"/>
    <w:rsid w:val="15AFB462"/>
    <w:rsid w:val="1AF144C4"/>
    <w:rsid w:val="1BF5E003"/>
    <w:rsid w:val="21FF810B"/>
    <w:rsid w:val="25EFED06"/>
    <w:rsid w:val="2BF9CD74"/>
    <w:rsid w:val="33E46573"/>
    <w:rsid w:val="3B9CBCD7"/>
    <w:rsid w:val="3BCFEA31"/>
    <w:rsid w:val="3E784BD1"/>
    <w:rsid w:val="3EFD7DA3"/>
    <w:rsid w:val="3F9F946A"/>
    <w:rsid w:val="509C069B"/>
    <w:rsid w:val="574A45CE"/>
    <w:rsid w:val="58FD0C12"/>
    <w:rsid w:val="5B1947D2"/>
    <w:rsid w:val="5B7D7AEB"/>
    <w:rsid w:val="5DDB0DD6"/>
    <w:rsid w:val="5FF623AA"/>
    <w:rsid w:val="63AB4A7C"/>
    <w:rsid w:val="66BF9D0C"/>
    <w:rsid w:val="676BA65C"/>
    <w:rsid w:val="6BB791C3"/>
    <w:rsid w:val="6D272F24"/>
    <w:rsid w:val="6F7F8ACC"/>
    <w:rsid w:val="6FB33811"/>
    <w:rsid w:val="6FD05EB3"/>
    <w:rsid w:val="6FFACA6F"/>
    <w:rsid w:val="700B7AE2"/>
    <w:rsid w:val="74FE6CE2"/>
    <w:rsid w:val="77F38B20"/>
    <w:rsid w:val="7BBD520A"/>
    <w:rsid w:val="7BDF8008"/>
    <w:rsid w:val="7CF01A88"/>
    <w:rsid w:val="7F5E25B8"/>
    <w:rsid w:val="7FBEB1DB"/>
    <w:rsid w:val="7FC703B8"/>
    <w:rsid w:val="8DD90AAB"/>
    <w:rsid w:val="95BD8839"/>
    <w:rsid w:val="9BFF39EC"/>
    <w:rsid w:val="A913991F"/>
    <w:rsid w:val="AFFF9D58"/>
    <w:rsid w:val="B7EF5D61"/>
    <w:rsid w:val="BB7CDC4B"/>
    <w:rsid w:val="BBEF5213"/>
    <w:rsid w:val="BD1E609A"/>
    <w:rsid w:val="C17E5F6B"/>
    <w:rsid w:val="D3D75EB6"/>
    <w:rsid w:val="D6FFA92A"/>
    <w:rsid w:val="DDDD29C7"/>
    <w:rsid w:val="DFDEFF89"/>
    <w:rsid w:val="EA9BB088"/>
    <w:rsid w:val="EFED7969"/>
    <w:rsid w:val="EFFDD5A9"/>
    <w:rsid w:val="F7BF1FB8"/>
    <w:rsid w:val="FEF63215"/>
    <w:rsid w:val="FF578A91"/>
    <w:rsid w:val="FF61181D"/>
    <w:rsid w:val="FF6C18D9"/>
    <w:rsid w:val="FF6DAAD9"/>
    <w:rsid w:val="FFB986FD"/>
    <w:rsid w:val="FFBAB3CC"/>
    <w:rsid w:val="FFBF864F"/>
    <w:rsid w:val="FF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170</Words>
  <Characters>970</Characters>
  <Lines>8</Lines>
  <Paragraphs>2</Paragraphs>
  <TotalTime>550</TotalTime>
  <ScaleCrop>false</ScaleCrop>
  <LinksUpToDate>false</LinksUpToDate>
  <CharactersWithSpaces>1138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2021-07-02T22:45:00Z</dcterms:created>
  <dc:creator>金格科技</dc:creator>
  <cp:lastModifiedBy>scjuser</cp:lastModifiedBy>
  <cp:lastPrinted>2021-01-09T17:39:00Z</cp:lastPrinted>
  <dcterms:modified xsi:type="dcterms:W3CDTF">2024-11-26T15:38:13Z</dcterms:modified>
  <dc:title>上海市工商局流通领域羊绒羊毛制品及服装质量监测</dc:title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BE85C54273A74E27B9B2B910CE6057C3_12</vt:lpwstr>
  </property>
</Properties>
</file>