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13AA6">
      <w:pPr>
        <w:spacing w:after="0" w:line="440" w:lineRule="exact"/>
        <w:jc w:val="center"/>
        <w:rPr>
          <w:rFonts w:ascii="黑体" w:hAnsi="黑体" w:eastAsia="黑体"/>
          <w:sz w:val="36"/>
          <w:szCs w:val="36"/>
        </w:rPr>
      </w:pPr>
      <w:r>
        <w:rPr>
          <w:rFonts w:ascii="黑体" w:hAnsi="黑体" w:eastAsia="黑体"/>
          <w:sz w:val="36"/>
          <w:szCs w:val="36"/>
        </w:rPr>
        <w:t>经营者集中简易案件公示表</w:t>
      </w:r>
    </w:p>
    <w:tbl>
      <w:tblPr>
        <w:tblStyle w:val="26"/>
        <w:tblW w:w="987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0"/>
        <w:gridCol w:w="2172"/>
        <w:gridCol w:w="5764"/>
      </w:tblGrid>
      <w:tr w14:paraId="2845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shd w:val="clear" w:color="auto" w:fill="D9D9D9"/>
            <w:vAlign w:val="center"/>
          </w:tcPr>
          <w:p w14:paraId="0773CCBF">
            <w:pPr>
              <w:pStyle w:val="3"/>
              <w:spacing w:after="0"/>
              <w:jc w:val="left"/>
              <w:rPr>
                <w:rFonts w:ascii="宋体" w:hAnsi="宋体"/>
                <w:lang w:val="en-US"/>
              </w:rPr>
            </w:pPr>
            <w:r>
              <w:rPr>
                <w:rFonts w:ascii="宋体" w:hAnsi="宋体"/>
              </w:rPr>
              <w:t>案件名称</w:t>
            </w:r>
          </w:p>
        </w:tc>
        <w:tc>
          <w:tcPr>
            <w:tcW w:w="7936" w:type="dxa"/>
            <w:gridSpan w:val="2"/>
            <w:vAlign w:val="center"/>
          </w:tcPr>
          <w:p w14:paraId="00827815">
            <w:pPr>
              <w:snapToGrid w:val="0"/>
              <w:spacing w:after="0"/>
              <w:rPr>
                <w:rFonts w:ascii="Arial" w:hAnsi="Arial" w:eastAsia="楷体_GB2312" w:cs="Arial"/>
                <w:b/>
                <w:color w:val="0000FF"/>
                <w:sz w:val="20"/>
                <w:szCs w:val="20"/>
              </w:rPr>
            </w:pPr>
            <w:r>
              <w:rPr>
                <w:rFonts w:hint="eastAsia" w:ascii="宋体" w:hAnsi="宋体" w:cs="Arial"/>
                <w:color w:val="000000"/>
                <w:lang w:val="en-US"/>
              </w:rPr>
              <w:t>博世（中国）投资有限公司与浙江方正电机股份有限公司新设合营企业案</w:t>
            </w:r>
          </w:p>
        </w:tc>
      </w:tr>
      <w:tr w14:paraId="7F17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940" w:type="dxa"/>
            <w:shd w:val="clear" w:color="auto" w:fill="D9D9D9"/>
            <w:vAlign w:val="center"/>
          </w:tcPr>
          <w:p w14:paraId="0BCEA1F3">
            <w:pPr>
              <w:pStyle w:val="3"/>
              <w:spacing w:after="0"/>
              <w:rPr>
                <w:rFonts w:ascii="宋体" w:hAnsi="宋体"/>
                <w:lang w:val="en-US"/>
              </w:rPr>
            </w:pPr>
            <w:r>
              <w:rPr>
                <w:rFonts w:ascii="宋体" w:hAnsi="宋体"/>
              </w:rPr>
              <w:t>交易概况（限200字内）</w:t>
            </w:r>
          </w:p>
        </w:tc>
        <w:tc>
          <w:tcPr>
            <w:tcW w:w="7936" w:type="dxa"/>
            <w:gridSpan w:val="2"/>
            <w:vAlign w:val="center"/>
          </w:tcPr>
          <w:p w14:paraId="1127A25D">
            <w:pPr>
              <w:snapToGrid w:val="0"/>
              <w:spacing w:after="0"/>
              <w:rPr>
                <w:rFonts w:ascii="宋体" w:hAnsi="宋体" w:cs="Arial"/>
                <w:color w:val="000000"/>
                <w:lang w:val="en-US"/>
              </w:rPr>
            </w:pPr>
            <w:r>
              <w:rPr>
                <w:rFonts w:hint="eastAsia" w:ascii="宋体" w:hAnsi="宋体" w:cs="Arial"/>
                <w:color w:val="000000"/>
                <w:lang w:val="en-US"/>
              </w:rPr>
              <w:t>博世（中国）投资有限公司（“博世中国”，及其关联实体</w:t>
            </w:r>
            <w:r>
              <w:rPr>
                <w:rFonts w:ascii="宋体" w:hAnsi="宋体" w:cs="Arial"/>
                <w:color w:val="000000"/>
                <w:lang w:val="en-US"/>
              </w:rPr>
              <w:t>Robert Bosch Internationale Beteiligungen AG</w:t>
            </w:r>
            <w:r>
              <w:rPr>
                <w:rFonts w:hint="eastAsia" w:ascii="宋体" w:hAnsi="宋体" w:cs="Arial"/>
                <w:color w:val="000000"/>
                <w:lang w:val="en-US"/>
              </w:rPr>
              <w:t>，“RBINT”，与博世中国单独或合称“博世方”）与浙江方正电机股份有限公司（“方正电机”）等签署协议，拟在浙江省湖州市共同新设合营企业。合营企业将主要从事磁悬浮柔性输送线业务。</w:t>
            </w:r>
          </w:p>
          <w:p w14:paraId="388C72A9">
            <w:pPr>
              <w:snapToGrid w:val="0"/>
              <w:spacing w:after="0"/>
              <w:rPr>
                <w:rFonts w:ascii="宋体" w:hAnsi="宋体" w:cs="Arial"/>
                <w:color w:val="000000"/>
                <w:lang w:val="en-US"/>
              </w:rPr>
            </w:pPr>
            <w:r>
              <w:rPr>
                <w:rFonts w:hint="eastAsia" w:ascii="宋体" w:hAnsi="宋体" w:cs="Arial"/>
                <w:color w:val="000000"/>
                <w:lang w:val="en-US"/>
              </w:rPr>
              <w:t>交易后，博世方持有合营企业48.7179%的股权，方正电机持有合营企业28.2051%的股权。博世方和方正电机</w:t>
            </w:r>
            <w:r>
              <w:rPr>
                <w:rFonts w:hint="eastAsia" w:ascii="宋体" w:hAnsi="宋体" w:cs="Arial"/>
                <w:color w:val="000000"/>
              </w:rPr>
              <w:t>将共同控制合营企业</w:t>
            </w:r>
            <w:r>
              <w:rPr>
                <w:rFonts w:hint="eastAsia" w:ascii="宋体" w:hAnsi="宋体" w:cs="Arial"/>
                <w:color w:val="000000"/>
                <w:lang w:val="en-US"/>
              </w:rPr>
              <w:t>。</w:t>
            </w:r>
          </w:p>
        </w:tc>
      </w:tr>
      <w:tr w14:paraId="4A79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940" w:type="dxa"/>
            <w:vMerge w:val="restart"/>
            <w:shd w:val="clear" w:color="auto" w:fill="D9D9D9"/>
            <w:vAlign w:val="center"/>
          </w:tcPr>
          <w:p w14:paraId="44AED5FD">
            <w:pPr>
              <w:pStyle w:val="3"/>
              <w:spacing w:after="0"/>
              <w:rPr>
                <w:rFonts w:ascii="宋体" w:hAnsi="宋体"/>
              </w:rPr>
            </w:pPr>
            <w:r>
              <w:rPr>
                <w:rFonts w:hint="eastAsia" w:ascii="宋体" w:hAnsi="宋体" w:cs="Times"/>
              </w:rPr>
              <w:t>参与集中的经营者简介（</w:t>
            </w:r>
            <w:r>
              <w:rPr>
                <w:rFonts w:hint="eastAsia" w:ascii="宋体" w:hAnsi="宋体" w:cs="Times"/>
                <w:lang w:val="en-US"/>
              </w:rPr>
              <w:t>每个限100字以内</w:t>
            </w:r>
            <w:r>
              <w:rPr>
                <w:rFonts w:hint="eastAsia" w:ascii="宋体" w:hAnsi="宋体" w:cs="Times"/>
              </w:rPr>
              <w:t>）</w:t>
            </w:r>
          </w:p>
        </w:tc>
        <w:tc>
          <w:tcPr>
            <w:tcW w:w="2172" w:type="dxa"/>
            <w:vAlign w:val="center"/>
          </w:tcPr>
          <w:p w14:paraId="02542128">
            <w:pPr>
              <w:pStyle w:val="3"/>
              <w:numPr>
                <w:ilvl w:val="0"/>
                <w:numId w:val="20"/>
              </w:numPr>
              <w:spacing w:after="0"/>
              <w:jc w:val="left"/>
              <w:rPr>
                <w:rFonts w:ascii="宋体" w:hAnsi="宋体" w:cs="Arial"/>
                <w:color w:val="000000"/>
              </w:rPr>
            </w:pPr>
            <w:r>
              <w:rPr>
                <w:rFonts w:hint="eastAsia" w:ascii="宋体" w:hAnsi="宋体" w:cs="Arial"/>
                <w:color w:val="000000"/>
                <w:lang w:val="en-US"/>
              </w:rPr>
              <w:t>博世中国</w:t>
            </w:r>
          </w:p>
        </w:tc>
        <w:tc>
          <w:tcPr>
            <w:tcW w:w="5764" w:type="dxa"/>
            <w:vAlign w:val="center"/>
          </w:tcPr>
          <w:p w14:paraId="41FE2352">
            <w:pPr>
              <w:snapToGrid w:val="0"/>
              <w:spacing w:after="0"/>
              <w:rPr>
                <w:rFonts w:ascii="宋体" w:hAnsi="宋体" w:cs="Arial"/>
                <w:color w:val="000000"/>
              </w:rPr>
            </w:pPr>
            <w:r>
              <w:rPr>
                <w:rFonts w:hint="eastAsia" w:ascii="宋体" w:hAnsi="宋体" w:cs="Arial"/>
                <w:color w:val="000000"/>
              </w:rPr>
              <w:t>博世中国于1</w:t>
            </w:r>
            <w:r>
              <w:rPr>
                <w:rFonts w:ascii="宋体" w:hAnsi="宋体" w:cs="Arial"/>
                <w:color w:val="000000"/>
              </w:rPr>
              <w:t>999</w:t>
            </w:r>
            <w:r>
              <w:rPr>
                <w:rFonts w:hint="eastAsia" w:ascii="宋体" w:hAnsi="宋体" w:cs="Arial"/>
                <w:color w:val="000000"/>
              </w:rPr>
              <w:t>年1月1</w:t>
            </w:r>
            <w:r>
              <w:rPr>
                <w:rFonts w:ascii="宋体" w:hAnsi="宋体" w:cs="Arial"/>
                <w:color w:val="000000"/>
              </w:rPr>
              <w:t>1</w:t>
            </w:r>
            <w:r>
              <w:rPr>
                <w:rFonts w:hint="eastAsia" w:ascii="宋体" w:hAnsi="宋体" w:cs="Arial"/>
                <w:color w:val="000000"/>
              </w:rPr>
              <w:t>日成立于上海市，主要业务为在机械制造、轻工、电子和信息产业领域进行投资等。</w:t>
            </w:r>
          </w:p>
          <w:p w14:paraId="00BBAF02">
            <w:pPr>
              <w:snapToGrid w:val="0"/>
              <w:spacing w:after="0"/>
              <w:rPr>
                <w:rFonts w:ascii="宋体" w:hAnsi="宋体" w:cs="Arial"/>
                <w:color w:val="000000"/>
              </w:rPr>
            </w:pPr>
            <w:r>
              <w:rPr>
                <w:rFonts w:hint="eastAsia" w:ascii="宋体" w:hAnsi="宋体" w:cs="Arial"/>
                <w:color w:val="000000"/>
              </w:rPr>
              <w:t>博世中国最终控制人是罗伯特·博世有限公司（Robert Bosch GmbH），主要从事全球汽车、工业技术、消费品、能源和建筑科技行业技术和服务的供应业务。</w:t>
            </w:r>
          </w:p>
        </w:tc>
      </w:tr>
      <w:tr w14:paraId="2BEF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940" w:type="dxa"/>
            <w:vMerge w:val="continue"/>
            <w:shd w:val="clear" w:color="auto" w:fill="D9D9D9"/>
            <w:vAlign w:val="center"/>
          </w:tcPr>
          <w:p w14:paraId="1F19A609">
            <w:pPr>
              <w:pStyle w:val="3"/>
              <w:spacing w:after="0"/>
              <w:rPr>
                <w:rFonts w:ascii="宋体" w:hAnsi="宋体"/>
              </w:rPr>
            </w:pPr>
          </w:p>
        </w:tc>
        <w:tc>
          <w:tcPr>
            <w:tcW w:w="2172" w:type="dxa"/>
            <w:vAlign w:val="center"/>
          </w:tcPr>
          <w:p w14:paraId="36036BAE">
            <w:pPr>
              <w:pStyle w:val="3"/>
              <w:numPr>
                <w:ilvl w:val="0"/>
                <w:numId w:val="20"/>
              </w:numPr>
              <w:spacing w:after="0"/>
              <w:jc w:val="left"/>
              <w:rPr>
                <w:rFonts w:ascii="宋体" w:hAnsi="宋体" w:cs="Arial"/>
                <w:color w:val="000000"/>
              </w:rPr>
            </w:pPr>
            <w:r>
              <w:rPr>
                <w:rFonts w:hint="eastAsia" w:ascii="宋体" w:hAnsi="宋体" w:cs="Arial"/>
                <w:color w:val="000000"/>
                <w:lang w:val="en-US"/>
              </w:rPr>
              <w:t>方正电机</w:t>
            </w:r>
          </w:p>
        </w:tc>
        <w:tc>
          <w:tcPr>
            <w:tcW w:w="5764" w:type="dxa"/>
            <w:vAlign w:val="center"/>
          </w:tcPr>
          <w:p w14:paraId="27B33FCE">
            <w:pPr>
              <w:snapToGrid w:val="0"/>
              <w:spacing w:after="0"/>
              <w:rPr>
                <w:rFonts w:ascii="宋体" w:hAnsi="宋体" w:cs="Arial"/>
                <w:color w:val="000000"/>
              </w:rPr>
            </w:pPr>
            <w:r>
              <w:rPr>
                <w:rFonts w:hint="eastAsia" w:ascii="宋体" w:hAnsi="宋体" w:cs="Arial"/>
                <w:color w:val="000000"/>
              </w:rPr>
              <w:t>方正电机于2001年12月20日成立于</w:t>
            </w:r>
            <w:r>
              <w:rPr>
                <w:rFonts w:hint="eastAsia" w:ascii="宋体" w:hAnsi="宋体" w:cs="Arial"/>
                <w:color w:val="000000"/>
                <w:lang w:val="en-US"/>
              </w:rPr>
              <w:t>浙江省丽水市</w:t>
            </w:r>
            <w:r>
              <w:rPr>
                <w:rFonts w:hint="eastAsia" w:ascii="宋体" w:hAnsi="宋体" w:cs="Arial"/>
                <w:color w:val="000000"/>
              </w:rPr>
              <w:t>，为深圳证券交易所上市公司，</w:t>
            </w:r>
            <w:r>
              <w:rPr>
                <w:rFonts w:hint="eastAsia" w:ascii="宋体" w:hAnsi="宋体" w:cs="Arial"/>
                <w:color w:val="000000"/>
                <w:lang w:val="en-US"/>
              </w:rPr>
              <w:t>主要业务为</w:t>
            </w:r>
            <w:r>
              <w:rPr>
                <w:rFonts w:hint="eastAsia" w:ascii="宋体" w:hAnsi="宋体" w:cs="Arial"/>
                <w:color w:val="000000"/>
              </w:rPr>
              <w:t>各类电机、电驱系统、控制器的研发、生产、销售。</w:t>
            </w:r>
          </w:p>
          <w:p w14:paraId="7E0997A8">
            <w:pPr>
              <w:snapToGrid w:val="0"/>
              <w:spacing w:after="0"/>
              <w:rPr>
                <w:rFonts w:ascii="宋体" w:hAnsi="宋体" w:cs="Arial"/>
                <w:color w:val="000000"/>
              </w:rPr>
            </w:pPr>
            <w:r>
              <w:rPr>
                <w:rFonts w:hint="eastAsia" w:ascii="宋体" w:hAnsi="宋体" w:cs="Arial"/>
                <w:color w:val="000000"/>
              </w:rPr>
              <w:t>方正电机的最终控制人是湖州莫干山国有资本控股集团有限公司，主要负责湖州莫干山高新技术产业开发区内的城市基础设施建设及德清县的产业投资运营。</w:t>
            </w:r>
          </w:p>
        </w:tc>
      </w:tr>
      <w:tr w14:paraId="30E1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940" w:type="dxa"/>
            <w:vMerge w:val="restart"/>
            <w:shd w:val="clear" w:color="auto" w:fill="D9D9D9"/>
            <w:vAlign w:val="center"/>
          </w:tcPr>
          <w:p w14:paraId="0BF25F08">
            <w:pPr>
              <w:pStyle w:val="3"/>
              <w:spacing w:after="0"/>
              <w:rPr>
                <w:rFonts w:ascii="宋体" w:hAnsi="宋体"/>
                <w:lang w:val="en-US"/>
              </w:rPr>
            </w:pPr>
            <w:r>
              <w:rPr>
                <w:rFonts w:ascii="宋体" w:hAnsi="宋体"/>
              </w:rPr>
              <w:t>简易案件理由（可以单选，也可以多选）</w:t>
            </w:r>
          </w:p>
        </w:tc>
        <w:tc>
          <w:tcPr>
            <w:tcW w:w="7936" w:type="dxa"/>
            <w:gridSpan w:val="2"/>
            <w:vAlign w:val="center"/>
          </w:tcPr>
          <w:p w14:paraId="6C3463AF">
            <w:pPr>
              <w:snapToGrid w:val="0"/>
              <w:spacing w:after="0"/>
              <w:rPr>
                <w:rFonts w:ascii="宋体" w:hAnsi="宋体"/>
                <w:lang w:val="en-US"/>
              </w:rPr>
            </w:pPr>
            <w:r>
              <w:rPr>
                <w:rFonts w:hint="eastAsia" w:ascii="宋体" w:hAnsi="宋体"/>
              </w:rPr>
              <w:t>□</w:t>
            </w:r>
            <w:r>
              <w:rPr>
                <w:rFonts w:ascii="宋体" w:hAnsi="宋体"/>
                <w:color w:val="FF0000"/>
              </w:rPr>
              <w:t xml:space="preserve"> </w:t>
            </w:r>
            <w:r>
              <w:rPr>
                <w:rFonts w:ascii="宋体" w:hAnsi="宋体"/>
              </w:rPr>
              <w:t>1、在同一相关市场，所有参与集中的经营者所占市场份额之和小于</w:t>
            </w:r>
            <w:r>
              <w:rPr>
                <w:rFonts w:ascii="宋体" w:hAnsi="宋体"/>
                <w:color w:val="000000"/>
              </w:rPr>
              <w:t>15%</w:t>
            </w:r>
            <w:r>
              <w:rPr>
                <w:rFonts w:ascii="宋体" w:hAnsi="宋体"/>
              </w:rPr>
              <w:t>。</w:t>
            </w:r>
          </w:p>
        </w:tc>
      </w:tr>
      <w:tr w14:paraId="7F91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940" w:type="dxa"/>
            <w:vMerge w:val="continue"/>
            <w:shd w:val="clear" w:color="auto" w:fill="D9D9D9"/>
            <w:vAlign w:val="center"/>
          </w:tcPr>
          <w:p w14:paraId="49FF3547">
            <w:pPr>
              <w:pStyle w:val="3"/>
              <w:spacing w:after="0"/>
              <w:rPr>
                <w:rFonts w:ascii="宋体" w:hAnsi="宋体"/>
                <w:lang w:val="en-US"/>
              </w:rPr>
            </w:pPr>
          </w:p>
        </w:tc>
        <w:tc>
          <w:tcPr>
            <w:tcW w:w="7936" w:type="dxa"/>
            <w:gridSpan w:val="2"/>
            <w:vAlign w:val="center"/>
          </w:tcPr>
          <w:p w14:paraId="5EABCAD8">
            <w:pPr>
              <w:snapToGrid w:val="0"/>
              <w:spacing w:after="0"/>
              <w:jc w:val="left"/>
              <w:rPr>
                <w:rFonts w:ascii="宋体" w:hAnsi="宋体"/>
                <w:lang w:val="en-US"/>
              </w:rPr>
            </w:pPr>
            <w:r>
              <w:rPr>
                <w:rFonts w:ascii="宋体" w:hAnsi="宋体"/>
              </w:rPr>
              <w:t>□ 2、存在上下游关系的参与集中的经营者，在上下游市场所占的市场份额均小于</w:t>
            </w:r>
            <w:r>
              <w:rPr>
                <w:rFonts w:ascii="宋体" w:hAnsi="宋体"/>
                <w:color w:val="000000"/>
              </w:rPr>
              <w:t>25%</w:t>
            </w:r>
            <w:r>
              <w:rPr>
                <w:rFonts w:ascii="宋体" w:hAnsi="宋体"/>
              </w:rPr>
              <w:t>。</w:t>
            </w:r>
          </w:p>
        </w:tc>
      </w:tr>
      <w:tr w14:paraId="11E7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40" w:type="dxa"/>
            <w:vMerge w:val="continue"/>
            <w:shd w:val="clear" w:color="auto" w:fill="D9D9D9"/>
            <w:vAlign w:val="center"/>
          </w:tcPr>
          <w:p w14:paraId="121E4040">
            <w:pPr>
              <w:pStyle w:val="3"/>
              <w:spacing w:after="0"/>
              <w:rPr>
                <w:rFonts w:ascii="宋体" w:hAnsi="宋体"/>
                <w:lang w:val="en-US"/>
              </w:rPr>
            </w:pPr>
          </w:p>
        </w:tc>
        <w:tc>
          <w:tcPr>
            <w:tcW w:w="7936" w:type="dxa"/>
            <w:gridSpan w:val="2"/>
            <w:vAlign w:val="center"/>
          </w:tcPr>
          <w:p w14:paraId="2D9395D1">
            <w:pPr>
              <w:snapToGrid w:val="0"/>
              <w:spacing w:after="0"/>
              <w:jc w:val="left"/>
              <w:rPr>
                <w:rFonts w:ascii="宋体" w:hAnsi="宋体"/>
                <w:lang w:val="en-US"/>
              </w:rPr>
            </w:pPr>
            <w:r>
              <w:rPr>
                <w:rFonts w:hint="eastAsia" w:ascii="宋体" w:hAnsi="宋体"/>
              </w:rPr>
              <w:t>☑</w:t>
            </w:r>
            <w:r>
              <w:rPr>
                <w:rFonts w:ascii="宋体" w:hAnsi="宋体"/>
              </w:rPr>
              <w:t xml:space="preserve"> 3、不在同一相关市场、也不存在上下游关系的参与集中的经营者，在与交易有关的每个市场所占的份额均小于25%。</w:t>
            </w:r>
          </w:p>
        </w:tc>
      </w:tr>
      <w:tr w14:paraId="2BD5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940" w:type="dxa"/>
            <w:vMerge w:val="continue"/>
            <w:shd w:val="clear" w:color="auto" w:fill="D9D9D9"/>
            <w:vAlign w:val="center"/>
          </w:tcPr>
          <w:p w14:paraId="6F9302BA">
            <w:pPr>
              <w:pStyle w:val="3"/>
              <w:spacing w:after="0"/>
              <w:rPr>
                <w:rFonts w:ascii="宋体" w:hAnsi="宋体"/>
                <w:lang w:val="en-US"/>
              </w:rPr>
            </w:pPr>
          </w:p>
        </w:tc>
        <w:tc>
          <w:tcPr>
            <w:tcW w:w="7936" w:type="dxa"/>
            <w:gridSpan w:val="2"/>
            <w:vAlign w:val="center"/>
          </w:tcPr>
          <w:p w14:paraId="75DC9F3D">
            <w:pPr>
              <w:snapToGrid w:val="0"/>
              <w:spacing w:after="0"/>
              <w:jc w:val="left"/>
              <w:rPr>
                <w:rFonts w:ascii="宋体" w:hAnsi="宋体"/>
                <w:lang w:val="en-US"/>
              </w:rPr>
            </w:pPr>
            <w:r>
              <w:rPr>
                <w:rFonts w:ascii="宋体" w:hAnsi="宋体"/>
              </w:rPr>
              <w:t>□ 4、参与集中的经营者在中国境外设立合营企业，合营企业不在中国境内从事经济活动。</w:t>
            </w:r>
          </w:p>
        </w:tc>
      </w:tr>
      <w:tr w14:paraId="1930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40" w:type="dxa"/>
            <w:vMerge w:val="continue"/>
            <w:shd w:val="clear" w:color="auto" w:fill="D9D9D9"/>
            <w:vAlign w:val="center"/>
          </w:tcPr>
          <w:p w14:paraId="485EA96E">
            <w:pPr>
              <w:pStyle w:val="3"/>
              <w:spacing w:after="0"/>
              <w:rPr>
                <w:rFonts w:ascii="宋体" w:hAnsi="宋体"/>
                <w:lang w:val="en-US"/>
              </w:rPr>
            </w:pPr>
          </w:p>
        </w:tc>
        <w:tc>
          <w:tcPr>
            <w:tcW w:w="7936" w:type="dxa"/>
            <w:gridSpan w:val="2"/>
            <w:vAlign w:val="center"/>
          </w:tcPr>
          <w:p w14:paraId="7296AB23">
            <w:pPr>
              <w:snapToGrid w:val="0"/>
              <w:spacing w:after="0"/>
              <w:jc w:val="left"/>
              <w:rPr>
                <w:rFonts w:ascii="宋体" w:hAnsi="宋体"/>
                <w:lang w:val="en-US"/>
              </w:rPr>
            </w:pPr>
            <w:r>
              <w:rPr>
                <w:rFonts w:ascii="宋体" w:hAnsi="宋体"/>
              </w:rPr>
              <w:t>□ 5、参与集中的经营者收购境外企业股权或资</w:t>
            </w:r>
            <w:bookmarkStart w:id="0" w:name="_GoBack"/>
            <w:bookmarkEnd w:id="0"/>
            <w:r>
              <w:rPr>
                <w:rFonts w:ascii="宋体" w:hAnsi="宋体"/>
              </w:rPr>
              <w:t>产的，该境外企业不在中国境内从事经济活动。</w:t>
            </w:r>
          </w:p>
        </w:tc>
      </w:tr>
      <w:tr w14:paraId="4FA1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40" w:type="dxa"/>
            <w:vMerge w:val="continue"/>
            <w:shd w:val="clear" w:color="auto" w:fill="D9D9D9"/>
            <w:vAlign w:val="center"/>
          </w:tcPr>
          <w:p w14:paraId="6E8D1DC1">
            <w:pPr>
              <w:pStyle w:val="3"/>
              <w:spacing w:after="0"/>
              <w:rPr>
                <w:rFonts w:ascii="宋体" w:hAnsi="宋体"/>
                <w:lang w:val="en-US"/>
              </w:rPr>
            </w:pPr>
          </w:p>
        </w:tc>
        <w:tc>
          <w:tcPr>
            <w:tcW w:w="7936" w:type="dxa"/>
            <w:gridSpan w:val="2"/>
            <w:vAlign w:val="center"/>
          </w:tcPr>
          <w:p w14:paraId="36BB6F19">
            <w:pPr>
              <w:snapToGrid w:val="0"/>
              <w:spacing w:after="0"/>
              <w:jc w:val="left"/>
              <w:rPr>
                <w:rFonts w:ascii="宋体" w:hAnsi="宋体"/>
                <w:lang w:val="en-US"/>
              </w:rPr>
            </w:pPr>
            <w:r>
              <w:rPr>
                <w:rFonts w:ascii="宋体" w:hAnsi="宋体"/>
              </w:rPr>
              <w:t>□ 6、由两个以上的经营者共同控制的合营企业，通过集中被其中一个或一个以上经营者控制。</w:t>
            </w:r>
          </w:p>
        </w:tc>
      </w:tr>
      <w:tr w14:paraId="5366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shd w:val="clear" w:color="auto" w:fill="D9D9D9"/>
            <w:vAlign w:val="center"/>
          </w:tcPr>
          <w:p w14:paraId="103B218D">
            <w:pPr>
              <w:pStyle w:val="3"/>
              <w:spacing w:after="0"/>
              <w:rPr>
                <w:rFonts w:ascii="宋体" w:hAnsi="宋体"/>
              </w:rPr>
            </w:pPr>
            <w:r>
              <w:rPr>
                <w:rFonts w:ascii="宋体" w:hAnsi="宋体"/>
              </w:rPr>
              <w:t>备注</w:t>
            </w:r>
          </w:p>
        </w:tc>
        <w:tc>
          <w:tcPr>
            <w:tcW w:w="7936" w:type="dxa"/>
            <w:gridSpan w:val="2"/>
            <w:vAlign w:val="center"/>
          </w:tcPr>
          <w:p w14:paraId="4782CD5A">
            <w:pPr>
              <w:snapToGrid w:val="0"/>
              <w:spacing w:after="0"/>
              <w:rPr>
                <w:rFonts w:ascii="宋体" w:hAnsi="宋体"/>
                <w:b/>
              </w:rPr>
            </w:pPr>
            <w:r>
              <w:rPr>
                <w:rFonts w:hint="eastAsia" w:ascii="宋体" w:hAnsi="宋体"/>
                <w:b/>
                <w:lang w:val="en-US"/>
              </w:rPr>
              <w:t>混合集中</w:t>
            </w:r>
            <w:r>
              <w:rPr>
                <w:rFonts w:hint="eastAsia" w:ascii="宋体" w:hAnsi="宋体"/>
                <w:b/>
              </w:rPr>
              <w:t>：</w:t>
            </w:r>
          </w:p>
          <w:p w14:paraId="000CD934">
            <w:pPr>
              <w:widowControl w:val="0"/>
              <w:numPr>
                <w:ilvl w:val="0"/>
                <w:numId w:val="21"/>
              </w:numPr>
              <w:adjustRightInd w:val="0"/>
              <w:snapToGrid w:val="0"/>
              <w:spacing w:after="0"/>
              <w:rPr>
                <w:rFonts w:ascii="宋体" w:hAnsi="宋体"/>
              </w:rPr>
            </w:pPr>
            <w:r>
              <w:rPr>
                <w:rFonts w:ascii="宋体" w:hAnsi="宋体"/>
              </w:rPr>
              <w:t>202</w:t>
            </w:r>
            <w:r>
              <w:rPr>
                <w:rFonts w:hint="eastAsia" w:ascii="宋体" w:hAnsi="宋体"/>
                <w:lang w:val="en-US"/>
              </w:rPr>
              <w:t>5</w:t>
            </w:r>
            <w:r>
              <w:rPr>
                <w:rFonts w:hint="eastAsia" w:ascii="宋体" w:hAnsi="宋体"/>
              </w:rPr>
              <w:t>年中国境内</w:t>
            </w:r>
            <w:r>
              <w:rPr>
                <w:rFonts w:hint="eastAsia" w:ascii="宋体" w:hAnsi="宋体"/>
                <w:lang w:val="en-US"/>
              </w:rPr>
              <w:t>磁悬浮柔性输送线</w:t>
            </w:r>
            <w:r>
              <w:rPr>
                <w:rFonts w:hint="eastAsia" w:ascii="宋体" w:hAnsi="宋体"/>
              </w:rPr>
              <w:t>市场</w:t>
            </w:r>
          </w:p>
          <w:p w14:paraId="52BE7AAE">
            <w:pPr>
              <w:snapToGrid w:val="0"/>
              <w:spacing w:after="0"/>
              <w:rPr>
                <w:rFonts w:ascii="宋体" w:hAnsi="宋体"/>
              </w:rPr>
            </w:pPr>
            <w:r>
              <w:rPr>
                <w:rFonts w:hint="eastAsia" w:ascii="宋体" w:hAnsi="宋体"/>
                <w:lang w:val="en-US"/>
              </w:rPr>
              <w:t>博世方</w:t>
            </w:r>
            <w:r>
              <w:rPr>
                <w:rFonts w:hint="eastAsia" w:ascii="宋体" w:hAnsi="宋体"/>
              </w:rPr>
              <w:t>：</w:t>
            </w:r>
            <w:r>
              <w:rPr>
                <w:rFonts w:hint="eastAsia" w:ascii="宋体" w:hAnsi="宋体"/>
                <w:lang w:val="en-US"/>
              </w:rPr>
              <w:t>0-5</w:t>
            </w:r>
            <w:r>
              <w:rPr>
                <w:rFonts w:hint="eastAsia" w:ascii="宋体" w:hAnsi="宋体"/>
              </w:rPr>
              <w:t>%</w:t>
            </w:r>
          </w:p>
          <w:p w14:paraId="55F4C4ED">
            <w:pPr>
              <w:snapToGrid w:val="0"/>
              <w:spacing w:after="0"/>
              <w:rPr>
                <w:rFonts w:ascii="宋体" w:hAnsi="宋体"/>
                <w:lang w:val="en-US"/>
              </w:rPr>
            </w:pPr>
          </w:p>
        </w:tc>
      </w:tr>
    </w:tbl>
    <w:p w14:paraId="237BE6F9">
      <w:pPr>
        <w:pStyle w:val="13"/>
        <w:rPr>
          <w:lang w:val="en-GB"/>
        </w:rPr>
      </w:pPr>
    </w:p>
    <w:sectPr>
      <w:headerReference r:id="rId6" w:type="first"/>
      <w:footerReference r:id="rId9" w:type="first"/>
      <w:headerReference r:id="rId4" w:type="default"/>
      <w:footerReference r:id="rId7" w:type="default"/>
      <w:headerReference r:id="rId5" w:type="even"/>
      <w:footerReference r:id="rId8" w:type="even"/>
      <w:pgSz w:w="11906" w:h="16838"/>
      <w:pgMar w:top="1418" w:right="1418" w:bottom="1418" w:left="1418" w:header="284" w:footer="567"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6"/>
      <w:tblpPr w:leftFromText="181" w:rightFromText="181" w:vertAnchor="text" w:tblpY="1"/>
      <w:tblOverlap w:val="never"/>
      <w:tblW w:w="5000" w:type="pct"/>
      <w:tblInd w:w="0" w:type="dxa"/>
      <w:tblLayout w:type="autofit"/>
      <w:tblCellMar>
        <w:top w:w="0" w:type="dxa"/>
        <w:left w:w="0" w:type="dxa"/>
        <w:bottom w:w="0" w:type="dxa"/>
        <w:right w:w="0" w:type="dxa"/>
      </w:tblCellMar>
    </w:tblPr>
    <w:tblGrid>
      <w:gridCol w:w="7463"/>
      <w:gridCol w:w="1607"/>
    </w:tblGrid>
    <w:tr w14:paraId="2DC69C45">
      <w:tblPrEx>
        <w:tblCellMar>
          <w:top w:w="0" w:type="dxa"/>
          <w:left w:w="0" w:type="dxa"/>
          <w:bottom w:w="0" w:type="dxa"/>
          <w:right w:w="0" w:type="dxa"/>
        </w:tblCellMar>
      </w:tblPrEx>
      <w:tc>
        <w:tcPr>
          <w:tcW w:w="4114" w:type="pct"/>
        </w:tcPr>
        <w:p w14:paraId="29D847D8">
          <w:pPr>
            <w:rPr>
              <w:rFonts w:ascii="Arial" w:hAnsi="Arial" w:eastAsia="楷体_GB2312" w:cs="Arial"/>
              <w:sz w:val="18"/>
              <w:szCs w:val="18"/>
            </w:rPr>
          </w:pPr>
          <w:r>
            <w:rPr>
              <w:rFonts w:ascii="Arial" w:hAnsi="Arial" w:eastAsia="楷体_GB2312" w:cs="Arial"/>
              <w:sz w:val="18"/>
              <w:szCs w:val="18"/>
            </w:rPr>
            <w:fldChar w:fldCharType="begin"/>
          </w:r>
          <w:r>
            <w:rPr>
              <w:rFonts w:ascii="Arial" w:hAnsi="Arial" w:eastAsia="楷体_GB2312" w:cs="Arial"/>
              <w:sz w:val="18"/>
              <w:szCs w:val="18"/>
            </w:rPr>
            <w:instrText xml:space="preserve"> FILENAME  \* Upper  \* MERGEFORMAT </w:instrText>
          </w:r>
          <w:r>
            <w:rPr>
              <w:rFonts w:ascii="Arial" w:hAnsi="Arial" w:eastAsia="楷体_GB2312" w:cs="Arial"/>
              <w:sz w:val="18"/>
              <w:szCs w:val="18"/>
            </w:rPr>
            <w:fldChar w:fldCharType="separate"/>
          </w:r>
          <w:r>
            <w:rPr>
              <w:rFonts w:hint="eastAsia" w:ascii="Arial" w:hAnsi="Arial" w:eastAsia="楷体_GB2312" w:cs="Arial"/>
              <w:sz w:val="18"/>
              <w:szCs w:val="18"/>
            </w:rPr>
            <w:t>文档</w:t>
          </w:r>
          <w:r>
            <w:rPr>
              <w:rFonts w:ascii="Arial" w:hAnsi="Arial" w:eastAsia="楷体_GB2312" w:cs="Arial"/>
              <w:sz w:val="18"/>
              <w:szCs w:val="18"/>
            </w:rPr>
            <w:t>2</w:t>
          </w:r>
          <w:r>
            <w:rPr>
              <w:rFonts w:ascii="Arial" w:hAnsi="Arial" w:eastAsia="楷体_GB2312" w:cs="Arial"/>
              <w:sz w:val="18"/>
              <w:szCs w:val="18"/>
            </w:rPr>
            <w:fldChar w:fldCharType="end"/>
          </w:r>
        </w:p>
      </w:tc>
      <w:tc>
        <w:tcPr>
          <w:tcW w:w="886" w:type="pct"/>
        </w:tcPr>
        <w:p w14:paraId="6948ED5B">
          <w:pPr>
            <w:jc w:val="right"/>
            <w:rPr>
              <w:rFonts w:ascii="Arial" w:hAnsi="Arial" w:eastAsia="楷体_GB2312" w:cs="Arial"/>
              <w:sz w:val="18"/>
              <w:szCs w:val="18"/>
            </w:rPr>
          </w:pPr>
          <w:r>
            <w:rPr>
              <w:rFonts w:ascii="Arial" w:hAnsi="Arial" w:eastAsia="楷体_GB2312" w:cs="Arial"/>
              <w:sz w:val="18"/>
              <w:szCs w:val="18"/>
            </w:rPr>
            <w:fldChar w:fldCharType="begin"/>
          </w:r>
          <w:r>
            <w:rPr>
              <w:rFonts w:ascii="Arial" w:hAnsi="Arial" w:eastAsia="楷体_GB2312" w:cs="Arial"/>
              <w:sz w:val="18"/>
              <w:szCs w:val="18"/>
            </w:rPr>
            <w:instrText xml:space="preserve"> PAGE </w:instrText>
          </w:r>
          <w:r>
            <w:rPr>
              <w:rFonts w:ascii="Arial" w:hAnsi="Arial" w:eastAsia="楷体_GB2312" w:cs="Arial"/>
              <w:sz w:val="18"/>
              <w:szCs w:val="18"/>
            </w:rPr>
            <w:fldChar w:fldCharType="separate"/>
          </w:r>
          <w:r>
            <w:rPr>
              <w:rFonts w:ascii="Arial" w:hAnsi="Arial" w:eastAsia="楷体_GB2312" w:cs="Arial"/>
              <w:sz w:val="18"/>
              <w:szCs w:val="18"/>
            </w:rPr>
            <w:t>2</w:t>
          </w:r>
          <w:r>
            <w:rPr>
              <w:rFonts w:ascii="Arial" w:hAnsi="Arial" w:eastAsia="楷体_GB2312" w:cs="Arial"/>
              <w:sz w:val="18"/>
              <w:szCs w:val="18"/>
            </w:rPr>
            <w:fldChar w:fldCharType="end"/>
          </w:r>
        </w:p>
      </w:tc>
    </w:tr>
  </w:tbl>
  <w:p w14:paraId="3765BF3C">
    <w:pPr>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5BD7B">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1D9FB">
    <w:pP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FB1F4">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642BC">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27A54">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145DF"/>
    <w:multiLevelType w:val="multilevel"/>
    <w:tmpl w:val="01E145D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B11C56"/>
    <w:multiLevelType w:val="multilevel"/>
    <w:tmpl w:val="08B11C56"/>
    <w:lvl w:ilvl="0" w:tentative="0">
      <w:start w:val="1"/>
      <w:numFmt w:val="bullet"/>
      <w:pStyle w:val="104"/>
      <w:lvlText w:val="•"/>
      <w:lvlJc w:val="left"/>
      <w:pPr>
        <w:ind w:left="454" w:hanging="454"/>
      </w:pPr>
      <w:rPr>
        <w:rFonts w:hint="default" w:ascii="Arial" w:hAnsi="Arial"/>
        <w:b w:val="0"/>
        <w:i w:val="0"/>
        <w:color w:val="auto"/>
        <w:sz w:val="21"/>
      </w:rPr>
    </w:lvl>
    <w:lvl w:ilvl="1" w:tentative="0">
      <w:start w:val="1"/>
      <w:numFmt w:val="bullet"/>
      <w:pStyle w:val="105"/>
      <w:lvlText w:val="-"/>
      <w:lvlJc w:val="left"/>
      <w:pPr>
        <w:ind w:left="454" w:hanging="454"/>
      </w:pPr>
      <w:rPr>
        <w:rFonts w:hint="default" w:ascii="Arial" w:hAnsi="Arial" w:eastAsia="楷体_GB2312"/>
        <w:b w:val="0"/>
        <w:i w:val="0"/>
        <w:color w:val="auto"/>
        <w:sz w:val="21"/>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CBF32AA"/>
    <w:multiLevelType w:val="multilevel"/>
    <w:tmpl w:val="0CBF32AA"/>
    <w:lvl w:ilvl="0" w:tentative="0">
      <w:start w:val="1"/>
      <w:numFmt w:val="decimal"/>
      <w:lvlText w:val="%1."/>
      <w:lvlJc w:val="left"/>
      <w:pPr>
        <w:ind w:left="360" w:hanging="360"/>
      </w:pPr>
      <w:rPr>
        <w:rFonts w:hint="default"/>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0DA225B"/>
    <w:multiLevelType w:val="multilevel"/>
    <w:tmpl w:val="10DA225B"/>
    <w:lvl w:ilvl="0" w:tentative="0">
      <w:start w:val="1"/>
      <w:numFmt w:val="decimal"/>
      <w:pStyle w:val="66"/>
      <w:lvlText w:val="%1"/>
      <w:lvlJc w:val="left"/>
      <w:pPr>
        <w:ind w:left="567" w:hanging="567"/>
      </w:pPr>
      <w:rPr>
        <w:rFonts w:hint="default" w:ascii="Arial" w:hAnsi="Arial" w:eastAsia="楷体_GB2312"/>
        <w:b/>
        <w:i w:val="0"/>
        <w:color w:val="auto"/>
        <w:sz w:val="28"/>
      </w:rPr>
    </w:lvl>
    <w:lvl w:ilvl="1" w:tentative="0">
      <w:start w:val="1"/>
      <w:numFmt w:val="decimal"/>
      <w:pStyle w:val="67"/>
      <w:lvlText w:val="%1.%2"/>
      <w:lvlJc w:val="left"/>
      <w:pPr>
        <w:ind w:left="1134" w:hanging="567"/>
      </w:pPr>
      <w:rPr>
        <w:rFonts w:hint="default" w:ascii="Arial" w:hAnsi="Arial" w:eastAsia="楷体_GB2312"/>
        <w:b w:val="0"/>
        <w:i w:val="0"/>
        <w:color w:val="auto"/>
        <w:sz w:val="24"/>
      </w:rPr>
    </w:lvl>
    <w:lvl w:ilvl="2" w:tentative="0">
      <w:start w:val="1"/>
      <w:numFmt w:val="lowerLetter"/>
      <w:pStyle w:val="68"/>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69"/>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70"/>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1ACB0D08"/>
    <w:multiLevelType w:val="multilevel"/>
    <w:tmpl w:val="1ACB0D08"/>
    <w:lvl w:ilvl="0" w:tentative="0">
      <w:start w:val="1"/>
      <w:numFmt w:val="decimal"/>
      <w:pStyle w:val="88"/>
      <w:lvlText w:val="%1"/>
      <w:lvlJc w:val="left"/>
      <w:pPr>
        <w:ind w:left="567" w:hanging="567"/>
      </w:pPr>
      <w:rPr>
        <w:rFonts w:hint="default" w:ascii="Arial" w:hAnsi="Arial" w:eastAsia="楷体_GB2312"/>
        <w:b/>
        <w:i w:val="0"/>
        <w:color w:val="auto"/>
        <w:sz w:val="24"/>
      </w:rPr>
    </w:lvl>
    <w:lvl w:ilvl="1" w:tentative="0">
      <w:start w:val="1"/>
      <w:numFmt w:val="decimal"/>
      <w:pStyle w:val="89"/>
      <w:lvlText w:val="%1.%2"/>
      <w:lvlJc w:val="left"/>
      <w:pPr>
        <w:ind w:left="1134" w:hanging="567"/>
      </w:pPr>
      <w:rPr>
        <w:rFonts w:hint="default" w:ascii="Arial" w:hAnsi="Arial" w:eastAsia="楷体_GB2312"/>
        <w:b w:val="0"/>
        <w:i w:val="0"/>
        <w:color w:val="auto"/>
        <w:sz w:val="20"/>
      </w:rPr>
    </w:lvl>
    <w:lvl w:ilvl="2" w:tentative="0">
      <w:start w:val="1"/>
      <w:numFmt w:val="lowerLetter"/>
      <w:pStyle w:val="90"/>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91"/>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92"/>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22E67D87"/>
    <w:multiLevelType w:val="multilevel"/>
    <w:tmpl w:val="22E67D87"/>
    <w:lvl w:ilvl="0" w:tentative="0">
      <w:start w:val="1"/>
      <w:numFmt w:val="decimal"/>
      <w:pStyle w:val="85"/>
      <w:lvlText w:val="Attachment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6">
    <w:nsid w:val="238A1512"/>
    <w:multiLevelType w:val="multilevel"/>
    <w:tmpl w:val="238A1512"/>
    <w:lvl w:ilvl="0" w:tentative="0">
      <w:start w:val="1"/>
      <w:numFmt w:val="decimal"/>
      <w:pStyle w:val="43"/>
      <w:lvlText w:val="%1"/>
      <w:lvlJc w:val="left"/>
      <w:pPr>
        <w:ind w:left="567" w:hanging="567"/>
      </w:pPr>
      <w:rPr>
        <w:rFonts w:hint="default" w:ascii="Arial" w:hAnsi="Arial" w:eastAsia="楷体_GB2312"/>
        <w:b/>
        <w:i w:val="0"/>
        <w:color w:val="auto"/>
        <w:sz w:val="28"/>
      </w:rPr>
    </w:lvl>
    <w:lvl w:ilvl="1" w:tentative="0">
      <w:start w:val="1"/>
      <w:numFmt w:val="decimal"/>
      <w:pStyle w:val="58"/>
      <w:lvlText w:val="%1.%2"/>
      <w:lvlJc w:val="left"/>
      <w:pPr>
        <w:ind w:left="567" w:hanging="567"/>
      </w:pPr>
      <w:rPr>
        <w:rFonts w:hint="default" w:ascii="Arial" w:hAnsi="Arial" w:eastAsia="楷体_GB2312"/>
        <w:b w:val="0"/>
        <w:i w:val="0"/>
        <w:color w:val="auto"/>
        <w:sz w:val="24"/>
      </w:rPr>
    </w:lvl>
    <w:lvl w:ilvl="2" w:tentative="0">
      <w:start w:val="1"/>
      <w:numFmt w:val="lowerLetter"/>
      <w:pStyle w:val="59"/>
      <w:lvlText w:val="(%3)"/>
      <w:lvlJc w:val="left"/>
      <w:pPr>
        <w:ind w:left="567" w:hanging="567"/>
      </w:pPr>
      <w:rPr>
        <w:rFonts w:hint="default" w:ascii="Arial" w:hAnsi="Arial" w:eastAsia="楷体_GB2312"/>
        <w:b w:val="0"/>
        <w:i w:val="0"/>
        <w:color w:val="auto"/>
        <w:sz w:val="20"/>
      </w:rPr>
    </w:lvl>
    <w:lvl w:ilvl="3" w:tentative="0">
      <w:start w:val="1"/>
      <w:numFmt w:val="lowerRoman"/>
      <w:pStyle w:val="60"/>
      <w:lvlText w:val="(%4)"/>
      <w:lvlJc w:val="left"/>
      <w:pPr>
        <w:ind w:left="1134" w:hanging="567"/>
      </w:pPr>
      <w:rPr>
        <w:rFonts w:hint="default" w:ascii="Arial" w:hAnsi="Arial" w:eastAsia="楷体_GB2312"/>
        <w:b w:val="0"/>
        <w:i w:val="0"/>
        <w:color w:val="auto"/>
        <w:sz w:val="20"/>
      </w:rPr>
    </w:lvl>
    <w:lvl w:ilvl="4" w:tentative="0">
      <w:start w:val="1"/>
      <w:numFmt w:val="upperLetter"/>
      <w:pStyle w:val="44"/>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257F3860"/>
    <w:multiLevelType w:val="multilevel"/>
    <w:tmpl w:val="257F3860"/>
    <w:lvl w:ilvl="0" w:tentative="0">
      <w:start w:val="1"/>
      <w:numFmt w:val="bullet"/>
      <w:pStyle w:val="63"/>
      <w:lvlText w:val="•"/>
      <w:lvlJc w:val="left"/>
      <w:pPr>
        <w:ind w:left="1134" w:hanging="567"/>
      </w:pPr>
      <w:rPr>
        <w:rFonts w:hint="default" w:ascii="Arial" w:hAnsi="Arial" w:eastAsia="楷体_GB2312"/>
        <w:b w:val="0"/>
        <w:i w:val="0"/>
        <w:color w:val="auto"/>
        <w:sz w:val="24"/>
      </w:rPr>
    </w:lvl>
    <w:lvl w:ilvl="1" w:tentative="0">
      <w:start w:val="1"/>
      <w:numFmt w:val="bullet"/>
      <w:pStyle w:val="45"/>
      <w:lvlText w:val="-"/>
      <w:lvlJc w:val="left"/>
      <w:pPr>
        <w:ind w:left="1701" w:hanging="567"/>
      </w:pPr>
      <w:rPr>
        <w:rFonts w:hint="default" w:ascii="Arial" w:hAnsi="Arial"/>
        <w:b w:val="0"/>
        <w:i w:val="0"/>
        <w:color w:val="auto"/>
        <w:sz w:val="24"/>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8">
    <w:nsid w:val="2F2A2A4D"/>
    <w:multiLevelType w:val="multilevel"/>
    <w:tmpl w:val="2F2A2A4D"/>
    <w:lvl w:ilvl="0" w:tentative="0">
      <w:start w:val="1"/>
      <w:numFmt w:val="decimal"/>
      <w:pStyle w:val="80"/>
      <w:lvlText w:val="%1"/>
      <w:lvlJc w:val="left"/>
      <w:pPr>
        <w:ind w:left="1134" w:hanging="567"/>
      </w:pPr>
      <w:rPr>
        <w:rFonts w:hint="default" w:ascii="Arial" w:hAnsi="Arial" w:eastAsia="楷体_GB2312"/>
        <w:b w:val="0"/>
        <w:i w:val="0"/>
        <w:color w:val="auto"/>
        <w:sz w:val="20"/>
      </w:rPr>
    </w:lvl>
    <w:lvl w:ilvl="1" w:tentative="0">
      <w:start w:val="1"/>
      <w:numFmt w:val="lowerLetter"/>
      <w:pStyle w:val="81"/>
      <w:lvlText w:val="%2)"/>
      <w:lvlJc w:val="left"/>
      <w:pPr>
        <w:ind w:left="1701" w:hanging="567"/>
      </w:pPr>
      <w:rPr>
        <w:rFonts w:hint="default" w:ascii="Arial" w:hAnsi="Arial" w:eastAsia="楷体_GB2312"/>
        <w:b w:val="0"/>
        <w:i w:val="0"/>
        <w:color w:val="auto"/>
        <w:sz w:val="20"/>
      </w:rPr>
    </w:lvl>
    <w:lvl w:ilvl="2" w:tentative="0">
      <w:start w:val="1"/>
      <w:numFmt w:val="lowerRoman"/>
      <w:pStyle w:val="82"/>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9">
    <w:nsid w:val="32B15ED0"/>
    <w:multiLevelType w:val="multilevel"/>
    <w:tmpl w:val="32B15ED0"/>
    <w:lvl w:ilvl="0" w:tentative="0">
      <w:start w:val="1"/>
      <w:numFmt w:val="decimal"/>
      <w:pStyle w:val="86"/>
      <w:lvlText w:val="Schedule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0">
    <w:nsid w:val="32F63391"/>
    <w:multiLevelType w:val="multilevel"/>
    <w:tmpl w:val="32F63391"/>
    <w:lvl w:ilvl="0" w:tentative="0">
      <w:start w:val="1"/>
      <w:numFmt w:val="upperRoman"/>
      <w:pStyle w:val="97"/>
      <w:lvlText w:val="%1"/>
      <w:lvlJc w:val="left"/>
      <w:pPr>
        <w:ind w:left="567" w:hanging="567"/>
      </w:pPr>
      <w:rPr>
        <w:rFonts w:hint="eastAsia" w:ascii="MS Gothic" w:hAnsi="MS Gothic" w:eastAsia="MS Gothic"/>
        <w:b w:val="0"/>
        <w:i w:val="0"/>
        <w:color w:val="auto"/>
        <w:sz w:val="24"/>
      </w:rPr>
    </w:lvl>
    <w:lvl w:ilvl="1" w:tentative="0">
      <w:start w:val="1"/>
      <w:numFmt w:val="decimal"/>
      <w:pStyle w:val="98"/>
      <w:lvlText w:val="%2."/>
      <w:lvlJc w:val="left"/>
      <w:pPr>
        <w:ind w:left="652" w:hanging="452"/>
      </w:pPr>
      <w:rPr>
        <w:rFonts w:hint="eastAsia" w:ascii="MS Gothic" w:hAnsi="MS Gothic" w:eastAsia="MS Gothic"/>
        <w:b w:val="0"/>
        <w:i w:val="0"/>
        <w:color w:val="auto"/>
        <w:sz w:val="21"/>
      </w:rPr>
    </w:lvl>
    <w:lvl w:ilvl="2" w:tentative="0">
      <w:start w:val="1"/>
      <w:numFmt w:val="decimal"/>
      <w:pStyle w:val="99"/>
      <w:lvlText w:val="(%3)"/>
      <w:lvlJc w:val="left"/>
      <w:pPr>
        <w:ind w:left="652" w:hanging="452"/>
      </w:pPr>
      <w:rPr>
        <w:rFonts w:hint="eastAsia" w:ascii="MS Gothic" w:hAnsi="MS Gothic" w:eastAsia="MS Gothic"/>
        <w:b w:val="0"/>
        <w:i w:val="0"/>
        <w:color w:val="auto"/>
        <w:sz w:val="21"/>
      </w:rPr>
    </w:lvl>
    <w:lvl w:ilvl="3" w:tentative="0">
      <w:start w:val="1"/>
      <w:numFmt w:val="lowerRoman"/>
      <w:pStyle w:val="107"/>
      <w:lvlText w:val="(%4)"/>
      <w:lvlJc w:val="left"/>
      <w:pPr>
        <w:tabs>
          <w:tab w:val="left" w:pos="1134"/>
        </w:tabs>
        <w:ind w:left="856" w:hanging="456"/>
      </w:pPr>
      <w:rPr>
        <w:rFonts w:hint="eastAsia" w:ascii="MS Gothic" w:hAnsi="MS Gothic" w:eastAsia="MS Gothic"/>
        <w:b w:val="0"/>
        <w:i w:val="0"/>
        <w:color w:val="auto"/>
        <w:sz w:val="21"/>
      </w:rPr>
    </w:lvl>
    <w:lvl w:ilvl="4" w:tentative="0">
      <w:start w:val="1"/>
      <w:numFmt w:val="upperLetter"/>
      <w:pStyle w:val="100"/>
      <w:lvlText w:val="%5."/>
      <w:lvlJc w:val="left"/>
      <w:pPr>
        <w:ind w:left="1055" w:hanging="455"/>
      </w:pPr>
      <w:rPr>
        <w:rFonts w:hint="eastAsia" w:ascii="MS Gothic" w:hAnsi="MS Gothic" w:eastAsia="MS Gothic"/>
        <w:b w:val="0"/>
        <w:i w:val="0"/>
        <w:color w:val="auto"/>
        <w:sz w:val="21"/>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356238E7"/>
    <w:multiLevelType w:val="multilevel"/>
    <w:tmpl w:val="356238E7"/>
    <w:lvl w:ilvl="0" w:tentative="0">
      <w:start w:val="1"/>
      <w:numFmt w:val="bullet"/>
      <w:pStyle w:val="83"/>
      <w:lvlText w:val="•"/>
      <w:lvlJc w:val="left"/>
      <w:pPr>
        <w:ind w:left="1134" w:hanging="567"/>
      </w:pPr>
      <w:rPr>
        <w:rFonts w:hint="default" w:ascii="Arial" w:hAnsi="Arial" w:eastAsia="楷体_GB2312"/>
        <w:b w:val="0"/>
        <w:i w:val="0"/>
        <w:color w:val="auto"/>
        <w:sz w:val="20"/>
      </w:rPr>
    </w:lvl>
    <w:lvl w:ilvl="1" w:tentative="0">
      <w:start w:val="1"/>
      <w:numFmt w:val="bullet"/>
      <w:pStyle w:val="84"/>
      <w:lvlText w:val="-"/>
      <w:lvlJc w:val="left"/>
      <w:pPr>
        <w:ind w:left="1701" w:hanging="567"/>
      </w:pPr>
      <w:rPr>
        <w:rFonts w:hint="default" w:ascii="Arial" w:hAnsi="Arial" w:eastAsia="楷体_GB2312"/>
        <w:b w:val="0"/>
        <w:i w:val="0"/>
        <w:color w:val="auto"/>
        <w:sz w:val="20"/>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2">
    <w:nsid w:val="3D8F4AF6"/>
    <w:multiLevelType w:val="multilevel"/>
    <w:tmpl w:val="3D8F4AF6"/>
    <w:lvl w:ilvl="0" w:tentative="0">
      <w:start w:val="1"/>
      <w:numFmt w:val="decimal"/>
      <w:pStyle w:val="87"/>
      <w:lvlText w:val="Article %1"/>
      <w:lvlJc w:val="left"/>
      <w:pPr>
        <w:ind w:left="1021" w:hanging="1021"/>
      </w:pPr>
      <w:rPr>
        <w:rFonts w:hint="default" w:ascii="Arial" w:hAnsi="Arial" w:eastAsia="楷体_GB2312"/>
        <w:b w:val="0"/>
        <w:i w:val="0"/>
        <w:color w:val="auto"/>
        <w:sz w:val="20"/>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3">
    <w:nsid w:val="41162E3A"/>
    <w:multiLevelType w:val="multilevel"/>
    <w:tmpl w:val="41162E3A"/>
    <w:lvl w:ilvl="0" w:tentative="0">
      <w:start w:val="1"/>
      <w:numFmt w:val="decimal"/>
      <w:pStyle w:val="48"/>
      <w:lvlText w:val="第%1条"/>
      <w:lvlJc w:val="left"/>
      <w:pPr>
        <w:ind w:left="851" w:hanging="851"/>
      </w:pPr>
      <w:rPr>
        <w:rFonts w:hint="default" w:ascii="Arial" w:hAnsi="Arial" w:eastAsia="楷体_GB2312"/>
        <w:b w:val="0"/>
        <w:i w:val="0"/>
        <w:sz w:val="24"/>
      </w:rPr>
    </w:lvl>
    <w:lvl w:ilvl="1" w:tentative="0">
      <w:start w:val="1"/>
      <w:numFmt w:val="lowerLetter"/>
      <w:lvlText w:val="%2)"/>
      <w:lvlJc w:val="left"/>
      <w:pPr>
        <w:ind w:left="483" w:hanging="420"/>
      </w:pPr>
      <w:rPr>
        <w:rFonts w:hint="eastAsia"/>
      </w:rPr>
    </w:lvl>
    <w:lvl w:ilvl="2" w:tentative="0">
      <w:start w:val="1"/>
      <w:numFmt w:val="lowerRoman"/>
      <w:lvlText w:val="%3."/>
      <w:lvlJc w:val="right"/>
      <w:pPr>
        <w:ind w:left="903" w:hanging="420"/>
      </w:pPr>
      <w:rPr>
        <w:rFonts w:hint="eastAsia"/>
      </w:rPr>
    </w:lvl>
    <w:lvl w:ilvl="3" w:tentative="0">
      <w:start w:val="1"/>
      <w:numFmt w:val="decimal"/>
      <w:lvlText w:val="%4."/>
      <w:lvlJc w:val="left"/>
      <w:pPr>
        <w:ind w:left="1323" w:hanging="420"/>
      </w:pPr>
      <w:rPr>
        <w:rFonts w:hint="eastAsia"/>
      </w:rPr>
    </w:lvl>
    <w:lvl w:ilvl="4" w:tentative="0">
      <w:start w:val="1"/>
      <w:numFmt w:val="lowerLetter"/>
      <w:lvlText w:val="%5)"/>
      <w:lvlJc w:val="left"/>
      <w:pPr>
        <w:ind w:left="1743" w:hanging="420"/>
      </w:pPr>
      <w:rPr>
        <w:rFonts w:hint="eastAsia"/>
      </w:rPr>
    </w:lvl>
    <w:lvl w:ilvl="5" w:tentative="0">
      <w:start w:val="1"/>
      <w:numFmt w:val="lowerRoman"/>
      <w:lvlText w:val="%6."/>
      <w:lvlJc w:val="right"/>
      <w:pPr>
        <w:ind w:left="2163" w:hanging="420"/>
      </w:pPr>
      <w:rPr>
        <w:rFonts w:hint="eastAsia"/>
      </w:rPr>
    </w:lvl>
    <w:lvl w:ilvl="6" w:tentative="0">
      <w:start w:val="1"/>
      <w:numFmt w:val="decimal"/>
      <w:lvlText w:val="%7."/>
      <w:lvlJc w:val="left"/>
      <w:pPr>
        <w:ind w:left="2583" w:hanging="420"/>
      </w:pPr>
      <w:rPr>
        <w:rFonts w:hint="eastAsia"/>
      </w:rPr>
    </w:lvl>
    <w:lvl w:ilvl="7" w:tentative="0">
      <w:start w:val="1"/>
      <w:numFmt w:val="lowerLetter"/>
      <w:lvlText w:val="%8)"/>
      <w:lvlJc w:val="left"/>
      <w:pPr>
        <w:ind w:left="3003" w:hanging="420"/>
      </w:pPr>
      <w:rPr>
        <w:rFonts w:hint="eastAsia"/>
      </w:rPr>
    </w:lvl>
    <w:lvl w:ilvl="8" w:tentative="0">
      <w:start w:val="1"/>
      <w:numFmt w:val="lowerRoman"/>
      <w:lvlText w:val="%9."/>
      <w:lvlJc w:val="right"/>
      <w:pPr>
        <w:ind w:left="3423" w:hanging="420"/>
      </w:pPr>
      <w:rPr>
        <w:rFonts w:hint="eastAsia"/>
      </w:rPr>
    </w:lvl>
  </w:abstractNum>
  <w:abstractNum w:abstractNumId="14">
    <w:nsid w:val="43972FF6"/>
    <w:multiLevelType w:val="multilevel"/>
    <w:tmpl w:val="43972FF6"/>
    <w:lvl w:ilvl="0" w:tentative="0">
      <w:start w:val="1"/>
      <w:numFmt w:val="chineseCountingThousand"/>
      <w:pStyle w:val="46"/>
      <w:lvlText w:val="附件%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15">
    <w:nsid w:val="4DAE4F79"/>
    <w:multiLevelType w:val="multilevel"/>
    <w:tmpl w:val="4DAE4F79"/>
    <w:lvl w:ilvl="0" w:tentative="0">
      <w:start w:val="1"/>
      <w:numFmt w:val="chineseCountingThousand"/>
      <w:pStyle w:val="51"/>
      <w:lvlText w:val="%1、"/>
      <w:lvlJc w:val="left"/>
      <w:pPr>
        <w:ind w:left="567" w:hanging="567"/>
      </w:pPr>
      <w:rPr>
        <w:rFonts w:hint="default" w:ascii="Arial" w:hAnsi="Arial" w:eastAsia="楷体_GB2312"/>
        <w:b/>
        <w:i w:val="0"/>
        <w:color w:val="auto"/>
        <w:sz w:val="28"/>
      </w:rPr>
    </w:lvl>
    <w:lvl w:ilvl="1" w:tentative="0">
      <w:start w:val="1"/>
      <w:numFmt w:val="chineseCountingThousand"/>
      <w:pStyle w:val="64"/>
      <w:lvlText w:val="(%2)"/>
      <w:lvlJc w:val="left"/>
      <w:pPr>
        <w:ind w:left="1134" w:hanging="567"/>
      </w:pPr>
      <w:rPr>
        <w:rFonts w:hint="default" w:ascii="Arial" w:hAnsi="Arial" w:eastAsia="楷体_GB2312"/>
        <w:b w:val="0"/>
        <w:i w:val="0"/>
        <w:color w:val="auto"/>
        <w:sz w:val="24"/>
      </w:rPr>
    </w:lvl>
    <w:lvl w:ilvl="2" w:tentative="0">
      <w:start w:val="1"/>
      <w:numFmt w:val="decimal"/>
      <w:pStyle w:val="65"/>
      <w:lvlText w:val="%3."/>
      <w:lvlJc w:val="left"/>
      <w:pPr>
        <w:ind w:left="1134" w:hanging="567"/>
      </w:pPr>
      <w:rPr>
        <w:rFonts w:hint="default" w:ascii="Arial" w:hAnsi="Arial" w:eastAsia="楷体_GB2312"/>
        <w:b w:val="0"/>
        <w:i w:val="0"/>
        <w:color w:val="auto"/>
        <w:sz w:val="24"/>
      </w:rPr>
    </w:lvl>
    <w:lvl w:ilvl="3" w:tentative="0">
      <w:start w:val="1"/>
      <w:numFmt w:val="decimal"/>
      <w:pStyle w:val="53"/>
      <w:lvlText w:val="(%4)"/>
      <w:lvlJc w:val="left"/>
      <w:pPr>
        <w:ind w:left="1701" w:hanging="567"/>
      </w:pPr>
      <w:rPr>
        <w:rFonts w:hint="default" w:ascii="Arial" w:hAnsi="Arial" w:eastAsia="楷体_GB2312"/>
        <w:b w:val="0"/>
        <w:i w:val="0"/>
        <w:color w:val="auto"/>
        <w:sz w:val="20"/>
      </w:rPr>
    </w:lvl>
    <w:lvl w:ilvl="4" w:tentative="0">
      <w:start w:val="1"/>
      <w:numFmt w:val="lowerLetter"/>
      <w:pStyle w:val="54"/>
      <w:lvlText w:val="%5."/>
      <w:lvlJc w:val="left"/>
      <w:pPr>
        <w:ind w:left="2268" w:hanging="567"/>
      </w:pPr>
      <w:rPr>
        <w:rFonts w:hint="default" w:ascii="Arial" w:hAnsi="Arial" w:eastAsia="楷体_GB2312"/>
        <w:b w:val="0"/>
        <w:i w:val="0"/>
        <w:color w:val="auto"/>
        <w:sz w:val="20"/>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501F0A1D"/>
    <w:multiLevelType w:val="multilevel"/>
    <w:tmpl w:val="501F0A1D"/>
    <w:lvl w:ilvl="0" w:tentative="0">
      <w:start w:val="1"/>
      <w:numFmt w:val="chineseCountingThousand"/>
      <w:pStyle w:val="47"/>
      <w:lvlText w:val="附录%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17">
    <w:nsid w:val="55847832"/>
    <w:multiLevelType w:val="multilevel"/>
    <w:tmpl w:val="55847832"/>
    <w:lvl w:ilvl="0" w:tentative="0">
      <w:start w:val="1"/>
      <w:numFmt w:val="decimal"/>
      <w:pStyle w:val="61"/>
      <w:lvlText w:val="%1"/>
      <w:lvlJc w:val="left"/>
      <w:pPr>
        <w:ind w:left="1134" w:hanging="567"/>
      </w:pPr>
      <w:rPr>
        <w:rFonts w:hint="default" w:ascii="Arial" w:hAnsi="Arial" w:eastAsia="楷体_GB2312"/>
        <w:b w:val="0"/>
        <w:i w:val="0"/>
        <w:sz w:val="20"/>
      </w:rPr>
    </w:lvl>
    <w:lvl w:ilvl="1" w:tentative="0">
      <w:start w:val="1"/>
      <w:numFmt w:val="lowerLetter"/>
      <w:pStyle w:val="49"/>
      <w:lvlText w:val="%2)"/>
      <w:lvlJc w:val="left"/>
      <w:pPr>
        <w:ind w:left="1701" w:hanging="567"/>
      </w:pPr>
      <w:rPr>
        <w:rFonts w:hint="default" w:ascii="Arial" w:hAnsi="Arial" w:eastAsia="楷体_GB2312"/>
        <w:b w:val="0"/>
        <w:i w:val="0"/>
        <w:color w:val="auto"/>
        <w:sz w:val="20"/>
      </w:rPr>
    </w:lvl>
    <w:lvl w:ilvl="2" w:tentative="0">
      <w:start w:val="1"/>
      <w:numFmt w:val="lowerRoman"/>
      <w:pStyle w:val="62"/>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18">
    <w:nsid w:val="68DF0B3E"/>
    <w:multiLevelType w:val="multilevel"/>
    <w:tmpl w:val="68DF0B3E"/>
    <w:lvl w:ilvl="0" w:tentative="0">
      <w:start w:val="1"/>
      <w:numFmt w:val="decimal"/>
      <w:pStyle w:val="75"/>
      <w:lvlText w:val="%1"/>
      <w:lvlJc w:val="left"/>
      <w:pPr>
        <w:ind w:left="567" w:hanging="567"/>
      </w:pPr>
      <w:rPr>
        <w:rFonts w:hint="default" w:ascii="Arial" w:hAnsi="Arial" w:eastAsia="楷体_GB2312"/>
        <w:b/>
        <w:i w:val="0"/>
        <w:color w:val="auto"/>
        <w:sz w:val="24"/>
      </w:rPr>
    </w:lvl>
    <w:lvl w:ilvl="1" w:tentative="0">
      <w:start w:val="1"/>
      <w:numFmt w:val="decimal"/>
      <w:pStyle w:val="76"/>
      <w:lvlText w:val="%1.%2"/>
      <w:lvlJc w:val="left"/>
      <w:pPr>
        <w:ind w:left="567" w:hanging="567"/>
      </w:pPr>
      <w:rPr>
        <w:rFonts w:hint="default" w:ascii="Arial" w:hAnsi="Arial" w:eastAsia="楷体_GB2312"/>
        <w:b w:val="0"/>
        <w:i w:val="0"/>
        <w:color w:val="auto"/>
        <w:sz w:val="20"/>
      </w:rPr>
    </w:lvl>
    <w:lvl w:ilvl="2" w:tentative="0">
      <w:start w:val="1"/>
      <w:numFmt w:val="lowerLetter"/>
      <w:pStyle w:val="77"/>
      <w:lvlText w:val="(%3)"/>
      <w:lvlJc w:val="left"/>
      <w:pPr>
        <w:ind w:left="567" w:hanging="567"/>
      </w:pPr>
      <w:rPr>
        <w:rFonts w:hint="default" w:ascii="Arial" w:hAnsi="Arial" w:eastAsia="楷体_GB2312"/>
        <w:b w:val="0"/>
        <w:i w:val="0"/>
        <w:color w:val="auto"/>
        <w:sz w:val="20"/>
      </w:rPr>
    </w:lvl>
    <w:lvl w:ilvl="3" w:tentative="0">
      <w:start w:val="1"/>
      <w:numFmt w:val="lowerRoman"/>
      <w:pStyle w:val="78"/>
      <w:lvlText w:val="(%4)"/>
      <w:lvlJc w:val="left"/>
      <w:pPr>
        <w:ind w:left="1134" w:hanging="567"/>
      </w:pPr>
      <w:rPr>
        <w:rFonts w:hint="default" w:ascii="Arial" w:hAnsi="Arial" w:eastAsia="楷体_GB2312"/>
        <w:b w:val="0"/>
        <w:i w:val="0"/>
        <w:color w:val="auto"/>
        <w:sz w:val="20"/>
      </w:rPr>
    </w:lvl>
    <w:lvl w:ilvl="4" w:tentative="0">
      <w:start w:val="1"/>
      <w:numFmt w:val="upperLetter"/>
      <w:pStyle w:val="79"/>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9">
    <w:nsid w:val="6F6B36C8"/>
    <w:multiLevelType w:val="multilevel"/>
    <w:tmpl w:val="6F6B36C8"/>
    <w:lvl w:ilvl="0" w:tentative="0">
      <w:start w:val="1"/>
      <w:numFmt w:val="chineseCountingThousand"/>
      <w:pStyle w:val="52"/>
      <w:lvlText w:val="%1、"/>
      <w:lvlJc w:val="left"/>
      <w:pPr>
        <w:ind w:left="567" w:hanging="567"/>
      </w:pPr>
      <w:rPr>
        <w:rFonts w:hint="default" w:ascii="Arial" w:hAnsi="Arial" w:eastAsia="楷体_GB2312"/>
        <w:b/>
        <w:i w:val="0"/>
        <w:color w:val="auto"/>
        <w:sz w:val="28"/>
      </w:rPr>
    </w:lvl>
    <w:lvl w:ilvl="1" w:tentative="0">
      <w:start w:val="1"/>
      <w:numFmt w:val="chineseCountingThousand"/>
      <w:pStyle w:val="50"/>
      <w:lvlText w:val="(%2)"/>
      <w:lvlJc w:val="left"/>
      <w:pPr>
        <w:ind w:left="567" w:hanging="567"/>
      </w:pPr>
      <w:rPr>
        <w:rFonts w:hint="default" w:ascii="Arial" w:hAnsi="Arial" w:eastAsia="楷体_GB2312"/>
        <w:b w:val="0"/>
        <w:i w:val="0"/>
        <w:color w:val="auto"/>
        <w:sz w:val="24"/>
      </w:rPr>
    </w:lvl>
    <w:lvl w:ilvl="2" w:tentative="0">
      <w:start w:val="1"/>
      <w:numFmt w:val="decimal"/>
      <w:pStyle w:val="55"/>
      <w:lvlText w:val="%3."/>
      <w:lvlJc w:val="left"/>
      <w:pPr>
        <w:ind w:left="567" w:hanging="567"/>
      </w:pPr>
      <w:rPr>
        <w:rFonts w:hint="default" w:ascii="Arial" w:hAnsi="Arial" w:eastAsia="楷体_GB2312"/>
        <w:b w:val="0"/>
        <w:i w:val="0"/>
        <w:color w:val="auto"/>
        <w:sz w:val="24"/>
      </w:rPr>
    </w:lvl>
    <w:lvl w:ilvl="3" w:tentative="0">
      <w:start w:val="1"/>
      <w:numFmt w:val="decimal"/>
      <w:pStyle w:val="56"/>
      <w:lvlText w:val="(%4)"/>
      <w:lvlJc w:val="left"/>
      <w:pPr>
        <w:ind w:left="1134" w:hanging="567"/>
      </w:pPr>
      <w:rPr>
        <w:rFonts w:hint="default" w:ascii="Arial" w:hAnsi="Arial" w:eastAsia="楷体_GB2312"/>
        <w:b w:val="0"/>
        <w:i w:val="0"/>
        <w:color w:val="auto"/>
        <w:sz w:val="20"/>
      </w:rPr>
    </w:lvl>
    <w:lvl w:ilvl="4" w:tentative="0">
      <w:start w:val="1"/>
      <w:numFmt w:val="lowerLetter"/>
      <w:pStyle w:val="57"/>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567" w:hanging="567"/>
      </w:pPr>
      <w:rPr>
        <w:rFonts w:hint="eastAsia"/>
      </w:rPr>
    </w:lvl>
    <w:lvl w:ilvl="6" w:tentative="0">
      <w:start w:val="1"/>
      <w:numFmt w:val="decimal"/>
      <w:lvlText w:val="%1.%2.%3.%4.%5.%6.%7"/>
      <w:lvlJc w:val="left"/>
      <w:pPr>
        <w:ind w:left="567" w:hanging="567"/>
      </w:pPr>
      <w:rPr>
        <w:rFonts w:hint="eastAsia"/>
      </w:rPr>
    </w:lvl>
    <w:lvl w:ilvl="7" w:tentative="0">
      <w:start w:val="1"/>
      <w:numFmt w:val="decimal"/>
      <w:lvlText w:val="%1.%2.%3.%4.%5.%6.%7.%8"/>
      <w:lvlJc w:val="left"/>
      <w:pPr>
        <w:ind w:left="567" w:hanging="567"/>
      </w:pPr>
      <w:rPr>
        <w:rFonts w:hint="eastAsia"/>
      </w:rPr>
    </w:lvl>
    <w:lvl w:ilvl="8" w:tentative="0">
      <w:start w:val="1"/>
      <w:numFmt w:val="decimal"/>
      <w:lvlText w:val="%1.%2.%3.%4.%5.%6.%7.%8.%9"/>
      <w:lvlJc w:val="left"/>
      <w:pPr>
        <w:ind w:left="567" w:hanging="567"/>
      </w:pPr>
      <w:rPr>
        <w:rFonts w:hint="eastAsia"/>
      </w:rPr>
    </w:lvl>
  </w:abstractNum>
  <w:abstractNum w:abstractNumId="20">
    <w:nsid w:val="6F723ADA"/>
    <w:multiLevelType w:val="multilevel"/>
    <w:tmpl w:val="6F723ADA"/>
    <w:lvl w:ilvl="0" w:tentative="0">
      <w:start w:val="1"/>
      <w:numFmt w:val="decimal"/>
      <w:pStyle w:val="101"/>
      <w:lvlText w:val="%1"/>
      <w:lvlJc w:val="left"/>
      <w:pPr>
        <w:ind w:left="652" w:hanging="452"/>
      </w:pPr>
      <w:rPr>
        <w:rFonts w:hint="default" w:ascii="Arial" w:hAnsi="Arial" w:eastAsia="楷体_GB2312"/>
        <w:b w:val="0"/>
        <w:i w:val="0"/>
        <w:sz w:val="20"/>
      </w:rPr>
    </w:lvl>
    <w:lvl w:ilvl="1" w:tentative="0">
      <w:start w:val="1"/>
      <w:numFmt w:val="lowerLetter"/>
      <w:pStyle w:val="102"/>
      <w:lvlText w:val="%2)"/>
      <w:lvlJc w:val="left"/>
      <w:pPr>
        <w:tabs>
          <w:tab w:val="left" w:pos="1134"/>
        </w:tabs>
        <w:ind w:left="856" w:hanging="456"/>
      </w:pPr>
      <w:rPr>
        <w:rFonts w:hint="eastAsia" w:ascii="MS Gothic" w:hAnsi="MS Gothic" w:eastAsia="MS Gothic"/>
        <w:b w:val="0"/>
        <w:i w:val="0"/>
        <w:sz w:val="21"/>
      </w:rPr>
    </w:lvl>
    <w:lvl w:ilvl="2" w:tentative="0">
      <w:start w:val="1"/>
      <w:numFmt w:val="lowerRoman"/>
      <w:pStyle w:val="103"/>
      <w:lvlText w:val="%3."/>
      <w:lvlJc w:val="left"/>
      <w:pPr>
        <w:tabs>
          <w:tab w:val="left" w:pos="1701"/>
        </w:tabs>
        <w:ind w:left="1055" w:hanging="455"/>
      </w:pPr>
      <w:rPr>
        <w:rFonts w:hint="eastAsia" w:ascii="MS Gothic" w:hAnsi="MS Gothic" w:eastAsia="MS Gothic"/>
        <w:b w:val="0"/>
        <w:i w:val="0"/>
        <w:color w:val="auto"/>
        <w:sz w:val="21"/>
      </w:rPr>
    </w:lvl>
    <w:lvl w:ilvl="3" w:tentative="0">
      <w:start w:val="1"/>
      <w:numFmt w:val="decimal"/>
      <w:lvlText w:val="%4."/>
      <w:lvlJc w:val="left"/>
      <w:pPr>
        <w:ind w:left="1701" w:hanging="420"/>
      </w:pPr>
      <w:rPr>
        <w:rFonts w:hint="eastAsia"/>
      </w:rPr>
    </w:lvl>
    <w:lvl w:ilvl="4" w:tentative="0">
      <w:start w:val="1"/>
      <w:numFmt w:val="lowerLetter"/>
      <w:lvlText w:val="%5)"/>
      <w:lvlJc w:val="left"/>
      <w:pPr>
        <w:ind w:left="2121" w:hanging="420"/>
      </w:pPr>
      <w:rPr>
        <w:rFonts w:hint="eastAsia"/>
      </w:rPr>
    </w:lvl>
    <w:lvl w:ilvl="5" w:tentative="0">
      <w:start w:val="1"/>
      <w:numFmt w:val="lowerRoman"/>
      <w:lvlText w:val="%6."/>
      <w:lvlJc w:val="right"/>
      <w:pPr>
        <w:ind w:left="2541" w:hanging="420"/>
      </w:pPr>
      <w:rPr>
        <w:rFonts w:hint="eastAsia"/>
      </w:rPr>
    </w:lvl>
    <w:lvl w:ilvl="6" w:tentative="0">
      <w:start w:val="1"/>
      <w:numFmt w:val="decimal"/>
      <w:lvlText w:val="%7."/>
      <w:lvlJc w:val="left"/>
      <w:pPr>
        <w:ind w:left="2961" w:hanging="420"/>
      </w:pPr>
      <w:rPr>
        <w:rFonts w:hint="eastAsia"/>
      </w:rPr>
    </w:lvl>
    <w:lvl w:ilvl="7" w:tentative="0">
      <w:start w:val="1"/>
      <w:numFmt w:val="lowerLetter"/>
      <w:lvlText w:val="%8)"/>
      <w:lvlJc w:val="left"/>
      <w:pPr>
        <w:ind w:left="3381" w:hanging="420"/>
      </w:pPr>
      <w:rPr>
        <w:rFonts w:hint="eastAsia"/>
      </w:rPr>
    </w:lvl>
    <w:lvl w:ilvl="8" w:tentative="0">
      <w:start w:val="1"/>
      <w:numFmt w:val="lowerRoman"/>
      <w:lvlText w:val="%9."/>
      <w:lvlJc w:val="right"/>
      <w:pPr>
        <w:ind w:left="3801" w:hanging="420"/>
      </w:pPr>
      <w:rPr>
        <w:rFonts w:hint="eastAsia"/>
      </w:rPr>
    </w:lvl>
  </w:abstractNum>
  <w:num w:numId="1">
    <w:abstractNumId w:val="6"/>
  </w:num>
  <w:num w:numId="2">
    <w:abstractNumId w:val="7"/>
  </w:num>
  <w:num w:numId="3">
    <w:abstractNumId w:val="14"/>
  </w:num>
  <w:num w:numId="4">
    <w:abstractNumId w:val="16"/>
  </w:num>
  <w:num w:numId="5">
    <w:abstractNumId w:val="13"/>
  </w:num>
  <w:num w:numId="6">
    <w:abstractNumId w:val="17"/>
  </w:num>
  <w:num w:numId="7">
    <w:abstractNumId w:val="19"/>
  </w:num>
  <w:num w:numId="8">
    <w:abstractNumId w:val="15"/>
  </w:num>
  <w:num w:numId="9">
    <w:abstractNumId w:val="3"/>
  </w:num>
  <w:num w:numId="10">
    <w:abstractNumId w:val="18"/>
  </w:num>
  <w:num w:numId="11">
    <w:abstractNumId w:val="8"/>
  </w:num>
  <w:num w:numId="12">
    <w:abstractNumId w:val="11"/>
  </w:num>
  <w:num w:numId="13">
    <w:abstractNumId w:val="5"/>
  </w:num>
  <w:num w:numId="14">
    <w:abstractNumId w:val="9"/>
  </w:num>
  <w:num w:numId="15">
    <w:abstractNumId w:val="12"/>
  </w:num>
  <w:num w:numId="16">
    <w:abstractNumId w:val="4"/>
  </w:num>
  <w:num w:numId="17">
    <w:abstractNumId w:val="10"/>
  </w:num>
  <w:num w:numId="18">
    <w:abstractNumId w:val="20"/>
  </w:num>
  <w:num w:numId="19">
    <w:abstractNumId w:val="1"/>
  </w:num>
  <w:num w:numId="20">
    <w:abstractNumId w:val="2"/>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1"/>
  <w:documentProtection w:enforcement="0"/>
  <w:defaultTabStop w:val="567"/>
  <w:drawingGridHorizontalSpacing w:val="120"/>
  <w:drawingGridVerticalSpacing w:val="163"/>
  <w:displayHorizontalDrawingGridEvery w:val="0"/>
  <w:displayVerticalDrawingGridEvery w:val="2"/>
  <w:noPunctuationKerning w:val="1"/>
  <w:characterSpacingControl w:val="doNotCompress"/>
  <w:footnotePr>
    <w:footnote w:id="0"/>
    <w:footnote w:id="1"/>
  </w:foot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5A"/>
    <w:rsid w:val="00000DAB"/>
    <w:rsid w:val="0000108F"/>
    <w:rsid w:val="00002D3A"/>
    <w:rsid w:val="00003B9D"/>
    <w:rsid w:val="00003E00"/>
    <w:rsid w:val="0000490D"/>
    <w:rsid w:val="00004B71"/>
    <w:rsid w:val="00004FF3"/>
    <w:rsid w:val="0000509C"/>
    <w:rsid w:val="000062DC"/>
    <w:rsid w:val="000063A8"/>
    <w:rsid w:val="000063E4"/>
    <w:rsid w:val="000074D6"/>
    <w:rsid w:val="00007CCD"/>
    <w:rsid w:val="00010545"/>
    <w:rsid w:val="000109E9"/>
    <w:rsid w:val="00011044"/>
    <w:rsid w:val="00011EF0"/>
    <w:rsid w:val="00013B51"/>
    <w:rsid w:val="00013C0E"/>
    <w:rsid w:val="0001411C"/>
    <w:rsid w:val="00015021"/>
    <w:rsid w:val="00015F4E"/>
    <w:rsid w:val="000164A4"/>
    <w:rsid w:val="00017104"/>
    <w:rsid w:val="000207A0"/>
    <w:rsid w:val="000207BE"/>
    <w:rsid w:val="00020E64"/>
    <w:rsid w:val="00022633"/>
    <w:rsid w:val="000232B6"/>
    <w:rsid w:val="00025793"/>
    <w:rsid w:val="00025E5F"/>
    <w:rsid w:val="00025F2A"/>
    <w:rsid w:val="0002630D"/>
    <w:rsid w:val="00026AFE"/>
    <w:rsid w:val="00026FA1"/>
    <w:rsid w:val="0003030D"/>
    <w:rsid w:val="00030E2F"/>
    <w:rsid w:val="0003238C"/>
    <w:rsid w:val="00032BB1"/>
    <w:rsid w:val="000334FC"/>
    <w:rsid w:val="00033E11"/>
    <w:rsid w:val="00035C85"/>
    <w:rsid w:val="00037D08"/>
    <w:rsid w:val="00040F0B"/>
    <w:rsid w:val="00041221"/>
    <w:rsid w:val="00043767"/>
    <w:rsid w:val="000437E0"/>
    <w:rsid w:val="0004462A"/>
    <w:rsid w:val="00045557"/>
    <w:rsid w:val="0004601F"/>
    <w:rsid w:val="000472FF"/>
    <w:rsid w:val="00050AAD"/>
    <w:rsid w:val="00050AD7"/>
    <w:rsid w:val="00051A26"/>
    <w:rsid w:val="00052990"/>
    <w:rsid w:val="0005615B"/>
    <w:rsid w:val="0005674D"/>
    <w:rsid w:val="00056D53"/>
    <w:rsid w:val="00056E38"/>
    <w:rsid w:val="00060A05"/>
    <w:rsid w:val="00061448"/>
    <w:rsid w:val="0006274B"/>
    <w:rsid w:val="00062795"/>
    <w:rsid w:val="00063C10"/>
    <w:rsid w:val="0006493F"/>
    <w:rsid w:val="00065232"/>
    <w:rsid w:val="000672EA"/>
    <w:rsid w:val="0006772B"/>
    <w:rsid w:val="00067D31"/>
    <w:rsid w:val="00070851"/>
    <w:rsid w:val="000708D5"/>
    <w:rsid w:val="00071387"/>
    <w:rsid w:val="00071F9D"/>
    <w:rsid w:val="0007273B"/>
    <w:rsid w:val="00072A05"/>
    <w:rsid w:val="000737A3"/>
    <w:rsid w:val="00073FF0"/>
    <w:rsid w:val="000745E1"/>
    <w:rsid w:val="00075A4A"/>
    <w:rsid w:val="000761FB"/>
    <w:rsid w:val="00076713"/>
    <w:rsid w:val="00076E13"/>
    <w:rsid w:val="00077B4E"/>
    <w:rsid w:val="00077F7F"/>
    <w:rsid w:val="0008008B"/>
    <w:rsid w:val="00080FF8"/>
    <w:rsid w:val="00081C26"/>
    <w:rsid w:val="00082873"/>
    <w:rsid w:val="00082D06"/>
    <w:rsid w:val="000836DF"/>
    <w:rsid w:val="00084C71"/>
    <w:rsid w:val="00085802"/>
    <w:rsid w:val="00085A7D"/>
    <w:rsid w:val="000875BC"/>
    <w:rsid w:val="00090F55"/>
    <w:rsid w:val="0009215C"/>
    <w:rsid w:val="00093355"/>
    <w:rsid w:val="00094B7E"/>
    <w:rsid w:val="0009536A"/>
    <w:rsid w:val="00095A12"/>
    <w:rsid w:val="000A0513"/>
    <w:rsid w:val="000A0518"/>
    <w:rsid w:val="000A0818"/>
    <w:rsid w:val="000A1487"/>
    <w:rsid w:val="000A19FE"/>
    <w:rsid w:val="000A2606"/>
    <w:rsid w:val="000A3A79"/>
    <w:rsid w:val="000A4409"/>
    <w:rsid w:val="000A45F3"/>
    <w:rsid w:val="000A4EB8"/>
    <w:rsid w:val="000A63D6"/>
    <w:rsid w:val="000B053F"/>
    <w:rsid w:val="000B0976"/>
    <w:rsid w:val="000B0C48"/>
    <w:rsid w:val="000B1BA6"/>
    <w:rsid w:val="000B1D0C"/>
    <w:rsid w:val="000B326B"/>
    <w:rsid w:val="000B4F19"/>
    <w:rsid w:val="000B71B1"/>
    <w:rsid w:val="000B7405"/>
    <w:rsid w:val="000C077C"/>
    <w:rsid w:val="000C3E88"/>
    <w:rsid w:val="000C42FB"/>
    <w:rsid w:val="000C54F8"/>
    <w:rsid w:val="000C5C57"/>
    <w:rsid w:val="000C6045"/>
    <w:rsid w:val="000C6614"/>
    <w:rsid w:val="000C6835"/>
    <w:rsid w:val="000C78D4"/>
    <w:rsid w:val="000C7EB1"/>
    <w:rsid w:val="000D157A"/>
    <w:rsid w:val="000D1D2B"/>
    <w:rsid w:val="000D24B5"/>
    <w:rsid w:val="000D2D1E"/>
    <w:rsid w:val="000D2D7C"/>
    <w:rsid w:val="000D2F7E"/>
    <w:rsid w:val="000D4457"/>
    <w:rsid w:val="000D503A"/>
    <w:rsid w:val="000D5091"/>
    <w:rsid w:val="000D5941"/>
    <w:rsid w:val="000D6506"/>
    <w:rsid w:val="000D67DE"/>
    <w:rsid w:val="000D72F1"/>
    <w:rsid w:val="000E1D8E"/>
    <w:rsid w:val="000E36A4"/>
    <w:rsid w:val="000E49ED"/>
    <w:rsid w:val="000E4BB5"/>
    <w:rsid w:val="000E518E"/>
    <w:rsid w:val="000E78F9"/>
    <w:rsid w:val="000F2E9A"/>
    <w:rsid w:val="000F2FAD"/>
    <w:rsid w:val="000F31E2"/>
    <w:rsid w:val="000F4DCC"/>
    <w:rsid w:val="000F6244"/>
    <w:rsid w:val="000F675D"/>
    <w:rsid w:val="000F721A"/>
    <w:rsid w:val="00100362"/>
    <w:rsid w:val="00100F24"/>
    <w:rsid w:val="00102430"/>
    <w:rsid w:val="0010314F"/>
    <w:rsid w:val="00103CE6"/>
    <w:rsid w:val="00103DC2"/>
    <w:rsid w:val="00104D41"/>
    <w:rsid w:val="00106935"/>
    <w:rsid w:val="00106D24"/>
    <w:rsid w:val="0010780B"/>
    <w:rsid w:val="00107A8D"/>
    <w:rsid w:val="00110DD4"/>
    <w:rsid w:val="00110FDA"/>
    <w:rsid w:val="001110F6"/>
    <w:rsid w:val="0011116B"/>
    <w:rsid w:val="00111D85"/>
    <w:rsid w:val="00114140"/>
    <w:rsid w:val="00114C4F"/>
    <w:rsid w:val="0011676E"/>
    <w:rsid w:val="00117108"/>
    <w:rsid w:val="0011771C"/>
    <w:rsid w:val="00120066"/>
    <w:rsid w:val="001200AE"/>
    <w:rsid w:val="001205C5"/>
    <w:rsid w:val="00120C76"/>
    <w:rsid w:val="00120E46"/>
    <w:rsid w:val="00120E72"/>
    <w:rsid w:val="00121520"/>
    <w:rsid w:val="001230EE"/>
    <w:rsid w:val="0012494B"/>
    <w:rsid w:val="00125428"/>
    <w:rsid w:val="0012548D"/>
    <w:rsid w:val="00131545"/>
    <w:rsid w:val="00132018"/>
    <w:rsid w:val="001328B7"/>
    <w:rsid w:val="00133479"/>
    <w:rsid w:val="0013536D"/>
    <w:rsid w:val="00135CEC"/>
    <w:rsid w:val="00137F42"/>
    <w:rsid w:val="0014072B"/>
    <w:rsid w:val="00140892"/>
    <w:rsid w:val="001420FD"/>
    <w:rsid w:val="00142848"/>
    <w:rsid w:val="00142D14"/>
    <w:rsid w:val="00143FDA"/>
    <w:rsid w:val="0014471D"/>
    <w:rsid w:val="001450E3"/>
    <w:rsid w:val="00145990"/>
    <w:rsid w:val="00152592"/>
    <w:rsid w:val="001531FF"/>
    <w:rsid w:val="00153A9D"/>
    <w:rsid w:val="00154BD3"/>
    <w:rsid w:val="001563B1"/>
    <w:rsid w:val="0015786A"/>
    <w:rsid w:val="00161E08"/>
    <w:rsid w:val="0016265E"/>
    <w:rsid w:val="0016296D"/>
    <w:rsid w:val="00163B63"/>
    <w:rsid w:val="00163C3C"/>
    <w:rsid w:val="001640AF"/>
    <w:rsid w:val="00166464"/>
    <w:rsid w:val="0016710A"/>
    <w:rsid w:val="00167271"/>
    <w:rsid w:val="00167744"/>
    <w:rsid w:val="00170CF2"/>
    <w:rsid w:val="001719F1"/>
    <w:rsid w:val="00171CAB"/>
    <w:rsid w:val="00176103"/>
    <w:rsid w:val="00176109"/>
    <w:rsid w:val="001771BC"/>
    <w:rsid w:val="00180E07"/>
    <w:rsid w:val="00181128"/>
    <w:rsid w:val="0018198D"/>
    <w:rsid w:val="00181BF2"/>
    <w:rsid w:val="00182B9B"/>
    <w:rsid w:val="0018504F"/>
    <w:rsid w:val="00185967"/>
    <w:rsid w:val="001877E8"/>
    <w:rsid w:val="00187C31"/>
    <w:rsid w:val="0019070D"/>
    <w:rsid w:val="00190A6E"/>
    <w:rsid w:val="001919A3"/>
    <w:rsid w:val="001920FA"/>
    <w:rsid w:val="00192190"/>
    <w:rsid w:val="0019255D"/>
    <w:rsid w:val="001949C8"/>
    <w:rsid w:val="00195023"/>
    <w:rsid w:val="00195CC5"/>
    <w:rsid w:val="001970DB"/>
    <w:rsid w:val="0019713F"/>
    <w:rsid w:val="001A0421"/>
    <w:rsid w:val="001A1109"/>
    <w:rsid w:val="001A1C5B"/>
    <w:rsid w:val="001A1ED7"/>
    <w:rsid w:val="001A4C6D"/>
    <w:rsid w:val="001A58C4"/>
    <w:rsid w:val="001A59A4"/>
    <w:rsid w:val="001B03FE"/>
    <w:rsid w:val="001B082B"/>
    <w:rsid w:val="001B1FEE"/>
    <w:rsid w:val="001B2798"/>
    <w:rsid w:val="001B3753"/>
    <w:rsid w:val="001B5527"/>
    <w:rsid w:val="001B6EC7"/>
    <w:rsid w:val="001B6FBD"/>
    <w:rsid w:val="001B75C3"/>
    <w:rsid w:val="001B7C2E"/>
    <w:rsid w:val="001C09E5"/>
    <w:rsid w:val="001C1580"/>
    <w:rsid w:val="001C166E"/>
    <w:rsid w:val="001C19BF"/>
    <w:rsid w:val="001C20A5"/>
    <w:rsid w:val="001C2277"/>
    <w:rsid w:val="001C2732"/>
    <w:rsid w:val="001C33F6"/>
    <w:rsid w:val="001C3B66"/>
    <w:rsid w:val="001C485D"/>
    <w:rsid w:val="001C4A21"/>
    <w:rsid w:val="001C4CF9"/>
    <w:rsid w:val="001C4E35"/>
    <w:rsid w:val="001C560F"/>
    <w:rsid w:val="001C5C0F"/>
    <w:rsid w:val="001D02E1"/>
    <w:rsid w:val="001D0722"/>
    <w:rsid w:val="001D16B3"/>
    <w:rsid w:val="001D1906"/>
    <w:rsid w:val="001D2AFA"/>
    <w:rsid w:val="001D2EFE"/>
    <w:rsid w:val="001D2F8B"/>
    <w:rsid w:val="001D4942"/>
    <w:rsid w:val="001D49BC"/>
    <w:rsid w:val="001D6600"/>
    <w:rsid w:val="001E0583"/>
    <w:rsid w:val="001E1F5D"/>
    <w:rsid w:val="001E204C"/>
    <w:rsid w:val="001E254B"/>
    <w:rsid w:val="001E2CD2"/>
    <w:rsid w:val="001E2DFE"/>
    <w:rsid w:val="001E46BA"/>
    <w:rsid w:val="001E54BA"/>
    <w:rsid w:val="001E55B7"/>
    <w:rsid w:val="001E7633"/>
    <w:rsid w:val="001E7CCF"/>
    <w:rsid w:val="001F055A"/>
    <w:rsid w:val="001F06C3"/>
    <w:rsid w:val="001F0E38"/>
    <w:rsid w:val="001F19A6"/>
    <w:rsid w:val="001F2225"/>
    <w:rsid w:val="001F2AFF"/>
    <w:rsid w:val="001F344E"/>
    <w:rsid w:val="001F3A5F"/>
    <w:rsid w:val="001F57DE"/>
    <w:rsid w:val="001F59A4"/>
    <w:rsid w:val="001F758A"/>
    <w:rsid w:val="001F7D98"/>
    <w:rsid w:val="002018D0"/>
    <w:rsid w:val="00201DF3"/>
    <w:rsid w:val="00205EDD"/>
    <w:rsid w:val="00205F3D"/>
    <w:rsid w:val="002061F9"/>
    <w:rsid w:val="00210621"/>
    <w:rsid w:val="002116D7"/>
    <w:rsid w:val="00212D93"/>
    <w:rsid w:val="00213EE6"/>
    <w:rsid w:val="00214233"/>
    <w:rsid w:val="00215258"/>
    <w:rsid w:val="0021557D"/>
    <w:rsid w:val="00215DDA"/>
    <w:rsid w:val="00215F4B"/>
    <w:rsid w:val="00217647"/>
    <w:rsid w:val="00220941"/>
    <w:rsid w:val="00220A51"/>
    <w:rsid w:val="00220F01"/>
    <w:rsid w:val="00220FEF"/>
    <w:rsid w:val="00221518"/>
    <w:rsid w:val="0022289B"/>
    <w:rsid w:val="0022325C"/>
    <w:rsid w:val="0022358B"/>
    <w:rsid w:val="00223E26"/>
    <w:rsid w:val="00223F1C"/>
    <w:rsid w:val="002255CF"/>
    <w:rsid w:val="0022614A"/>
    <w:rsid w:val="00226B0A"/>
    <w:rsid w:val="002327CB"/>
    <w:rsid w:val="00234FFE"/>
    <w:rsid w:val="00236195"/>
    <w:rsid w:val="00237FEA"/>
    <w:rsid w:val="00240214"/>
    <w:rsid w:val="00240481"/>
    <w:rsid w:val="00241F0A"/>
    <w:rsid w:val="00241FF3"/>
    <w:rsid w:val="00243B6F"/>
    <w:rsid w:val="002440A9"/>
    <w:rsid w:val="00244A82"/>
    <w:rsid w:val="002450D3"/>
    <w:rsid w:val="002455A0"/>
    <w:rsid w:val="002456BC"/>
    <w:rsid w:val="00246349"/>
    <w:rsid w:val="00246B13"/>
    <w:rsid w:val="00246D07"/>
    <w:rsid w:val="00247987"/>
    <w:rsid w:val="00247B6F"/>
    <w:rsid w:val="00250C59"/>
    <w:rsid w:val="00251503"/>
    <w:rsid w:val="00251C18"/>
    <w:rsid w:val="00251D65"/>
    <w:rsid w:val="00251DD4"/>
    <w:rsid w:val="0025261A"/>
    <w:rsid w:val="002530DE"/>
    <w:rsid w:val="002536EF"/>
    <w:rsid w:val="00253C05"/>
    <w:rsid w:val="00254603"/>
    <w:rsid w:val="002546A0"/>
    <w:rsid w:val="00255D69"/>
    <w:rsid w:val="002564F1"/>
    <w:rsid w:val="00256F07"/>
    <w:rsid w:val="002617A5"/>
    <w:rsid w:val="00262089"/>
    <w:rsid w:val="0026271E"/>
    <w:rsid w:val="00263263"/>
    <w:rsid w:val="00263B36"/>
    <w:rsid w:val="0026589F"/>
    <w:rsid w:val="00266153"/>
    <w:rsid w:val="00267643"/>
    <w:rsid w:val="0026788D"/>
    <w:rsid w:val="00267970"/>
    <w:rsid w:val="00275B0E"/>
    <w:rsid w:val="0027605B"/>
    <w:rsid w:val="00276AAD"/>
    <w:rsid w:val="00277A23"/>
    <w:rsid w:val="00281033"/>
    <w:rsid w:val="0028105E"/>
    <w:rsid w:val="00281791"/>
    <w:rsid w:val="00281F96"/>
    <w:rsid w:val="00284327"/>
    <w:rsid w:val="00284BFD"/>
    <w:rsid w:val="002902A9"/>
    <w:rsid w:val="00290401"/>
    <w:rsid w:val="00290EF8"/>
    <w:rsid w:val="00291837"/>
    <w:rsid w:val="0029332F"/>
    <w:rsid w:val="00294355"/>
    <w:rsid w:val="00295174"/>
    <w:rsid w:val="00295500"/>
    <w:rsid w:val="00296253"/>
    <w:rsid w:val="002974A3"/>
    <w:rsid w:val="00297E61"/>
    <w:rsid w:val="002A189E"/>
    <w:rsid w:val="002A1E82"/>
    <w:rsid w:val="002A2510"/>
    <w:rsid w:val="002A2577"/>
    <w:rsid w:val="002A30B1"/>
    <w:rsid w:val="002A6468"/>
    <w:rsid w:val="002A657B"/>
    <w:rsid w:val="002A6A9F"/>
    <w:rsid w:val="002A7A8A"/>
    <w:rsid w:val="002B099B"/>
    <w:rsid w:val="002B0F9A"/>
    <w:rsid w:val="002B24F8"/>
    <w:rsid w:val="002B50A1"/>
    <w:rsid w:val="002B51DB"/>
    <w:rsid w:val="002B7925"/>
    <w:rsid w:val="002B7DBB"/>
    <w:rsid w:val="002B7E5A"/>
    <w:rsid w:val="002C1619"/>
    <w:rsid w:val="002C163F"/>
    <w:rsid w:val="002C1783"/>
    <w:rsid w:val="002C4AE7"/>
    <w:rsid w:val="002C5778"/>
    <w:rsid w:val="002C6DC2"/>
    <w:rsid w:val="002D07F1"/>
    <w:rsid w:val="002D1189"/>
    <w:rsid w:val="002D14B9"/>
    <w:rsid w:val="002D1B1D"/>
    <w:rsid w:val="002D1FAF"/>
    <w:rsid w:val="002D2ABE"/>
    <w:rsid w:val="002D2D0A"/>
    <w:rsid w:val="002D4844"/>
    <w:rsid w:val="002D50EB"/>
    <w:rsid w:val="002D55BB"/>
    <w:rsid w:val="002D5839"/>
    <w:rsid w:val="002D6D8D"/>
    <w:rsid w:val="002E0D97"/>
    <w:rsid w:val="002E110C"/>
    <w:rsid w:val="002E23C9"/>
    <w:rsid w:val="002E44A0"/>
    <w:rsid w:val="002E44D3"/>
    <w:rsid w:val="002E55A3"/>
    <w:rsid w:val="002E75A5"/>
    <w:rsid w:val="002E7F58"/>
    <w:rsid w:val="002F0462"/>
    <w:rsid w:val="002F059F"/>
    <w:rsid w:val="002F08A8"/>
    <w:rsid w:val="002F1E16"/>
    <w:rsid w:val="002F23EA"/>
    <w:rsid w:val="002F2FF2"/>
    <w:rsid w:val="002F4E13"/>
    <w:rsid w:val="002F737A"/>
    <w:rsid w:val="002F7F7A"/>
    <w:rsid w:val="0030040C"/>
    <w:rsid w:val="00300DAC"/>
    <w:rsid w:val="00302320"/>
    <w:rsid w:val="00303DC4"/>
    <w:rsid w:val="00304B85"/>
    <w:rsid w:val="00304BEC"/>
    <w:rsid w:val="00304CED"/>
    <w:rsid w:val="00304E9F"/>
    <w:rsid w:val="00305009"/>
    <w:rsid w:val="00305596"/>
    <w:rsid w:val="003064B1"/>
    <w:rsid w:val="0030726A"/>
    <w:rsid w:val="00307A42"/>
    <w:rsid w:val="00307AF3"/>
    <w:rsid w:val="003124E4"/>
    <w:rsid w:val="0031508E"/>
    <w:rsid w:val="00317530"/>
    <w:rsid w:val="0031757E"/>
    <w:rsid w:val="003175C5"/>
    <w:rsid w:val="00317C2C"/>
    <w:rsid w:val="00320259"/>
    <w:rsid w:val="003210C6"/>
    <w:rsid w:val="00321F30"/>
    <w:rsid w:val="00323E05"/>
    <w:rsid w:val="00324565"/>
    <w:rsid w:val="003248CA"/>
    <w:rsid w:val="0032587C"/>
    <w:rsid w:val="00326BBC"/>
    <w:rsid w:val="00327909"/>
    <w:rsid w:val="003308D1"/>
    <w:rsid w:val="00330A7A"/>
    <w:rsid w:val="00332950"/>
    <w:rsid w:val="00332A4A"/>
    <w:rsid w:val="00332F1D"/>
    <w:rsid w:val="003342E3"/>
    <w:rsid w:val="00335616"/>
    <w:rsid w:val="0033575C"/>
    <w:rsid w:val="00335DEB"/>
    <w:rsid w:val="00335FF9"/>
    <w:rsid w:val="003370FB"/>
    <w:rsid w:val="00337398"/>
    <w:rsid w:val="0034021B"/>
    <w:rsid w:val="00340C19"/>
    <w:rsid w:val="00340C58"/>
    <w:rsid w:val="00341139"/>
    <w:rsid w:val="003429FE"/>
    <w:rsid w:val="00342BEB"/>
    <w:rsid w:val="00343BAF"/>
    <w:rsid w:val="0034530D"/>
    <w:rsid w:val="0034634D"/>
    <w:rsid w:val="00346F0C"/>
    <w:rsid w:val="003518F0"/>
    <w:rsid w:val="00351CEE"/>
    <w:rsid w:val="0035237B"/>
    <w:rsid w:val="0035281E"/>
    <w:rsid w:val="00352C4D"/>
    <w:rsid w:val="003532E7"/>
    <w:rsid w:val="003534C5"/>
    <w:rsid w:val="00353773"/>
    <w:rsid w:val="00354082"/>
    <w:rsid w:val="00354828"/>
    <w:rsid w:val="003550AC"/>
    <w:rsid w:val="00355CBE"/>
    <w:rsid w:val="00356D88"/>
    <w:rsid w:val="00357BBC"/>
    <w:rsid w:val="00357BBE"/>
    <w:rsid w:val="00360B22"/>
    <w:rsid w:val="00363116"/>
    <w:rsid w:val="00363E61"/>
    <w:rsid w:val="00364250"/>
    <w:rsid w:val="00364C31"/>
    <w:rsid w:val="00364D60"/>
    <w:rsid w:val="00365991"/>
    <w:rsid w:val="00366D11"/>
    <w:rsid w:val="00367A51"/>
    <w:rsid w:val="00372FAA"/>
    <w:rsid w:val="003736EC"/>
    <w:rsid w:val="003742A8"/>
    <w:rsid w:val="00374CA0"/>
    <w:rsid w:val="0037519F"/>
    <w:rsid w:val="003777EC"/>
    <w:rsid w:val="00377A31"/>
    <w:rsid w:val="00382416"/>
    <w:rsid w:val="00382836"/>
    <w:rsid w:val="003859D6"/>
    <w:rsid w:val="00390504"/>
    <w:rsid w:val="00390E6B"/>
    <w:rsid w:val="00392586"/>
    <w:rsid w:val="003938A6"/>
    <w:rsid w:val="00395E76"/>
    <w:rsid w:val="00396019"/>
    <w:rsid w:val="00396B62"/>
    <w:rsid w:val="00396EB5"/>
    <w:rsid w:val="0039723D"/>
    <w:rsid w:val="003A1FAE"/>
    <w:rsid w:val="003A4247"/>
    <w:rsid w:val="003A5498"/>
    <w:rsid w:val="003A56CF"/>
    <w:rsid w:val="003A5959"/>
    <w:rsid w:val="003A6457"/>
    <w:rsid w:val="003A728A"/>
    <w:rsid w:val="003B0375"/>
    <w:rsid w:val="003B050F"/>
    <w:rsid w:val="003B0795"/>
    <w:rsid w:val="003B15A1"/>
    <w:rsid w:val="003B1BD6"/>
    <w:rsid w:val="003B3DBD"/>
    <w:rsid w:val="003B46FF"/>
    <w:rsid w:val="003B4D23"/>
    <w:rsid w:val="003B4E4C"/>
    <w:rsid w:val="003B5807"/>
    <w:rsid w:val="003B724D"/>
    <w:rsid w:val="003B7E88"/>
    <w:rsid w:val="003C0CC3"/>
    <w:rsid w:val="003C0CD7"/>
    <w:rsid w:val="003C0DCE"/>
    <w:rsid w:val="003C1499"/>
    <w:rsid w:val="003C1EB9"/>
    <w:rsid w:val="003C1F0F"/>
    <w:rsid w:val="003C1F7D"/>
    <w:rsid w:val="003C2831"/>
    <w:rsid w:val="003C2E54"/>
    <w:rsid w:val="003C36B5"/>
    <w:rsid w:val="003C3FBA"/>
    <w:rsid w:val="003C41A0"/>
    <w:rsid w:val="003C423E"/>
    <w:rsid w:val="003C429B"/>
    <w:rsid w:val="003C4314"/>
    <w:rsid w:val="003C5515"/>
    <w:rsid w:val="003C66C0"/>
    <w:rsid w:val="003C6806"/>
    <w:rsid w:val="003C7091"/>
    <w:rsid w:val="003C7222"/>
    <w:rsid w:val="003D0853"/>
    <w:rsid w:val="003D1EEC"/>
    <w:rsid w:val="003D2A44"/>
    <w:rsid w:val="003D6857"/>
    <w:rsid w:val="003E1337"/>
    <w:rsid w:val="003E1BAF"/>
    <w:rsid w:val="003E28D0"/>
    <w:rsid w:val="003E2C31"/>
    <w:rsid w:val="003E4525"/>
    <w:rsid w:val="003E4E3F"/>
    <w:rsid w:val="003E52AA"/>
    <w:rsid w:val="003E5AE1"/>
    <w:rsid w:val="003E5CC8"/>
    <w:rsid w:val="003E6617"/>
    <w:rsid w:val="003E6B9C"/>
    <w:rsid w:val="003E6DDD"/>
    <w:rsid w:val="003E72FD"/>
    <w:rsid w:val="003E731A"/>
    <w:rsid w:val="003F12B5"/>
    <w:rsid w:val="003F2527"/>
    <w:rsid w:val="003F3B6A"/>
    <w:rsid w:val="003F4534"/>
    <w:rsid w:val="003F48CD"/>
    <w:rsid w:val="003F4B35"/>
    <w:rsid w:val="003F525C"/>
    <w:rsid w:val="003F5745"/>
    <w:rsid w:val="003F7C54"/>
    <w:rsid w:val="00400BEB"/>
    <w:rsid w:val="0040199E"/>
    <w:rsid w:val="00401FCB"/>
    <w:rsid w:val="004026AD"/>
    <w:rsid w:val="004027A6"/>
    <w:rsid w:val="00402E1A"/>
    <w:rsid w:val="00403338"/>
    <w:rsid w:val="00404218"/>
    <w:rsid w:val="00404F1A"/>
    <w:rsid w:val="004059B0"/>
    <w:rsid w:val="00406544"/>
    <w:rsid w:val="0041145E"/>
    <w:rsid w:val="00412F88"/>
    <w:rsid w:val="004146D4"/>
    <w:rsid w:val="004158F7"/>
    <w:rsid w:val="00417262"/>
    <w:rsid w:val="004173BD"/>
    <w:rsid w:val="00422D81"/>
    <w:rsid w:val="00423DA2"/>
    <w:rsid w:val="00424345"/>
    <w:rsid w:val="0042436E"/>
    <w:rsid w:val="00425E91"/>
    <w:rsid w:val="00426E43"/>
    <w:rsid w:val="00427530"/>
    <w:rsid w:val="0043079B"/>
    <w:rsid w:val="0043086F"/>
    <w:rsid w:val="004328E8"/>
    <w:rsid w:val="00434726"/>
    <w:rsid w:val="0043625C"/>
    <w:rsid w:val="004365F8"/>
    <w:rsid w:val="00441812"/>
    <w:rsid w:val="00442131"/>
    <w:rsid w:val="00442168"/>
    <w:rsid w:val="00442C7B"/>
    <w:rsid w:val="0044326F"/>
    <w:rsid w:val="004438C1"/>
    <w:rsid w:val="00443EB2"/>
    <w:rsid w:val="0044406D"/>
    <w:rsid w:val="00444909"/>
    <w:rsid w:val="00444D9E"/>
    <w:rsid w:val="0044532B"/>
    <w:rsid w:val="004469CB"/>
    <w:rsid w:val="00446FFE"/>
    <w:rsid w:val="00447824"/>
    <w:rsid w:val="00447907"/>
    <w:rsid w:val="00447E31"/>
    <w:rsid w:val="00450A70"/>
    <w:rsid w:val="00452419"/>
    <w:rsid w:val="00452621"/>
    <w:rsid w:val="00453C3C"/>
    <w:rsid w:val="00453C7E"/>
    <w:rsid w:val="00454D88"/>
    <w:rsid w:val="00454E1F"/>
    <w:rsid w:val="00454EDE"/>
    <w:rsid w:val="00455A38"/>
    <w:rsid w:val="0045674A"/>
    <w:rsid w:val="00456C90"/>
    <w:rsid w:val="0045719A"/>
    <w:rsid w:val="00457EF0"/>
    <w:rsid w:val="004604CC"/>
    <w:rsid w:val="00462F9E"/>
    <w:rsid w:val="004631E3"/>
    <w:rsid w:val="004643A7"/>
    <w:rsid w:val="00465512"/>
    <w:rsid w:val="00466629"/>
    <w:rsid w:val="004667B0"/>
    <w:rsid w:val="0046683A"/>
    <w:rsid w:val="004671D5"/>
    <w:rsid w:val="00467245"/>
    <w:rsid w:val="00467E32"/>
    <w:rsid w:val="00471CBE"/>
    <w:rsid w:val="00473160"/>
    <w:rsid w:val="00474A76"/>
    <w:rsid w:val="00475065"/>
    <w:rsid w:val="00475FE0"/>
    <w:rsid w:val="004764E1"/>
    <w:rsid w:val="0048181E"/>
    <w:rsid w:val="00482D26"/>
    <w:rsid w:val="004862D6"/>
    <w:rsid w:val="004879D2"/>
    <w:rsid w:val="00493BA3"/>
    <w:rsid w:val="00494474"/>
    <w:rsid w:val="00495670"/>
    <w:rsid w:val="00495B92"/>
    <w:rsid w:val="00496C70"/>
    <w:rsid w:val="004A0037"/>
    <w:rsid w:val="004A147F"/>
    <w:rsid w:val="004A1A00"/>
    <w:rsid w:val="004A1A0D"/>
    <w:rsid w:val="004A1B18"/>
    <w:rsid w:val="004A4B06"/>
    <w:rsid w:val="004A4DB4"/>
    <w:rsid w:val="004A57C4"/>
    <w:rsid w:val="004A5C02"/>
    <w:rsid w:val="004A6241"/>
    <w:rsid w:val="004A79DD"/>
    <w:rsid w:val="004A7AFC"/>
    <w:rsid w:val="004A7BA9"/>
    <w:rsid w:val="004B0A5D"/>
    <w:rsid w:val="004B0DE4"/>
    <w:rsid w:val="004B1CD2"/>
    <w:rsid w:val="004B2806"/>
    <w:rsid w:val="004B61FC"/>
    <w:rsid w:val="004B72FC"/>
    <w:rsid w:val="004B7844"/>
    <w:rsid w:val="004C5D47"/>
    <w:rsid w:val="004C67C1"/>
    <w:rsid w:val="004C764A"/>
    <w:rsid w:val="004D02A1"/>
    <w:rsid w:val="004D11F8"/>
    <w:rsid w:val="004D1AF6"/>
    <w:rsid w:val="004D2A05"/>
    <w:rsid w:val="004D2CD9"/>
    <w:rsid w:val="004D30B9"/>
    <w:rsid w:val="004D4EAA"/>
    <w:rsid w:val="004D5509"/>
    <w:rsid w:val="004D5DE3"/>
    <w:rsid w:val="004D62B0"/>
    <w:rsid w:val="004D6353"/>
    <w:rsid w:val="004D682A"/>
    <w:rsid w:val="004D6DE9"/>
    <w:rsid w:val="004D7496"/>
    <w:rsid w:val="004D7AA0"/>
    <w:rsid w:val="004E0E7A"/>
    <w:rsid w:val="004E163D"/>
    <w:rsid w:val="004E1675"/>
    <w:rsid w:val="004E3F66"/>
    <w:rsid w:val="004E5936"/>
    <w:rsid w:val="004E5C24"/>
    <w:rsid w:val="004E7D3E"/>
    <w:rsid w:val="004F0FFD"/>
    <w:rsid w:val="004F27FE"/>
    <w:rsid w:val="004F4923"/>
    <w:rsid w:val="004F6261"/>
    <w:rsid w:val="004F64DC"/>
    <w:rsid w:val="004F673B"/>
    <w:rsid w:val="004F7224"/>
    <w:rsid w:val="00500D92"/>
    <w:rsid w:val="00500E4A"/>
    <w:rsid w:val="0050343B"/>
    <w:rsid w:val="00503821"/>
    <w:rsid w:val="00504ABF"/>
    <w:rsid w:val="00504C60"/>
    <w:rsid w:val="005051DE"/>
    <w:rsid w:val="00505874"/>
    <w:rsid w:val="005061BE"/>
    <w:rsid w:val="0050742E"/>
    <w:rsid w:val="00507828"/>
    <w:rsid w:val="00510C61"/>
    <w:rsid w:val="00510DFC"/>
    <w:rsid w:val="0051453D"/>
    <w:rsid w:val="0051625D"/>
    <w:rsid w:val="00516408"/>
    <w:rsid w:val="00516C69"/>
    <w:rsid w:val="00517BBF"/>
    <w:rsid w:val="005205FF"/>
    <w:rsid w:val="00521154"/>
    <w:rsid w:val="00521292"/>
    <w:rsid w:val="00521950"/>
    <w:rsid w:val="00523083"/>
    <w:rsid w:val="005237D8"/>
    <w:rsid w:val="00523C46"/>
    <w:rsid w:val="00530BB5"/>
    <w:rsid w:val="005324DF"/>
    <w:rsid w:val="00532817"/>
    <w:rsid w:val="00533A32"/>
    <w:rsid w:val="00534617"/>
    <w:rsid w:val="00535904"/>
    <w:rsid w:val="00535B72"/>
    <w:rsid w:val="00536BCA"/>
    <w:rsid w:val="0054101F"/>
    <w:rsid w:val="00541B09"/>
    <w:rsid w:val="00542643"/>
    <w:rsid w:val="00543324"/>
    <w:rsid w:val="00543613"/>
    <w:rsid w:val="0054445D"/>
    <w:rsid w:val="00544781"/>
    <w:rsid w:val="00545666"/>
    <w:rsid w:val="00552FD9"/>
    <w:rsid w:val="00553BA6"/>
    <w:rsid w:val="005543E7"/>
    <w:rsid w:val="0055457B"/>
    <w:rsid w:val="00554D12"/>
    <w:rsid w:val="0055668B"/>
    <w:rsid w:val="00556E19"/>
    <w:rsid w:val="00557D61"/>
    <w:rsid w:val="00561FF0"/>
    <w:rsid w:val="00562950"/>
    <w:rsid w:val="00566939"/>
    <w:rsid w:val="005670CF"/>
    <w:rsid w:val="00567BD4"/>
    <w:rsid w:val="005702C3"/>
    <w:rsid w:val="00572076"/>
    <w:rsid w:val="00572120"/>
    <w:rsid w:val="0057248C"/>
    <w:rsid w:val="005729C6"/>
    <w:rsid w:val="00572B3C"/>
    <w:rsid w:val="00572CDC"/>
    <w:rsid w:val="00572FF0"/>
    <w:rsid w:val="00573F7B"/>
    <w:rsid w:val="005749E7"/>
    <w:rsid w:val="00574CBC"/>
    <w:rsid w:val="0057608F"/>
    <w:rsid w:val="00576DCE"/>
    <w:rsid w:val="005807AE"/>
    <w:rsid w:val="00580B61"/>
    <w:rsid w:val="00580E14"/>
    <w:rsid w:val="005814C2"/>
    <w:rsid w:val="005825B9"/>
    <w:rsid w:val="005834DF"/>
    <w:rsid w:val="00583B63"/>
    <w:rsid w:val="00583CCD"/>
    <w:rsid w:val="00586C48"/>
    <w:rsid w:val="00587E6B"/>
    <w:rsid w:val="00590BE1"/>
    <w:rsid w:val="005916D4"/>
    <w:rsid w:val="00592DA1"/>
    <w:rsid w:val="005968E9"/>
    <w:rsid w:val="0059703B"/>
    <w:rsid w:val="005A2DB0"/>
    <w:rsid w:val="005A42FB"/>
    <w:rsid w:val="005A4338"/>
    <w:rsid w:val="005A4B38"/>
    <w:rsid w:val="005A6504"/>
    <w:rsid w:val="005A7A10"/>
    <w:rsid w:val="005B00D5"/>
    <w:rsid w:val="005B16F4"/>
    <w:rsid w:val="005B3BF6"/>
    <w:rsid w:val="005B4537"/>
    <w:rsid w:val="005B4A75"/>
    <w:rsid w:val="005B5131"/>
    <w:rsid w:val="005B5F1B"/>
    <w:rsid w:val="005B7D38"/>
    <w:rsid w:val="005C332F"/>
    <w:rsid w:val="005C3E80"/>
    <w:rsid w:val="005C4389"/>
    <w:rsid w:val="005C594B"/>
    <w:rsid w:val="005C6CA8"/>
    <w:rsid w:val="005D12A7"/>
    <w:rsid w:val="005D20D8"/>
    <w:rsid w:val="005D28BF"/>
    <w:rsid w:val="005D4113"/>
    <w:rsid w:val="005D59E4"/>
    <w:rsid w:val="005D6D6F"/>
    <w:rsid w:val="005D6DFE"/>
    <w:rsid w:val="005D76A3"/>
    <w:rsid w:val="005D77B3"/>
    <w:rsid w:val="005E00FA"/>
    <w:rsid w:val="005E0B75"/>
    <w:rsid w:val="005E0B80"/>
    <w:rsid w:val="005E2222"/>
    <w:rsid w:val="005E2B22"/>
    <w:rsid w:val="005E2CFD"/>
    <w:rsid w:val="005E41AC"/>
    <w:rsid w:val="005E4498"/>
    <w:rsid w:val="005E4563"/>
    <w:rsid w:val="005E4841"/>
    <w:rsid w:val="005E4DEA"/>
    <w:rsid w:val="005E5C12"/>
    <w:rsid w:val="005E5CFC"/>
    <w:rsid w:val="005E675B"/>
    <w:rsid w:val="005F110B"/>
    <w:rsid w:val="005F1FF9"/>
    <w:rsid w:val="005F2307"/>
    <w:rsid w:val="005F27EF"/>
    <w:rsid w:val="005F3065"/>
    <w:rsid w:val="005F4041"/>
    <w:rsid w:val="005F46D8"/>
    <w:rsid w:val="005F4F13"/>
    <w:rsid w:val="005F7C5A"/>
    <w:rsid w:val="006003F9"/>
    <w:rsid w:val="006036D0"/>
    <w:rsid w:val="0060405A"/>
    <w:rsid w:val="006045AF"/>
    <w:rsid w:val="006046F4"/>
    <w:rsid w:val="0060781A"/>
    <w:rsid w:val="00607F19"/>
    <w:rsid w:val="0061074E"/>
    <w:rsid w:val="006107E1"/>
    <w:rsid w:val="0061121E"/>
    <w:rsid w:val="00611470"/>
    <w:rsid w:val="00611514"/>
    <w:rsid w:val="006122A4"/>
    <w:rsid w:val="00613054"/>
    <w:rsid w:val="0061380A"/>
    <w:rsid w:val="00613CEE"/>
    <w:rsid w:val="00613F0D"/>
    <w:rsid w:val="00614295"/>
    <w:rsid w:val="00614DBD"/>
    <w:rsid w:val="00615028"/>
    <w:rsid w:val="00617682"/>
    <w:rsid w:val="006202C6"/>
    <w:rsid w:val="00620AA5"/>
    <w:rsid w:val="0062209D"/>
    <w:rsid w:val="00626B60"/>
    <w:rsid w:val="00626C0F"/>
    <w:rsid w:val="006277E6"/>
    <w:rsid w:val="00632F0C"/>
    <w:rsid w:val="00634380"/>
    <w:rsid w:val="006346F2"/>
    <w:rsid w:val="00635718"/>
    <w:rsid w:val="0064006F"/>
    <w:rsid w:val="00640469"/>
    <w:rsid w:val="00640C19"/>
    <w:rsid w:val="00641909"/>
    <w:rsid w:val="006420D3"/>
    <w:rsid w:val="00644B45"/>
    <w:rsid w:val="00645005"/>
    <w:rsid w:val="00645685"/>
    <w:rsid w:val="006460FC"/>
    <w:rsid w:val="00646B5C"/>
    <w:rsid w:val="006470A4"/>
    <w:rsid w:val="006514CF"/>
    <w:rsid w:val="0065672C"/>
    <w:rsid w:val="0066035C"/>
    <w:rsid w:val="006616D6"/>
    <w:rsid w:val="00662838"/>
    <w:rsid w:val="0066308F"/>
    <w:rsid w:val="0066378A"/>
    <w:rsid w:val="00665243"/>
    <w:rsid w:val="00666ECD"/>
    <w:rsid w:val="00666F0E"/>
    <w:rsid w:val="0066710E"/>
    <w:rsid w:val="00667823"/>
    <w:rsid w:val="00670540"/>
    <w:rsid w:val="0067075D"/>
    <w:rsid w:val="00671930"/>
    <w:rsid w:val="00671CF0"/>
    <w:rsid w:val="0067201D"/>
    <w:rsid w:val="006724A9"/>
    <w:rsid w:val="00673550"/>
    <w:rsid w:val="006738E4"/>
    <w:rsid w:val="00674678"/>
    <w:rsid w:val="006759E9"/>
    <w:rsid w:val="00675AD7"/>
    <w:rsid w:val="00675CF4"/>
    <w:rsid w:val="00677CE8"/>
    <w:rsid w:val="006829FB"/>
    <w:rsid w:val="00682A25"/>
    <w:rsid w:val="0068703E"/>
    <w:rsid w:val="00687A4F"/>
    <w:rsid w:val="00687C40"/>
    <w:rsid w:val="00690957"/>
    <w:rsid w:val="00691845"/>
    <w:rsid w:val="00695C19"/>
    <w:rsid w:val="00696CBE"/>
    <w:rsid w:val="006A0017"/>
    <w:rsid w:val="006A0613"/>
    <w:rsid w:val="006A0D81"/>
    <w:rsid w:val="006A12CD"/>
    <w:rsid w:val="006A142C"/>
    <w:rsid w:val="006A264D"/>
    <w:rsid w:val="006A3BAA"/>
    <w:rsid w:val="006A4D59"/>
    <w:rsid w:val="006A4F33"/>
    <w:rsid w:val="006A57D6"/>
    <w:rsid w:val="006B1508"/>
    <w:rsid w:val="006B1715"/>
    <w:rsid w:val="006B1875"/>
    <w:rsid w:val="006B1DF6"/>
    <w:rsid w:val="006B1E3F"/>
    <w:rsid w:val="006B30F4"/>
    <w:rsid w:val="006B34C0"/>
    <w:rsid w:val="006B37A6"/>
    <w:rsid w:val="006B425A"/>
    <w:rsid w:val="006B4A1B"/>
    <w:rsid w:val="006B5266"/>
    <w:rsid w:val="006B6264"/>
    <w:rsid w:val="006B7858"/>
    <w:rsid w:val="006B7CC1"/>
    <w:rsid w:val="006B7D77"/>
    <w:rsid w:val="006C0B1B"/>
    <w:rsid w:val="006C0C29"/>
    <w:rsid w:val="006C10DC"/>
    <w:rsid w:val="006C24FF"/>
    <w:rsid w:val="006C36A7"/>
    <w:rsid w:val="006C488E"/>
    <w:rsid w:val="006C4B87"/>
    <w:rsid w:val="006C4E9C"/>
    <w:rsid w:val="006C6062"/>
    <w:rsid w:val="006C6464"/>
    <w:rsid w:val="006C70FC"/>
    <w:rsid w:val="006C7634"/>
    <w:rsid w:val="006C7D5B"/>
    <w:rsid w:val="006D1D30"/>
    <w:rsid w:val="006D238A"/>
    <w:rsid w:val="006D2A9B"/>
    <w:rsid w:val="006D2DE9"/>
    <w:rsid w:val="006D50EE"/>
    <w:rsid w:val="006D57AC"/>
    <w:rsid w:val="006D6958"/>
    <w:rsid w:val="006D705E"/>
    <w:rsid w:val="006E0236"/>
    <w:rsid w:val="006E0D56"/>
    <w:rsid w:val="006E1445"/>
    <w:rsid w:val="006E1E53"/>
    <w:rsid w:val="006E22B6"/>
    <w:rsid w:val="006E24D1"/>
    <w:rsid w:val="006E33E7"/>
    <w:rsid w:val="006E3E13"/>
    <w:rsid w:val="006E50BE"/>
    <w:rsid w:val="006E516E"/>
    <w:rsid w:val="006E6788"/>
    <w:rsid w:val="006F1FD4"/>
    <w:rsid w:val="006F2243"/>
    <w:rsid w:val="006F22FF"/>
    <w:rsid w:val="006F2D6B"/>
    <w:rsid w:val="006F40F6"/>
    <w:rsid w:val="006F495C"/>
    <w:rsid w:val="006F4FB7"/>
    <w:rsid w:val="006F50B6"/>
    <w:rsid w:val="006F5DB8"/>
    <w:rsid w:val="006F6067"/>
    <w:rsid w:val="006F6DEB"/>
    <w:rsid w:val="006F795C"/>
    <w:rsid w:val="0070017B"/>
    <w:rsid w:val="00700D10"/>
    <w:rsid w:val="00701556"/>
    <w:rsid w:val="00701B82"/>
    <w:rsid w:val="00701E32"/>
    <w:rsid w:val="007024A0"/>
    <w:rsid w:val="007029FA"/>
    <w:rsid w:val="00702D51"/>
    <w:rsid w:val="00702F1C"/>
    <w:rsid w:val="00703AE0"/>
    <w:rsid w:val="0070405D"/>
    <w:rsid w:val="00704B52"/>
    <w:rsid w:val="00705E29"/>
    <w:rsid w:val="00707216"/>
    <w:rsid w:val="00707854"/>
    <w:rsid w:val="00707EC0"/>
    <w:rsid w:val="00712737"/>
    <w:rsid w:val="00712882"/>
    <w:rsid w:val="00714474"/>
    <w:rsid w:val="00714AA1"/>
    <w:rsid w:val="00715352"/>
    <w:rsid w:val="00716544"/>
    <w:rsid w:val="00717BDA"/>
    <w:rsid w:val="00717ECF"/>
    <w:rsid w:val="00720A20"/>
    <w:rsid w:val="00722504"/>
    <w:rsid w:val="00722D9C"/>
    <w:rsid w:val="00723ACD"/>
    <w:rsid w:val="00723C6C"/>
    <w:rsid w:val="00724B4D"/>
    <w:rsid w:val="007255F1"/>
    <w:rsid w:val="00727381"/>
    <w:rsid w:val="00727A95"/>
    <w:rsid w:val="00727EE5"/>
    <w:rsid w:val="00730A05"/>
    <w:rsid w:val="00734AD5"/>
    <w:rsid w:val="00734E3D"/>
    <w:rsid w:val="007355EA"/>
    <w:rsid w:val="00736A1B"/>
    <w:rsid w:val="00736AF7"/>
    <w:rsid w:val="007413F4"/>
    <w:rsid w:val="00744E29"/>
    <w:rsid w:val="007454CB"/>
    <w:rsid w:val="00745B26"/>
    <w:rsid w:val="00746440"/>
    <w:rsid w:val="00750B37"/>
    <w:rsid w:val="007524D1"/>
    <w:rsid w:val="00752F07"/>
    <w:rsid w:val="00753675"/>
    <w:rsid w:val="007558D4"/>
    <w:rsid w:val="007600AB"/>
    <w:rsid w:val="00760461"/>
    <w:rsid w:val="00760E86"/>
    <w:rsid w:val="0076146A"/>
    <w:rsid w:val="00761D99"/>
    <w:rsid w:val="00762AD3"/>
    <w:rsid w:val="00763477"/>
    <w:rsid w:val="007636AD"/>
    <w:rsid w:val="007656FD"/>
    <w:rsid w:val="00766466"/>
    <w:rsid w:val="007676D2"/>
    <w:rsid w:val="00767A5B"/>
    <w:rsid w:val="00770AA8"/>
    <w:rsid w:val="007715BD"/>
    <w:rsid w:val="00772496"/>
    <w:rsid w:val="00772CA8"/>
    <w:rsid w:val="0077434A"/>
    <w:rsid w:val="00774FE7"/>
    <w:rsid w:val="0077796C"/>
    <w:rsid w:val="00777D8C"/>
    <w:rsid w:val="00781323"/>
    <w:rsid w:val="00781C31"/>
    <w:rsid w:val="007839E8"/>
    <w:rsid w:val="00784866"/>
    <w:rsid w:val="0079069C"/>
    <w:rsid w:val="0079092B"/>
    <w:rsid w:val="00790E23"/>
    <w:rsid w:val="00792312"/>
    <w:rsid w:val="00794E6A"/>
    <w:rsid w:val="00795DB8"/>
    <w:rsid w:val="00796704"/>
    <w:rsid w:val="00796929"/>
    <w:rsid w:val="00797E3C"/>
    <w:rsid w:val="007A0191"/>
    <w:rsid w:val="007A0238"/>
    <w:rsid w:val="007A074F"/>
    <w:rsid w:val="007A19FE"/>
    <w:rsid w:val="007A4227"/>
    <w:rsid w:val="007A49B5"/>
    <w:rsid w:val="007A518C"/>
    <w:rsid w:val="007A6CA5"/>
    <w:rsid w:val="007B1590"/>
    <w:rsid w:val="007B1DE8"/>
    <w:rsid w:val="007B2627"/>
    <w:rsid w:val="007B2B2D"/>
    <w:rsid w:val="007B33D6"/>
    <w:rsid w:val="007B3F44"/>
    <w:rsid w:val="007B4B56"/>
    <w:rsid w:val="007B4CE1"/>
    <w:rsid w:val="007B5637"/>
    <w:rsid w:val="007B5A2F"/>
    <w:rsid w:val="007B5D47"/>
    <w:rsid w:val="007B64E4"/>
    <w:rsid w:val="007B7409"/>
    <w:rsid w:val="007C1713"/>
    <w:rsid w:val="007C1722"/>
    <w:rsid w:val="007C2697"/>
    <w:rsid w:val="007C28CB"/>
    <w:rsid w:val="007C29F9"/>
    <w:rsid w:val="007C2F2C"/>
    <w:rsid w:val="007C44C9"/>
    <w:rsid w:val="007C467A"/>
    <w:rsid w:val="007C5155"/>
    <w:rsid w:val="007C5882"/>
    <w:rsid w:val="007C6641"/>
    <w:rsid w:val="007C6F0D"/>
    <w:rsid w:val="007C718A"/>
    <w:rsid w:val="007D13D6"/>
    <w:rsid w:val="007D3133"/>
    <w:rsid w:val="007D42CB"/>
    <w:rsid w:val="007D524C"/>
    <w:rsid w:val="007E006A"/>
    <w:rsid w:val="007E0DA7"/>
    <w:rsid w:val="007E1202"/>
    <w:rsid w:val="007E1697"/>
    <w:rsid w:val="007E182D"/>
    <w:rsid w:val="007E1837"/>
    <w:rsid w:val="007E24FD"/>
    <w:rsid w:val="007E2B79"/>
    <w:rsid w:val="007E2D45"/>
    <w:rsid w:val="007E3BBF"/>
    <w:rsid w:val="007E3D86"/>
    <w:rsid w:val="007E4904"/>
    <w:rsid w:val="007E49E8"/>
    <w:rsid w:val="007E57B8"/>
    <w:rsid w:val="007E7904"/>
    <w:rsid w:val="007E79DD"/>
    <w:rsid w:val="007F0497"/>
    <w:rsid w:val="007F0E7C"/>
    <w:rsid w:val="007F11BA"/>
    <w:rsid w:val="007F167D"/>
    <w:rsid w:val="007F1ADD"/>
    <w:rsid w:val="007F25D2"/>
    <w:rsid w:val="007F263C"/>
    <w:rsid w:val="007F6DA4"/>
    <w:rsid w:val="008025CD"/>
    <w:rsid w:val="00802E9A"/>
    <w:rsid w:val="00803466"/>
    <w:rsid w:val="00804FF3"/>
    <w:rsid w:val="0080568F"/>
    <w:rsid w:val="0080732C"/>
    <w:rsid w:val="0080763E"/>
    <w:rsid w:val="00810E85"/>
    <w:rsid w:val="008114CD"/>
    <w:rsid w:val="00812033"/>
    <w:rsid w:val="00813505"/>
    <w:rsid w:val="008155F4"/>
    <w:rsid w:val="00815FB0"/>
    <w:rsid w:val="008160A0"/>
    <w:rsid w:val="0081675A"/>
    <w:rsid w:val="00816991"/>
    <w:rsid w:val="00817126"/>
    <w:rsid w:val="0081754E"/>
    <w:rsid w:val="00820FF1"/>
    <w:rsid w:val="0082585F"/>
    <w:rsid w:val="008262BA"/>
    <w:rsid w:val="0082702B"/>
    <w:rsid w:val="0082714F"/>
    <w:rsid w:val="0083066C"/>
    <w:rsid w:val="00830DC2"/>
    <w:rsid w:val="00832927"/>
    <w:rsid w:val="00833BC6"/>
    <w:rsid w:val="00834C5E"/>
    <w:rsid w:val="0083602B"/>
    <w:rsid w:val="0084071A"/>
    <w:rsid w:val="008410B3"/>
    <w:rsid w:val="008443B6"/>
    <w:rsid w:val="00844616"/>
    <w:rsid w:val="00844A81"/>
    <w:rsid w:val="00846248"/>
    <w:rsid w:val="0084668F"/>
    <w:rsid w:val="0085077B"/>
    <w:rsid w:val="008522C3"/>
    <w:rsid w:val="0085328F"/>
    <w:rsid w:val="00853D6D"/>
    <w:rsid w:val="008541C1"/>
    <w:rsid w:val="00854C9E"/>
    <w:rsid w:val="008568F3"/>
    <w:rsid w:val="00857016"/>
    <w:rsid w:val="008604BF"/>
    <w:rsid w:val="00861E34"/>
    <w:rsid w:val="00862223"/>
    <w:rsid w:val="00864928"/>
    <w:rsid w:val="008661AE"/>
    <w:rsid w:val="008669D9"/>
    <w:rsid w:val="00867677"/>
    <w:rsid w:val="0087071F"/>
    <w:rsid w:val="00870C59"/>
    <w:rsid w:val="008710F6"/>
    <w:rsid w:val="00872C92"/>
    <w:rsid w:val="0087444E"/>
    <w:rsid w:val="00874D7E"/>
    <w:rsid w:val="00874E44"/>
    <w:rsid w:val="00874FAB"/>
    <w:rsid w:val="00876707"/>
    <w:rsid w:val="008770C3"/>
    <w:rsid w:val="00877E8D"/>
    <w:rsid w:val="00881470"/>
    <w:rsid w:val="008819A3"/>
    <w:rsid w:val="0088270C"/>
    <w:rsid w:val="008827F1"/>
    <w:rsid w:val="00883277"/>
    <w:rsid w:val="00883E3A"/>
    <w:rsid w:val="00884751"/>
    <w:rsid w:val="008847C1"/>
    <w:rsid w:val="00885343"/>
    <w:rsid w:val="00885EAB"/>
    <w:rsid w:val="008862EB"/>
    <w:rsid w:val="00886565"/>
    <w:rsid w:val="0089004F"/>
    <w:rsid w:val="00891BC0"/>
    <w:rsid w:val="00893123"/>
    <w:rsid w:val="00893DDD"/>
    <w:rsid w:val="00895648"/>
    <w:rsid w:val="00895662"/>
    <w:rsid w:val="00895724"/>
    <w:rsid w:val="00896E91"/>
    <w:rsid w:val="00896FF2"/>
    <w:rsid w:val="008A00B6"/>
    <w:rsid w:val="008A032D"/>
    <w:rsid w:val="008A45CF"/>
    <w:rsid w:val="008A4A25"/>
    <w:rsid w:val="008A62CF"/>
    <w:rsid w:val="008A7F94"/>
    <w:rsid w:val="008B0662"/>
    <w:rsid w:val="008B1045"/>
    <w:rsid w:val="008B2215"/>
    <w:rsid w:val="008B68BD"/>
    <w:rsid w:val="008B78A0"/>
    <w:rsid w:val="008C0C22"/>
    <w:rsid w:val="008C15C0"/>
    <w:rsid w:val="008C1AF7"/>
    <w:rsid w:val="008C1BF1"/>
    <w:rsid w:val="008C211B"/>
    <w:rsid w:val="008C2F6B"/>
    <w:rsid w:val="008C3B5B"/>
    <w:rsid w:val="008C44FB"/>
    <w:rsid w:val="008C4C77"/>
    <w:rsid w:val="008C5828"/>
    <w:rsid w:val="008C5D0C"/>
    <w:rsid w:val="008C61C3"/>
    <w:rsid w:val="008C6BB1"/>
    <w:rsid w:val="008D0BCF"/>
    <w:rsid w:val="008D1204"/>
    <w:rsid w:val="008D1E16"/>
    <w:rsid w:val="008D2AAD"/>
    <w:rsid w:val="008D2D6B"/>
    <w:rsid w:val="008D3AC8"/>
    <w:rsid w:val="008D425F"/>
    <w:rsid w:val="008D5334"/>
    <w:rsid w:val="008D71AB"/>
    <w:rsid w:val="008D7F77"/>
    <w:rsid w:val="008E1B71"/>
    <w:rsid w:val="008E1F27"/>
    <w:rsid w:val="008E41C0"/>
    <w:rsid w:val="008E437E"/>
    <w:rsid w:val="008E4A9A"/>
    <w:rsid w:val="008E4EC6"/>
    <w:rsid w:val="008E5272"/>
    <w:rsid w:val="008E6B91"/>
    <w:rsid w:val="008E6E4C"/>
    <w:rsid w:val="008E76B5"/>
    <w:rsid w:val="008F0586"/>
    <w:rsid w:val="008F2B7E"/>
    <w:rsid w:val="008F3778"/>
    <w:rsid w:val="008F4683"/>
    <w:rsid w:val="008F52AE"/>
    <w:rsid w:val="008F561C"/>
    <w:rsid w:val="008F5A2C"/>
    <w:rsid w:val="008F7812"/>
    <w:rsid w:val="008F7DB7"/>
    <w:rsid w:val="009018EA"/>
    <w:rsid w:val="0090236B"/>
    <w:rsid w:val="009024A4"/>
    <w:rsid w:val="009037DB"/>
    <w:rsid w:val="00905CD6"/>
    <w:rsid w:val="00905F1F"/>
    <w:rsid w:val="00906D99"/>
    <w:rsid w:val="0091045C"/>
    <w:rsid w:val="009107CC"/>
    <w:rsid w:val="0091219C"/>
    <w:rsid w:val="00912686"/>
    <w:rsid w:val="0091282F"/>
    <w:rsid w:val="00912C0F"/>
    <w:rsid w:val="00916870"/>
    <w:rsid w:val="00916BEC"/>
    <w:rsid w:val="00917026"/>
    <w:rsid w:val="00920585"/>
    <w:rsid w:val="00921AB5"/>
    <w:rsid w:val="009223CD"/>
    <w:rsid w:val="00922FDD"/>
    <w:rsid w:val="009252A7"/>
    <w:rsid w:val="00926E60"/>
    <w:rsid w:val="00926F1B"/>
    <w:rsid w:val="00927A58"/>
    <w:rsid w:val="00930A70"/>
    <w:rsid w:val="00932168"/>
    <w:rsid w:val="009323CB"/>
    <w:rsid w:val="00934013"/>
    <w:rsid w:val="009356BB"/>
    <w:rsid w:val="00935764"/>
    <w:rsid w:val="00935C0B"/>
    <w:rsid w:val="00937043"/>
    <w:rsid w:val="00937C84"/>
    <w:rsid w:val="00937FB2"/>
    <w:rsid w:val="00940910"/>
    <w:rsid w:val="00940FC8"/>
    <w:rsid w:val="009419B7"/>
    <w:rsid w:val="00941C3F"/>
    <w:rsid w:val="00943698"/>
    <w:rsid w:val="00945C3D"/>
    <w:rsid w:val="009467B5"/>
    <w:rsid w:val="00946FF3"/>
    <w:rsid w:val="0094773A"/>
    <w:rsid w:val="00952081"/>
    <w:rsid w:val="00953689"/>
    <w:rsid w:val="0095472F"/>
    <w:rsid w:val="00954CA2"/>
    <w:rsid w:val="009552B1"/>
    <w:rsid w:val="0095567F"/>
    <w:rsid w:val="00955B72"/>
    <w:rsid w:val="00955E13"/>
    <w:rsid w:val="00955E5D"/>
    <w:rsid w:val="009560BC"/>
    <w:rsid w:val="009560F7"/>
    <w:rsid w:val="00957024"/>
    <w:rsid w:val="009579C8"/>
    <w:rsid w:val="00960340"/>
    <w:rsid w:val="00965EF8"/>
    <w:rsid w:val="00966B77"/>
    <w:rsid w:val="00966D9C"/>
    <w:rsid w:val="00970662"/>
    <w:rsid w:val="00970766"/>
    <w:rsid w:val="00971A89"/>
    <w:rsid w:val="0097212E"/>
    <w:rsid w:val="00973294"/>
    <w:rsid w:val="00973695"/>
    <w:rsid w:val="009745B2"/>
    <w:rsid w:val="009776B2"/>
    <w:rsid w:val="009777E6"/>
    <w:rsid w:val="00977EA5"/>
    <w:rsid w:val="0098486A"/>
    <w:rsid w:val="009852B8"/>
    <w:rsid w:val="0098735D"/>
    <w:rsid w:val="00990D64"/>
    <w:rsid w:val="00992884"/>
    <w:rsid w:val="00993FAC"/>
    <w:rsid w:val="009949A1"/>
    <w:rsid w:val="00994E1F"/>
    <w:rsid w:val="00995041"/>
    <w:rsid w:val="00997BAD"/>
    <w:rsid w:val="009A0BC5"/>
    <w:rsid w:val="009A0D11"/>
    <w:rsid w:val="009A3CAD"/>
    <w:rsid w:val="009A4418"/>
    <w:rsid w:val="009A493E"/>
    <w:rsid w:val="009A4D94"/>
    <w:rsid w:val="009A68FE"/>
    <w:rsid w:val="009A736F"/>
    <w:rsid w:val="009A7AB3"/>
    <w:rsid w:val="009B06C2"/>
    <w:rsid w:val="009B1B57"/>
    <w:rsid w:val="009B4242"/>
    <w:rsid w:val="009B4347"/>
    <w:rsid w:val="009B4871"/>
    <w:rsid w:val="009B48D9"/>
    <w:rsid w:val="009B4CB5"/>
    <w:rsid w:val="009B58CF"/>
    <w:rsid w:val="009B60CC"/>
    <w:rsid w:val="009B7971"/>
    <w:rsid w:val="009B7BC8"/>
    <w:rsid w:val="009C0665"/>
    <w:rsid w:val="009C1545"/>
    <w:rsid w:val="009C2CF0"/>
    <w:rsid w:val="009C316B"/>
    <w:rsid w:val="009C3866"/>
    <w:rsid w:val="009C5530"/>
    <w:rsid w:val="009C5716"/>
    <w:rsid w:val="009C673D"/>
    <w:rsid w:val="009C7E0D"/>
    <w:rsid w:val="009D00AF"/>
    <w:rsid w:val="009D09FD"/>
    <w:rsid w:val="009D1884"/>
    <w:rsid w:val="009D1A2C"/>
    <w:rsid w:val="009D2190"/>
    <w:rsid w:val="009D21C2"/>
    <w:rsid w:val="009D365D"/>
    <w:rsid w:val="009D4425"/>
    <w:rsid w:val="009D47C9"/>
    <w:rsid w:val="009D4F59"/>
    <w:rsid w:val="009D648D"/>
    <w:rsid w:val="009E1149"/>
    <w:rsid w:val="009E2081"/>
    <w:rsid w:val="009E2348"/>
    <w:rsid w:val="009E39E6"/>
    <w:rsid w:val="009E3EDC"/>
    <w:rsid w:val="009E50CC"/>
    <w:rsid w:val="009E52B8"/>
    <w:rsid w:val="009E59D7"/>
    <w:rsid w:val="009E5BF3"/>
    <w:rsid w:val="009E6860"/>
    <w:rsid w:val="009E6B33"/>
    <w:rsid w:val="009E7BDA"/>
    <w:rsid w:val="009F0B72"/>
    <w:rsid w:val="009F0F46"/>
    <w:rsid w:val="009F1F5E"/>
    <w:rsid w:val="009F3881"/>
    <w:rsid w:val="009F4B53"/>
    <w:rsid w:val="009F4EA0"/>
    <w:rsid w:val="009F5061"/>
    <w:rsid w:val="009F5EF8"/>
    <w:rsid w:val="009F7C00"/>
    <w:rsid w:val="00A0028C"/>
    <w:rsid w:val="00A00550"/>
    <w:rsid w:val="00A0111E"/>
    <w:rsid w:val="00A019FA"/>
    <w:rsid w:val="00A02BDA"/>
    <w:rsid w:val="00A0460A"/>
    <w:rsid w:val="00A04F21"/>
    <w:rsid w:val="00A0508E"/>
    <w:rsid w:val="00A060E1"/>
    <w:rsid w:val="00A06B7E"/>
    <w:rsid w:val="00A0721A"/>
    <w:rsid w:val="00A104B8"/>
    <w:rsid w:val="00A10D1C"/>
    <w:rsid w:val="00A116C7"/>
    <w:rsid w:val="00A12801"/>
    <w:rsid w:val="00A12CB0"/>
    <w:rsid w:val="00A13727"/>
    <w:rsid w:val="00A20412"/>
    <w:rsid w:val="00A214DC"/>
    <w:rsid w:val="00A22FE7"/>
    <w:rsid w:val="00A24D57"/>
    <w:rsid w:val="00A24FAC"/>
    <w:rsid w:val="00A25ADB"/>
    <w:rsid w:val="00A279FA"/>
    <w:rsid w:val="00A300D2"/>
    <w:rsid w:val="00A3067C"/>
    <w:rsid w:val="00A3141F"/>
    <w:rsid w:val="00A31B73"/>
    <w:rsid w:val="00A324C7"/>
    <w:rsid w:val="00A33076"/>
    <w:rsid w:val="00A3476D"/>
    <w:rsid w:val="00A34BE8"/>
    <w:rsid w:val="00A34D92"/>
    <w:rsid w:val="00A36362"/>
    <w:rsid w:val="00A37A23"/>
    <w:rsid w:val="00A4124B"/>
    <w:rsid w:val="00A420FB"/>
    <w:rsid w:val="00A4317A"/>
    <w:rsid w:val="00A4322B"/>
    <w:rsid w:val="00A4448E"/>
    <w:rsid w:val="00A45C6F"/>
    <w:rsid w:val="00A464C4"/>
    <w:rsid w:val="00A46A40"/>
    <w:rsid w:val="00A479D7"/>
    <w:rsid w:val="00A47B29"/>
    <w:rsid w:val="00A50F3C"/>
    <w:rsid w:val="00A51208"/>
    <w:rsid w:val="00A51BCC"/>
    <w:rsid w:val="00A5282B"/>
    <w:rsid w:val="00A53AB7"/>
    <w:rsid w:val="00A54684"/>
    <w:rsid w:val="00A551D7"/>
    <w:rsid w:val="00A55A75"/>
    <w:rsid w:val="00A564C8"/>
    <w:rsid w:val="00A602C7"/>
    <w:rsid w:val="00A60725"/>
    <w:rsid w:val="00A61038"/>
    <w:rsid w:val="00A61043"/>
    <w:rsid w:val="00A61659"/>
    <w:rsid w:val="00A63404"/>
    <w:rsid w:val="00A63CAC"/>
    <w:rsid w:val="00A64849"/>
    <w:rsid w:val="00A661FD"/>
    <w:rsid w:val="00A66732"/>
    <w:rsid w:val="00A66C3C"/>
    <w:rsid w:val="00A66F1E"/>
    <w:rsid w:val="00A6775C"/>
    <w:rsid w:val="00A720A6"/>
    <w:rsid w:val="00A72FCF"/>
    <w:rsid w:val="00A74304"/>
    <w:rsid w:val="00A75381"/>
    <w:rsid w:val="00A758B7"/>
    <w:rsid w:val="00A765A1"/>
    <w:rsid w:val="00A809BC"/>
    <w:rsid w:val="00A80B9C"/>
    <w:rsid w:val="00A80F79"/>
    <w:rsid w:val="00A83B8D"/>
    <w:rsid w:val="00A84AC6"/>
    <w:rsid w:val="00A85294"/>
    <w:rsid w:val="00A85FAB"/>
    <w:rsid w:val="00A86011"/>
    <w:rsid w:val="00A87BC3"/>
    <w:rsid w:val="00A90847"/>
    <w:rsid w:val="00A919A1"/>
    <w:rsid w:val="00A92B7F"/>
    <w:rsid w:val="00A93B79"/>
    <w:rsid w:val="00A93DD5"/>
    <w:rsid w:val="00A947AC"/>
    <w:rsid w:val="00A94AA8"/>
    <w:rsid w:val="00A94F06"/>
    <w:rsid w:val="00A9555D"/>
    <w:rsid w:val="00A9599F"/>
    <w:rsid w:val="00A95EEC"/>
    <w:rsid w:val="00A96531"/>
    <w:rsid w:val="00A9719B"/>
    <w:rsid w:val="00A9795B"/>
    <w:rsid w:val="00AA0B07"/>
    <w:rsid w:val="00AA2BCF"/>
    <w:rsid w:val="00AA31BD"/>
    <w:rsid w:val="00AA3215"/>
    <w:rsid w:val="00AA3439"/>
    <w:rsid w:val="00AA3652"/>
    <w:rsid w:val="00AA43B8"/>
    <w:rsid w:val="00AA4E68"/>
    <w:rsid w:val="00AA52F4"/>
    <w:rsid w:val="00AA5401"/>
    <w:rsid w:val="00AA5DB3"/>
    <w:rsid w:val="00AA5FF3"/>
    <w:rsid w:val="00AA6E92"/>
    <w:rsid w:val="00AB08D8"/>
    <w:rsid w:val="00AB3E72"/>
    <w:rsid w:val="00AB4403"/>
    <w:rsid w:val="00AB6BE9"/>
    <w:rsid w:val="00AB74D5"/>
    <w:rsid w:val="00AC0779"/>
    <w:rsid w:val="00AC2CA5"/>
    <w:rsid w:val="00AC31F2"/>
    <w:rsid w:val="00AC3677"/>
    <w:rsid w:val="00AC3736"/>
    <w:rsid w:val="00AC3B56"/>
    <w:rsid w:val="00AC4B3E"/>
    <w:rsid w:val="00AC508F"/>
    <w:rsid w:val="00AC54B6"/>
    <w:rsid w:val="00AC6704"/>
    <w:rsid w:val="00AC7073"/>
    <w:rsid w:val="00AC7605"/>
    <w:rsid w:val="00AD0FA3"/>
    <w:rsid w:val="00AD278E"/>
    <w:rsid w:val="00AD4CEC"/>
    <w:rsid w:val="00AD560F"/>
    <w:rsid w:val="00AD56B0"/>
    <w:rsid w:val="00AD5BA8"/>
    <w:rsid w:val="00AD6189"/>
    <w:rsid w:val="00AD6352"/>
    <w:rsid w:val="00AD63D0"/>
    <w:rsid w:val="00AD650B"/>
    <w:rsid w:val="00AD6556"/>
    <w:rsid w:val="00AD65B5"/>
    <w:rsid w:val="00AD6FBC"/>
    <w:rsid w:val="00AD770B"/>
    <w:rsid w:val="00AD799C"/>
    <w:rsid w:val="00AD7F8B"/>
    <w:rsid w:val="00AE2640"/>
    <w:rsid w:val="00AE2DC4"/>
    <w:rsid w:val="00AE5236"/>
    <w:rsid w:val="00AE7B92"/>
    <w:rsid w:val="00AF1535"/>
    <w:rsid w:val="00AF1C5C"/>
    <w:rsid w:val="00AF2107"/>
    <w:rsid w:val="00AF34B1"/>
    <w:rsid w:val="00AF4F1C"/>
    <w:rsid w:val="00AF5156"/>
    <w:rsid w:val="00AF541F"/>
    <w:rsid w:val="00AF54ED"/>
    <w:rsid w:val="00AF5A8D"/>
    <w:rsid w:val="00AF5D90"/>
    <w:rsid w:val="00AF5E85"/>
    <w:rsid w:val="00AF735E"/>
    <w:rsid w:val="00AF7E83"/>
    <w:rsid w:val="00B000C2"/>
    <w:rsid w:val="00B01023"/>
    <w:rsid w:val="00B022E9"/>
    <w:rsid w:val="00B025C6"/>
    <w:rsid w:val="00B02A14"/>
    <w:rsid w:val="00B02F10"/>
    <w:rsid w:val="00B02F97"/>
    <w:rsid w:val="00B0472D"/>
    <w:rsid w:val="00B053B1"/>
    <w:rsid w:val="00B053CB"/>
    <w:rsid w:val="00B056DA"/>
    <w:rsid w:val="00B0724D"/>
    <w:rsid w:val="00B078CE"/>
    <w:rsid w:val="00B108F9"/>
    <w:rsid w:val="00B11653"/>
    <w:rsid w:val="00B12B92"/>
    <w:rsid w:val="00B1403A"/>
    <w:rsid w:val="00B140BD"/>
    <w:rsid w:val="00B1519A"/>
    <w:rsid w:val="00B15234"/>
    <w:rsid w:val="00B1525B"/>
    <w:rsid w:val="00B1537A"/>
    <w:rsid w:val="00B16501"/>
    <w:rsid w:val="00B171DE"/>
    <w:rsid w:val="00B201EC"/>
    <w:rsid w:val="00B20483"/>
    <w:rsid w:val="00B20BF1"/>
    <w:rsid w:val="00B213D9"/>
    <w:rsid w:val="00B21EA3"/>
    <w:rsid w:val="00B237BD"/>
    <w:rsid w:val="00B24325"/>
    <w:rsid w:val="00B26159"/>
    <w:rsid w:val="00B27119"/>
    <w:rsid w:val="00B27419"/>
    <w:rsid w:val="00B314A9"/>
    <w:rsid w:val="00B321F1"/>
    <w:rsid w:val="00B3450F"/>
    <w:rsid w:val="00B35143"/>
    <w:rsid w:val="00B36F87"/>
    <w:rsid w:val="00B3711C"/>
    <w:rsid w:val="00B3764D"/>
    <w:rsid w:val="00B37AE6"/>
    <w:rsid w:val="00B40CF3"/>
    <w:rsid w:val="00B40E36"/>
    <w:rsid w:val="00B4130B"/>
    <w:rsid w:val="00B41781"/>
    <w:rsid w:val="00B42636"/>
    <w:rsid w:val="00B44C6B"/>
    <w:rsid w:val="00B4523B"/>
    <w:rsid w:val="00B46AAC"/>
    <w:rsid w:val="00B4756C"/>
    <w:rsid w:val="00B5103A"/>
    <w:rsid w:val="00B5146C"/>
    <w:rsid w:val="00B538B7"/>
    <w:rsid w:val="00B54C15"/>
    <w:rsid w:val="00B5543B"/>
    <w:rsid w:val="00B561B6"/>
    <w:rsid w:val="00B574CD"/>
    <w:rsid w:val="00B57F7E"/>
    <w:rsid w:val="00B60B00"/>
    <w:rsid w:val="00B617C6"/>
    <w:rsid w:val="00B61FF2"/>
    <w:rsid w:val="00B6361E"/>
    <w:rsid w:val="00B639CD"/>
    <w:rsid w:val="00B64604"/>
    <w:rsid w:val="00B652F5"/>
    <w:rsid w:val="00B66004"/>
    <w:rsid w:val="00B70A66"/>
    <w:rsid w:val="00B711C7"/>
    <w:rsid w:val="00B71D7C"/>
    <w:rsid w:val="00B728A5"/>
    <w:rsid w:val="00B7294A"/>
    <w:rsid w:val="00B72FB6"/>
    <w:rsid w:val="00B73D45"/>
    <w:rsid w:val="00B74714"/>
    <w:rsid w:val="00B74C71"/>
    <w:rsid w:val="00B76687"/>
    <w:rsid w:val="00B7669D"/>
    <w:rsid w:val="00B76FCD"/>
    <w:rsid w:val="00B76FD6"/>
    <w:rsid w:val="00B820C5"/>
    <w:rsid w:val="00B82A6C"/>
    <w:rsid w:val="00B82D3F"/>
    <w:rsid w:val="00B83264"/>
    <w:rsid w:val="00B83A8F"/>
    <w:rsid w:val="00B85251"/>
    <w:rsid w:val="00B85F2A"/>
    <w:rsid w:val="00B86F82"/>
    <w:rsid w:val="00B90C09"/>
    <w:rsid w:val="00B90D38"/>
    <w:rsid w:val="00B91048"/>
    <w:rsid w:val="00B91450"/>
    <w:rsid w:val="00B915CF"/>
    <w:rsid w:val="00B9180F"/>
    <w:rsid w:val="00B927B8"/>
    <w:rsid w:val="00B933E4"/>
    <w:rsid w:val="00B972B7"/>
    <w:rsid w:val="00B97FCC"/>
    <w:rsid w:val="00BA225D"/>
    <w:rsid w:val="00BA31EC"/>
    <w:rsid w:val="00BA3F84"/>
    <w:rsid w:val="00BA482B"/>
    <w:rsid w:val="00BA5D84"/>
    <w:rsid w:val="00BA7EE2"/>
    <w:rsid w:val="00BB0A86"/>
    <w:rsid w:val="00BB16AA"/>
    <w:rsid w:val="00BB1E97"/>
    <w:rsid w:val="00BB230B"/>
    <w:rsid w:val="00BB2C11"/>
    <w:rsid w:val="00BB3754"/>
    <w:rsid w:val="00BB3C00"/>
    <w:rsid w:val="00BB3CC3"/>
    <w:rsid w:val="00BB426D"/>
    <w:rsid w:val="00BB4DDB"/>
    <w:rsid w:val="00BB5235"/>
    <w:rsid w:val="00BB6540"/>
    <w:rsid w:val="00BB6D98"/>
    <w:rsid w:val="00BB70E0"/>
    <w:rsid w:val="00BB76D1"/>
    <w:rsid w:val="00BB7B1E"/>
    <w:rsid w:val="00BC0693"/>
    <w:rsid w:val="00BC1B2A"/>
    <w:rsid w:val="00BC21E8"/>
    <w:rsid w:val="00BC27FC"/>
    <w:rsid w:val="00BC29EF"/>
    <w:rsid w:val="00BC3DC6"/>
    <w:rsid w:val="00BC4127"/>
    <w:rsid w:val="00BC54DE"/>
    <w:rsid w:val="00BC6DE4"/>
    <w:rsid w:val="00BC7152"/>
    <w:rsid w:val="00BD13D4"/>
    <w:rsid w:val="00BD36D3"/>
    <w:rsid w:val="00BD4455"/>
    <w:rsid w:val="00BD4AE8"/>
    <w:rsid w:val="00BE07BA"/>
    <w:rsid w:val="00BE0A8E"/>
    <w:rsid w:val="00BE1BA1"/>
    <w:rsid w:val="00BE2199"/>
    <w:rsid w:val="00BE247A"/>
    <w:rsid w:val="00BE3424"/>
    <w:rsid w:val="00BE3A1F"/>
    <w:rsid w:val="00BE5B81"/>
    <w:rsid w:val="00BE6F4B"/>
    <w:rsid w:val="00BF0C3F"/>
    <w:rsid w:val="00BF1E93"/>
    <w:rsid w:val="00BF2EBD"/>
    <w:rsid w:val="00BF31A5"/>
    <w:rsid w:val="00BF35E9"/>
    <w:rsid w:val="00BF3E02"/>
    <w:rsid w:val="00BF3FAA"/>
    <w:rsid w:val="00BF6673"/>
    <w:rsid w:val="00BF6D51"/>
    <w:rsid w:val="00BF761D"/>
    <w:rsid w:val="00BF77EA"/>
    <w:rsid w:val="00BF79C8"/>
    <w:rsid w:val="00C0088A"/>
    <w:rsid w:val="00C00BD4"/>
    <w:rsid w:val="00C00DF0"/>
    <w:rsid w:val="00C0113E"/>
    <w:rsid w:val="00C01289"/>
    <w:rsid w:val="00C01BCF"/>
    <w:rsid w:val="00C01C94"/>
    <w:rsid w:val="00C02BBC"/>
    <w:rsid w:val="00C037C3"/>
    <w:rsid w:val="00C038FE"/>
    <w:rsid w:val="00C03BE9"/>
    <w:rsid w:val="00C046C8"/>
    <w:rsid w:val="00C04B9E"/>
    <w:rsid w:val="00C06076"/>
    <w:rsid w:val="00C06092"/>
    <w:rsid w:val="00C06868"/>
    <w:rsid w:val="00C06921"/>
    <w:rsid w:val="00C071AF"/>
    <w:rsid w:val="00C0727D"/>
    <w:rsid w:val="00C0734C"/>
    <w:rsid w:val="00C11A79"/>
    <w:rsid w:val="00C12101"/>
    <w:rsid w:val="00C12678"/>
    <w:rsid w:val="00C13BAF"/>
    <w:rsid w:val="00C13C4C"/>
    <w:rsid w:val="00C14C6E"/>
    <w:rsid w:val="00C14E5E"/>
    <w:rsid w:val="00C16071"/>
    <w:rsid w:val="00C175F0"/>
    <w:rsid w:val="00C17AAD"/>
    <w:rsid w:val="00C17E48"/>
    <w:rsid w:val="00C20564"/>
    <w:rsid w:val="00C205C7"/>
    <w:rsid w:val="00C209B7"/>
    <w:rsid w:val="00C211F7"/>
    <w:rsid w:val="00C21A4D"/>
    <w:rsid w:val="00C224C2"/>
    <w:rsid w:val="00C22673"/>
    <w:rsid w:val="00C230E8"/>
    <w:rsid w:val="00C235C2"/>
    <w:rsid w:val="00C23A5A"/>
    <w:rsid w:val="00C246D2"/>
    <w:rsid w:val="00C250F1"/>
    <w:rsid w:val="00C25549"/>
    <w:rsid w:val="00C25DB6"/>
    <w:rsid w:val="00C264AA"/>
    <w:rsid w:val="00C27148"/>
    <w:rsid w:val="00C300D1"/>
    <w:rsid w:val="00C32FF8"/>
    <w:rsid w:val="00C33910"/>
    <w:rsid w:val="00C34364"/>
    <w:rsid w:val="00C3615D"/>
    <w:rsid w:val="00C36FED"/>
    <w:rsid w:val="00C407E2"/>
    <w:rsid w:val="00C410EB"/>
    <w:rsid w:val="00C4125D"/>
    <w:rsid w:val="00C422C5"/>
    <w:rsid w:val="00C4296D"/>
    <w:rsid w:val="00C4461C"/>
    <w:rsid w:val="00C44830"/>
    <w:rsid w:val="00C4587B"/>
    <w:rsid w:val="00C45F19"/>
    <w:rsid w:val="00C46442"/>
    <w:rsid w:val="00C473AD"/>
    <w:rsid w:val="00C502CF"/>
    <w:rsid w:val="00C5060F"/>
    <w:rsid w:val="00C51498"/>
    <w:rsid w:val="00C521EE"/>
    <w:rsid w:val="00C52357"/>
    <w:rsid w:val="00C548CF"/>
    <w:rsid w:val="00C54D78"/>
    <w:rsid w:val="00C55123"/>
    <w:rsid w:val="00C554CB"/>
    <w:rsid w:val="00C557FA"/>
    <w:rsid w:val="00C55D6A"/>
    <w:rsid w:val="00C56D21"/>
    <w:rsid w:val="00C57D52"/>
    <w:rsid w:val="00C60008"/>
    <w:rsid w:val="00C6179E"/>
    <w:rsid w:val="00C622A2"/>
    <w:rsid w:val="00C626DB"/>
    <w:rsid w:val="00C62762"/>
    <w:rsid w:val="00C644C7"/>
    <w:rsid w:val="00C645F6"/>
    <w:rsid w:val="00C65878"/>
    <w:rsid w:val="00C66034"/>
    <w:rsid w:val="00C660C6"/>
    <w:rsid w:val="00C66480"/>
    <w:rsid w:val="00C7032E"/>
    <w:rsid w:val="00C714FF"/>
    <w:rsid w:val="00C72617"/>
    <w:rsid w:val="00C7390D"/>
    <w:rsid w:val="00C74193"/>
    <w:rsid w:val="00C742C0"/>
    <w:rsid w:val="00C7524E"/>
    <w:rsid w:val="00C75FE4"/>
    <w:rsid w:val="00C765A9"/>
    <w:rsid w:val="00C7682E"/>
    <w:rsid w:val="00C778FD"/>
    <w:rsid w:val="00C8006D"/>
    <w:rsid w:val="00C80A7E"/>
    <w:rsid w:val="00C812A8"/>
    <w:rsid w:val="00C84557"/>
    <w:rsid w:val="00C85676"/>
    <w:rsid w:val="00C87CE4"/>
    <w:rsid w:val="00C90164"/>
    <w:rsid w:val="00C91F63"/>
    <w:rsid w:val="00C92367"/>
    <w:rsid w:val="00C92F14"/>
    <w:rsid w:val="00C9366D"/>
    <w:rsid w:val="00C942E5"/>
    <w:rsid w:val="00C9742D"/>
    <w:rsid w:val="00C97F2A"/>
    <w:rsid w:val="00CA0181"/>
    <w:rsid w:val="00CA033B"/>
    <w:rsid w:val="00CA12F2"/>
    <w:rsid w:val="00CA1481"/>
    <w:rsid w:val="00CA247F"/>
    <w:rsid w:val="00CA24B3"/>
    <w:rsid w:val="00CA25C7"/>
    <w:rsid w:val="00CA2B79"/>
    <w:rsid w:val="00CA2F21"/>
    <w:rsid w:val="00CA339C"/>
    <w:rsid w:val="00CA3431"/>
    <w:rsid w:val="00CA50D6"/>
    <w:rsid w:val="00CA6159"/>
    <w:rsid w:val="00CA6B77"/>
    <w:rsid w:val="00CA76B8"/>
    <w:rsid w:val="00CB2494"/>
    <w:rsid w:val="00CB2743"/>
    <w:rsid w:val="00CB2C43"/>
    <w:rsid w:val="00CB36C0"/>
    <w:rsid w:val="00CB3B76"/>
    <w:rsid w:val="00CB3E51"/>
    <w:rsid w:val="00CB5C3F"/>
    <w:rsid w:val="00CB6C01"/>
    <w:rsid w:val="00CB70D3"/>
    <w:rsid w:val="00CB7B61"/>
    <w:rsid w:val="00CB7CCC"/>
    <w:rsid w:val="00CC1235"/>
    <w:rsid w:val="00CC2D99"/>
    <w:rsid w:val="00CC35AB"/>
    <w:rsid w:val="00CC3BC9"/>
    <w:rsid w:val="00CC3DDB"/>
    <w:rsid w:val="00CC570A"/>
    <w:rsid w:val="00CC6B9D"/>
    <w:rsid w:val="00CD2177"/>
    <w:rsid w:val="00CD2B51"/>
    <w:rsid w:val="00CD3273"/>
    <w:rsid w:val="00CD41C7"/>
    <w:rsid w:val="00CD4490"/>
    <w:rsid w:val="00CD4A6E"/>
    <w:rsid w:val="00CD644B"/>
    <w:rsid w:val="00CD71BA"/>
    <w:rsid w:val="00CD7334"/>
    <w:rsid w:val="00CE0670"/>
    <w:rsid w:val="00CE3678"/>
    <w:rsid w:val="00CE4D3C"/>
    <w:rsid w:val="00CE58E8"/>
    <w:rsid w:val="00CE61E8"/>
    <w:rsid w:val="00CE6EFB"/>
    <w:rsid w:val="00CE7969"/>
    <w:rsid w:val="00CF01B5"/>
    <w:rsid w:val="00CF0BA1"/>
    <w:rsid w:val="00CF1235"/>
    <w:rsid w:val="00CF1A71"/>
    <w:rsid w:val="00CF2F15"/>
    <w:rsid w:val="00CF371B"/>
    <w:rsid w:val="00CF632D"/>
    <w:rsid w:val="00CF64FD"/>
    <w:rsid w:val="00CF70F1"/>
    <w:rsid w:val="00D0151B"/>
    <w:rsid w:val="00D02087"/>
    <w:rsid w:val="00D02B43"/>
    <w:rsid w:val="00D10A86"/>
    <w:rsid w:val="00D1140F"/>
    <w:rsid w:val="00D11D24"/>
    <w:rsid w:val="00D12573"/>
    <w:rsid w:val="00D13010"/>
    <w:rsid w:val="00D169ED"/>
    <w:rsid w:val="00D204BB"/>
    <w:rsid w:val="00D204BD"/>
    <w:rsid w:val="00D22207"/>
    <w:rsid w:val="00D22384"/>
    <w:rsid w:val="00D2423F"/>
    <w:rsid w:val="00D24249"/>
    <w:rsid w:val="00D24461"/>
    <w:rsid w:val="00D26041"/>
    <w:rsid w:val="00D27803"/>
    <w:rsid w:val="00D32560"/>
    <w:rsid w:val="00D331F3"/>
    <w:rsid w:val="00D33C82"/>
    <w:rsid w:val="00D35579"/>
    <w:rsid w:val="00D36F11"/>
    <w:rsid w:val="00D37DA1"/>
    <w:rsid w:val="00D4017C"/>
    <w:rsid w:val="00D417CE"/>
    <w:rsid w:val="00D422E2"/>
    <w:rsid w:val="00D42C06"/>
    <w:rsid w:val="00D42FF8"/>
    <w:rsid w:val="00D4367C"/>
    <w:rsid w:val="00D439F4"/>
    <w:rsid w:val="00D4522D"/>
    <w:rsid w:val="00D456FC"/>
    <w:rsid w:val="00D459C1"/>
    <w:rsid w:val="00D463F9"/>
    <w:rsid w:val="00D468B0"/>
    <w:rsid w:val="00D471C5"/>
    <w:rsid w:val="00D47E1E"/>
    <w:rsid w:val="00D5014F"/>
    <w:rsid w:val="00D52328"/>
    <w:rsid w:val="00D52411"/>
    <w:rsid w:val="00D52571"/>
    <w:rsid w:val="00D53DA6"/>
    <w:rsid w:val="00D54264"/>
    <w:rsid w:val="00D54F31"/>
    <w:rsid w:val="00D55381"/>
    <w:rsid w:val="00D55D53"/>
    <w:rsid w:val="00D56B44"/>
    <w:rsid w:val="00D6057B"/>
    <w:rsid w:val="00D60D60"/>
    <w:rsid w:val="00D60F45"/>
    <w:rsid w:val="00D625A1"/>
    <w:rsid w:val="00D62EAF"/>
    <w:rsid w:val="00D639FC"/>
    <w:rsid w:val="00D649CF"/>
    <w:rsid w:val="00D653E8"/>
    <w:rsid w:val="00D65CA4"/>
    <w:rsid w:val="00D66998"/>
    <w:rsid w:val="00D676DE"/>
    <w:rsid w:val="00D70109"/>
    <w:rsid w:val="00D70276"/>
    <w:rsid w:val="00D71D7C"/>
    <w:rsid w:val="00D7296E"/>
    <w:rsid w:val="00D7395A"/>
    <w:rsid w:val="00D73E73"/>
    <w:rsid w:val="00D74027"/>
    <w:rsid w:val="00D74D79"/>
    <w:rsid w:val="00D751E5"/>
    <w:rsid w:val="00D7677F"/>
    <w:rsid w:val="00D810DE"/>
    <w:rsid w:val="00D8225A"/>
    <w:rsid w:val="00D84CB0"/>
    <w:rsid w:val="00D863F3"/>
    <w:rsid w:val="00D8694C"/>
    <w:rsid w:val="00D87F0C"/>
    <w:rsid w:val="00D90ADE"/>
    <w:rsid w:val="00D90CDA"/>
    <w:rsid w:val="00D92A88"/>
    <w:rsid w:val="00D93060"/>
    <w:rsid w:val="00D9323E"/>
    <w:rsid w:val="00D93D90"/>
    <w:rsid w:val="00DA2847"/>
    <w:rsid w:val="00DA3C87"/>
    <w:rsid w:val="00DA3F03"/>
    <w:rsid w:val="00DA503C"/>
    <w:rsid w:val="00DA5284"/>
    <w:rsid w:val="00DA60DB"/>
    <w:rsid w:val="00DA616F"/>
    <w:rsid w:val="00DA6727"/>
    <w:rsid w:val="00DA6B39"/>
    <w:rsid w:val="00DB2881"/>
    <w:rsid w:val="00DB2FD2"/>
    <w:rsid w:val="00DB3FDD"/>
    <w:rsid w:val="00DB4EB3"/>
    <w:rsid w:val="00DB6BFB"/>
    <w:rsid w:val="00DB6D4A"/>
    <w:rsid w:val="00DB78EC"/>
    <w:rsid w:val="00DB7B0C"/>
    <w:rsid w:val="00DC2179"/>
    <w:rsid w:val="00DC252E"/>
    <w:rsid w:val="00DC2A2C"/>
    <w:rsid w:val="00DC2B18"/>
    <w:rsid w:val="00DC2DCB"/>
    <w:rsid w:val="00DC36AB"/>
    <w:rsid w:val="00DC5233"/>
    <w:rsid w:val="00DC663A"/>
    <w:rsid w:val="00DC774E"/>
    <w:rsid w:val="00DC7C5F"/>
    <w:rsid w:val="00DC7CB6"/>
    <w:rsid w:val="00DD0CE3"/>
    <w:rsid w:val="00DD0E68"/>
    <w:rsid w:val="00DD1D09"/>
    <w:rsid w:val="00DD2ABF"/>
    <w:rsid w:val="00DD2B61"/>
    <w:rsid w:val="00DD352B"/>
    <w:rsid w:val="00DD37FD"/>
    <w:rsid w:val="00DD3A96"/>
    <w:rsid w:val="00DD3EE6"/>
    <w:rsid w:val="00DD5648"/>
    <w:rsid w:val="00DD5911"/>
    <w:rsid w:val="00DD5B1A"/>
    <w:rsid w:val="00DE1A25"/>
    <w:rsid w:val="00DE1F59"/>
    <w:rsid w:val="00DE236C"/>
    <w:rsid w:val="00DE6C0D"/>
    <w:rsid w:val="00DE73C3"/>
    <w:rsid w:val="00DF016B"/>
    <w:rsid w:val="00DF0E91"/>
    <w:rsid w:val="00DF1D5B"/>
    <w:rsid w:val="00DF3762"/>
    <w:rsid w:val="00DF55C3"/>
    <w:rsid w:val="00DF5C4B"/>
    <w:rsid w:val="00DF5DD7"/>
    <w:rsid w:val="00E00964"/>
    <w:rsid w:val="00E01B41"/>
    <w:rsid w:val="00E030BE"/>
    <w:rsid w:val="00E05321"/>
    <w:rsid w:val="00E05F4B"/>
    <w:rsid w:val="00E0697D"/>
    <w:rsid w:val="00E071E3"/>
    <w:rsid w:val="00E07941"/>
    <w:rsid w:val="00E07FE2"/>
    <w:rsid w:val="00E110AD"/>
    <w:rsid w:val="00E1146D"/>
    <w:rsid w:val="00E13271"/>
    <w:rsid w:val="00E1458F"/>
    <w:rsid w:val="00E14752"/>
    <w:rsid w:val="00E14EFB"/>
    <w:rsid w:val="00E14F0A"/>
    <w:rsid w:val="00E157C1"/>
    <w:rsid w:val="00E15BB6"/>
    <w:rsid w:val="00E15EDB"/>
    <w:rsid w:val="00E162F6"/>
    <w:rsid w:val="00E2038F"/>
    <w:rsid w:val="00E208C2"/>
    <w:rsid w:val="00E23EAB"/>
    <w:rsid w:val="00E24171"/>
    <w:rsid w:val="00E24CCA"/>
    <w:rsid w:val="00E26124"/>
    <w:rsid w:val="00E26579"/>
    <w:rsid w:val="00E26A45"/>
    <w:rsid w:val="00E26FD6"/>
    <w:rsid w:val="00E27F01"/>
    <w:rsid w:val="00E30172"/>
    <w:rsid w:val="00E30226"/>
    <w:rsid w:val="00E3068E"/>
    <w:rsid w:val="00E321F0"/>
    <w:rsid w:val="00E341B2"/>
    <w:rsid w:val="00E348D7"/>
    <w:rsid w:val="00E3534B"/>
    <w:rsid w:val="00E36512"/>
    <w:rsid w:val="00E369AC"/>
    <w:rsid w:val="00E36A71"/>
    <w:rsid w:val="00E36B9F"/>
    <w:rsid w:val="00E37CFE"/>
    <w:rsid w:val="00E37DA6"/>
    <w:rsid w:val="00E40BA3"/>
    <w:rsid w:val="00E41E40"/>
    <w:rsid w:val="00E4323F"/>
    <w:rsid w:val="00E44032"/>
    <w:rsid w:val="00E44DAA"/>
    <w:rsid w:val="00E45158"/>
    <w:rsid w:val="00E454F5"/>
    <w:rsid w:val="00E4723E"/>
    <w:rsid w:val="00E47711"/>
    <w:rsid w:val="00E50063"/>
    <w:rsid w:val="00E507A2"/>
    <w:rsid w:val="00E510B4"/>
    <w:rsid w:val="00E52FD3"/>
    <w:rsid w:val="00E53C05"/>
    <w:rsid w:val="00E53E32"/>
    <w:rsid w:val="00E54DD7"/>
    <w:rsid w:val="00E54FF8"/>
    <w:rsid w:val="00E5533F"/>
    <w:rsid w:val="00E55B12"/>
    <w:rsid w:val="00E56F12"/>
    <w:rsid w:val="00E57AF5"/>
    <w:rsid w:val="00E60EE5"/>
    <w:rsid w:val="00E61C4C"/>
    <w:rsid w:val="00E63E5C"/>
    <w:rsid w:val="00E646E8"/>
    <w:rsid w:val="00E649DB"/>
    <w:rsid w:val="00E66285"/>
    <w:rsid w:val="00E66AD9"/>
    <w:rsid w:val="00E67694"/>
    <w:rsid w:val="00E67791"/>
    <w:rsid w:val="00E706AE"/>
    <w:rsid w:val="00E711D6"/>
    <w:rsid w:val="00E71370"/>
    <w:rsid w:val="00E76633"/>
    <w:rsid w:val="00E7665E"/>
    <w:rsid w:val="00E7796C"/>
    <w:rsid w:val="00E77FF2"/>
    <w:rsid w:val="00E804EB"/>
    <w:rsid w:val="00E83169"/>
    <w:rsid w:val="00E84C38"/>
    <w:rsid w:val="00E8622C"/>
    <w:rsid w:val="00E86EC8"/>
    <w:rsid w:val="00E86F7B"/>
    <w:rsid w:val="00E87716"/>
    <w:rsid w:val="00E87804"/>
    <w:rsid w:val="00E907FD"/>
    <w:rsid w:val="00E90DAA"/>
    <w:rsid w:val="00E90FCF"/>
    <w:rsid w:val="00E91148"/>
    <w:rsid w:val="00E9170E"/>
    <w:rsid w:val="00E925C0"/>
    <w:rsid w:val="00E932E9"/>
    <w:rsid w:val="00E947D2"/>
    <w:rsid w:val="00E95BDB"/>
    <w:rsid w:val="00E9625C"/>
    <w:rsid w:val="00E968E0"/>
    <w:rsid w:val="00EA0045"/>
    <w:rsid w:val="00EA16D4"/>
    <w:rsid w:val="00EA247B"/>
    <w:rsid w:val="00EA42A5"/>
    <w:rsid w:val="00EA4BFA"/>
    <w:rsid w:val="00EA5731"/>
    <w:rsid w:val="00EA5802"/>
    <w:rsid w:val="00EA5AA0"/>
    <w:rsid w:val="00EA7595"/>
    <w:rsid w:val="00EA7874"/>
    <w:rsid w:val="00EB0C3D"/>
    <w:rsid w:val="00EB0E6A"/>
    <w:rsid w:val="00EB13A6"/>
    <w:rsid w:val="00EB1A58"/>
    <w:rsid w:val="00EB1A6A"/>
    <w:rsid w:val="00EB285A"/>
    <w:rsid w:val="00EB4F1B"/>
    <w:rsid w:val="00EB5949"/>
    <w:rsid w:val="00EB5960"/>
    <w:rsid w:val="00EB6DAF"/>
    <w:rsid w:val="00EB7078"/>
    <w:rsid w:val="00EB7231"/>
    <w:rsid w:val="00EC0165"/>
    <w:rsid w:val="00EC0728"/>
    <w:rsid w:val="00EC0864"/>
    <w:rsid w:val="00EC1654"/>
    <w:rsid w:val="00EC195D"/>
    <w:rsid w:val="00EC2000"/>
    <w:rsid w:val="00EC4395"/>
    <w:rsid w:val="00EC4FFC"/>
    <w:rsid w:val="00EC701A"/>
    <w:rsid w:val="00EC77F7"/>
    <w:rsid w:val="00ED0DD9"/>
    <w:rsid w:val="00ED25A9"/>
    <w:rsid w:val="00ED3824"/>
    <w:rsid w:val="00ED4F9E"/>
    <w:rsid w:val="00ED6629"/>
    <w:rsid w:val="00ED7F9A"/>
    <w:rsid w:val="00EE0008"/>
    <w:rsid w:val="00EE075D"/>
    <w:rsid w:val="00EE0FFA"/>
    <w:rsid w:val="00EE3921"/>
    <w:rsid w:val="00EE6903"/>
    <w:rsid w:val="00EE7B45"/>
    <w:rsid w:val="00EF2EEA"/>
    <w:rsid w:val="00EF32C9"/>
    <w:rsid w:val="00EF35BE"/>
    <w:rsid w:val="00EF35F0"/>
    <w:rsid w:val="00EF4CA8"/>
    <w:rsid w:val="00EF547C"/>
    <w:rsid w:val="00EF5AA2"/>
    <w:rsid w:val="00EF61BA"/>
    <w:rsid w:val="00F00154"/>
    <w:rsid w:val="00F00FFB"/>
    <w:rsid w:val="00F0114C"/>
    <w:rsid w:val="00F01E32"/>
    <w:rsid w:val="00F0210A"/>
    <w:rsid w:val="00F04E45"/>
    <w:rsid w:val="00F0543D"/>
    <w:rsid w:val="00F063B4"/>
    <w:rsid w:val="00F06707"/>
    <w:rsid w:val="00F072CA"/>
    <w:rsid w:val="00F0755E"/>
    <w:rsid w:val="00F07C7D"/>
    <w:rsid w:val="00F103B1"/>
    <w:rsid w:val="00F1121D"/>
    <w:rsid w:val="00F11A3B"/>
    <w:rsid w:val="00F1219A"/>
    <w:rsid w:val="00F12784"/>
    <w:rsid w:val="00F13C3B"/>
    <w:rsid w:val="00F15056"/>
    <w:rsid w:val="00F15BB7"/>
    <w:rsid w:val="00F16125"/>
    <w:rsid w:val="00F16BA4"/>
    <w:rsid w:val="00F16C77"/>
    <w:rsid w:val="00F16CE5"/>
    <w:rsid w:val="00F171F5"/>
    <w:rsid w:val="00F17BE8"/>
    <w:rsid w:val="00F17DD9"/>
    <w:rsid w:val="00F17EB8"/>
    <w:rsid w:val="00F20306"/>
    <w:rsid w:val="00F219FB"/>
    <w:rsid w:val="00F2212B"/>
    <w:rsid w:val="00F23308"/>
    <w:rsid w:val="00F247CA"/>
    <w:rsid w:val="00F248E7"/>
    <w:rsid w:val="00F25239"/>
    <w:rsid w:val="00F253A3"/>
    <w:rsid w:val="00F25B22"/>
    <w:rsid w:val="00F25F86"/>
    <w:rsid w:val="00F266D8"/>
    <w:rsid w:val="00F309DA"/>
    <w:rsid w:val="00F31234"/>
    <w:rsid w:val="00F315CE"/>
    <w:rsid w:val="00F31879"/>
    <w:rsid w:val="00F320F3"/>
    <w:rsid w:val="00F326BD"/>
    <w:rsid w:val="00F33069"/>
    <w:rsid w:val="00F33533"/>
    <w:rsid w:val="00F34D08"/>
    <w:rsid w:val="00F34F7D"/>
    <w:rsid w:val="00F36781"/>
    <w:rsid w:val="00F36CC1"/>
    <w:rsid w:val="00F40C59"/>
    <w:rsid w:val="00F4187C"/>
    <w:rsid w:val="00F4519C"/>
    <w:rsid w:val="00F4532D"/>
    <w:rsid w:val="00F47CAA"/>
    <w:rsid w:val="00F5076C"/>
    <w:rsid w:val="00F52565"/>
    <w:rsid w:val="00F52B5C"/>
    <w:rsid w:val="00F5418B"/>
    <w:rsid w:val="00F54A75"/>
    <w:rsid w:val="00F54B6C"/>
    <w:rsid w:val="00F5580A"/>
    <w:rsid w:val="00F561C5"/>
    <w:rsid w:val="00F623B7"/>
    <w:rsid w:val="00F63DF5"/>
    <w:rsid w:val="00F640D2"/>
    <w:rsid w:val="00F64462"/>
    <w:rsid w:val="00F64857"/>
    <w:rsid w:val="00F657E2"/>
    <w:rsid w:val="00F65A63"/>
    <w:rsid w:val="00F6757E"/>
    <w:rsid w:val="00F67783"/>
    <w:rsid w:val="00F67C69"/>
    <w:rsid w:val="00F70745"/>
    <w:rsid w:val="00F70D47"/>
    <w:rsid w:val="00F70EA6"/>
    <w:rsid w:val="00F715D5"/>
    <w:rsid w:val="00F71960"/>
    <w:rsid w:val="00F72165"/>
    <w:rsid w:val="00F724D4"/>
    <w:rsid w:val="00F731C7"/>
    <w:rsid w:val="00F73A5E"/>
    <w:rsid w:val="00F743F2"/>
    <w:rsid w:val="00F7505A"/>
    <w:rsid w:val="00F75647"/>
    <w:rsid w:val="00F76599"/>
    <w:rsid w:val="00F77B13"/>
    <w:rsid w:val="00F80ADE"/>
    <w:rsid w:val="00F8123C"/>
    <w:rsid w:val="00F82008"/>
    <w:rsid w:val="00F82B9A"/>
    <w:rsid w:val="00F840E2"/>
    <w:rsid w:val="00F84440"/>
    <w:rsid w:val="00F86535"/>
    <w:rsid w:val="00F8768B"/>
    <w:rsid w:val="00F900C4"/>
    <w:rsid w:val="00F9062E"/>
    <w:rsid w:val="00F91F68"/>
    <w:rsid w:val="00F928EF"/>
    <w:rsid w:val="00F92CDA"/>
    <w:rsid w:val="00F92CF9"/>
    <w:rsid w:val="00F92DFC"/>
    <w:rsid w:val="00F92F1F"/>
    <w:rsid w:val="00F93724"/>
    <w:rsid w:val="00F966AE"/>
    <w:rsid w:val="00F96C5A"/>
    <w:rsid w:val="00F97089"/>
    <w:rsid w:val="00FA0389"/>
    <w:rsid w:val="00FA3021"/>
    <w:rsid w:val="00FA49DC"/>
    <w:rsid w:val="00FA6F2B"/>
    <w:rsid w:val="00FA7E17"/>
    <w:rsid w:val="00FB028F"/>
    <w:rsid w:val="00FB145A"/>
    <w:rsid w:val="00FB3488"/>
    <w:rsid w:val="00FB4424"/>
    <w:rsid w:val="00FB4871"/>
    <w:rsid w:val="00FB4BF1"/>
    <w:rsid w:val="00FB6016"/>
    <w:rsid w:val="00FB6783"/>
    <w:rsid w:val="00FB7000"/>
    <w:rsid w:val="00FB74FE"/>
    <w:rsid w:val="00FB7594"/>
    <w:rsid w:val="00FC01F4"/>
    <w:rsid w:val="00FC0826"/>
    <w:rsid w:val="00FC09E4"/>
    <w:rsid w:val="00FC0DCC"/>
    <w:rsid w:val="00FC151D"/>
    <w:rsid w:val="00FC1668"/>
    <w:rsid w:val="00FC1C54"/>
    <w:rsid w:val="00FC223A"/>
    <w:rsid w:val="00FC2AE5"/>
    <w:rsid w:val="00FC3F81"/>
    <w:rsid w:val="00FC4A51"/>
    <w:rsid w:val="00FC4FB8"/>
    <w:rsid w:val="00FC503E"/>
    <w:rsid w:val="00FC50FD"/>
    <w:rsid w:val="00FC6030"/>
    <w:rsid w:val="00FC72C3"/>
    <w:rsid w:val="00FC7737"/>
    <w:rsid w:val="00FC79E2"/>
    <w:rsid w:val="00FD2AFB"/>
    <w:rsid w:val="00FD3F9B"/>
    <w:rsid w:val="00FD482F"/>
    <w:rsid w:val="00FD5C5D"/>
    <w:rsid w:val="00FD5CA1"/>
    <w:rsid w:val="00FD77C9"/>
    <w:rsid w:val="00FE01B9"/>
    <w:rsid w:val="00FE0F15"/>
    <w:rsid w:val="00FE100A"/>
    <w:rsid w:val="00FE1858"/>
    <w:rsid w:val="00FE2CB1"/>
    <w:rsid w:val="00FE2D09"/>
    <w:rsid w:val="00FE339E"/>
    <w:rsid w:val="00FE5733"/>
    <w:rsid w:val="00FE60E6"/>
    <w:rsid w:val="00FE6155"/>
    <w:rsid w:val="00FE6D89"/>
    <w:rsid w:val="00FE6E29"/>
    <w:rsid w:val="00FE76B2"/>
    <w:rsid w:val="00FF0D99"/>
    <w:rsid w:val="00FF2BE3"/>
    <w:rsid w:val="00FF2CCF"/>
    <w:rsid w:val="00FF310A"/>
    <w:rsid w:val="00FF3279"/>
    <w:rsid w:val="00FF4469"/>
    <w:rsid w:val="00FF4A12"/>
    <w:rsid w:val="00FF4CCE"/>
    <w:rsid w:val="00FF60C1"/>
    <w:rsid w:val="00FF726D"/>
    <w:rsid w:val="00FF755E"/>
    <w:rsid w:val="053C0F47"/>
    <w:rsid w:val="068C2CDC"/>
    <w:rsid w:val="3C88296B"/>
    <w:rsid w:val="3F2B1358"/>
    <w:rsid w:val="5803142C"/>
    <w:rsid w:val="785C7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name="heading 1"/>
    <w:lsdException w:qFormat="1" w:unhideWhenUsed="0" w:uiPriority="9" w:name="heading 2"/>
    <w:lsdException w:qFormat="1" w:unhideWhenUsed="0" w:uiPriority="9"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uiPriority="0" w:name="Normal Indent"/>
    <w:lsdException w:uiPriority="0" w:name="footnote text"/>
    <w:lsdException w:qFormat="1" w:uiPriority="0" w:name="annotation text"/>
    <w:lsdException w:uiPriority="0" w:name="header"/>
    <w:lsdException w:uiPriority="0" w:name="footer"/>
    <w:lsdException w:uiPriority="0" w:name="index heading"/>
    <w:lsdException w:qFormat="1" w:unhideWhenUsed="0"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40"/>
      <w:jc w:val="both"/>
    </w:pPr>
    <w:rPr>
      <w:rFonts w:ascii="Times New Roman" w:hAnsi="Times New Roman" w:eastAsia="宋体" w:cs="Times New Roman"/>
      <w:sz w:val="24"/>
      <w:szCs w:val="24"/>
      <w:lang w:val="en-GB" w:eastAsia="zh-CN" w:bidi="ar-AE"/>
    </w:rPr>
  </w:style>
  <w:style w:type="paragraph" w:styleId="2">
    <w:name w:val="heading 1"/>
    <w:basedOn w:val="1"/>
    <w:next w:val="3"/>
    <w:link w:val="31"/>
    <w:semiHidden/>
    <w:qFormat/>
    <w:uiPriority w:val="9"/>
    <w:pPr>
      <w:keepNext/>
      <w:keepLines/>
      <w:spacing w:before="340" w:after="330" w:line="578" w:lineRule="atLeast"/>
      <w:outlineLvl w:val="0"/>
    </w:pPr>
    <w:rPr>
      <w:rFonts w:ascii="Arial" w:hAnsi="Arial" w:eastAsia="楷体_GB2312"/>
      <w:b/>
      <w:bCs/>
      <w:kern w:val="44"/>
      <w:sz w:val="44"/>
      <w:szCs w:val="44"/>
    </w:rPr>
  </w:style>
  <w:style w:type="paragraph" w:styleId="4">
    <w:name w:val="heading 2"/>
    <w:basedOn w:val="1"/>
    <w:next w:val="3"/>
    <w:link w:val="32"/>
    <w:semiHidden/>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link w:val="33"/>
    <w:semiHidden/>
    <w:qFormat/>
    <w:uiPriority w:val="9"/>
    <w:pPr>
      <w:keepNext/>
      <w:keepLines/>
      <w:spacing w:before="260" w:after="260" w:line="416" w:lineRule="atLeast"/>
      <w:outlineLvl w:val="2"/>
    </w:pPr>
    <w:rPr>
      <w:rFonts w:ascii="Arial" w:hAnsi="Arial" w:eastAsia="楷体_GB2312"/>
      <w:b/>
      <w:bCs/>
      <w:sz w:val="32"/>
      <w:szCs w:val="32"/>
    </w:rPr>
  </w:style>
  <w:style w:type="paragraph" w:styleId="6">
    <w:name w:val="heading 4"/>
    <w:basedOn w:val="3"/>
    <w:link w:val="34"/>
    <w:semiHidden/>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3"/>
    <w:link w:val="35"/>
    <w:semiHidden/>
    <w:qFormat/>
    <w:uiPriority w:val="9"/>
    <w:pPr>
      <w:keepNext/>
      <w:keepLines/>
      <w:spacing w:before="280" w:after="290" w:line="376" w:lineRule="atLeast"/>
      <w:outlineLvl w:val="4"/>
    </w:pPr>
    <w:rPr>
      <w:rFonts w:ascii="Arial" w:hAnsi="Arial" w:eastAsia="楷体_GB2312"/>
      <w:b/>
      <w:bCs/>
      <w:sz w:val="28"/>
      <w:szCs w:val="28"/>
    </w:rPr>
  </w:style>
  <w:style w:type="paragraph" w:styleId="8">
    <w:name w:val="heading 6"/>
    <w:basedOn w:val="3"/>
    <w:next w:val="3"/>
    <w:link w:val="36"/>
    <w:semiHidden/>
    <w:qFormat/>
    <w:uiPriority w:val="9"/>
    <w:pPr>
      <w:keepNext/>
      <w:keepLines/>
      <w:spacing w:before="240" w:after="64" w:line="320" w:lineRule="atLeast"/>
      <w:outlineLvl w:val="5"/>
    </w:pPr>
    <w:rPr>
      <w:rFonts w:asciiTheme="majorHAnsi" w:hAnsiTheme="majorHAnsi" w:eastAsiaTheme="majorEastAsia" w:cstheme="majorBidi"/>
      <w:b/>
      <w:bCs/>
    </w:rPr>
  </w:style>
  <w:style w:type="paragraph" w:styleId="9">
    <w:name w:val="heading 7"/>
    <w:basedOn w:val="3"/>
    <w:next w:val="3"/>
    <w:link w:val="37"/>
    <w:semiHidden/>
    <w:qFormat/>
    <w:uiPriority w:val="9"/>
    <w:pPr>
      <w:keepNext/>
      <w:keepLines/>
      <w:spacing w:before="240" w:after="64" w:line="320" w:lineRule="atLeast"/>
      <w:outlineLvl w:val="6"/>
    </w:pPr>
    <w:rPr>
      <w:rFonts w:ascii="Arial" w:hAnsi="Arial" w:eastAsia="楷体_GB2312"/>
      <w:b/>
      <w:bCs/>
    </w:rPr>
  </w:style>
  <w:style w:type="paragraph" w:styleId="10">
    <w:name w:val="heading 8"/>
    <w:basedOn w:val="3"/>
    <w:next w:val="3"/>
    <w:link w:val="38"/>
    <w:semiHidden/>
    <w:qFormat/>
    <w:uiPriority w:val="9"/>
    <w:pPr>
      <w:keepNext/>
      <w:keepLines/>
      <w:spacing w:before="240" w:after="64" w:line="320" w:lineRule="atLeast"/>
      <w:outlineLvl w:val="7"/>
    </w:pPr>
    <w:rPr>
      <w:rFonts w:asciiTheme="majorHAnsi" w:hAnsiTheme="majorHAnsi" w:eastAsiaTheme="majorEastAsia" w:cstheme="majorBidi"/>
    </w:rPr>
  </w:style>
  <w:style w:type="paragraph" w:styleId="11">
    <w:name w:val="heading 9"/>
    <w:basedOn w:val="3"/>
    <w:next w:val="3"/>
    <w:link w:val="39"/>
    <w:semiHidden/>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8"/>
    <w:unhideWhenUsed/>
    <w:qFormat/>
    <w:uiPriority w:val="0"/>
    <w:pPr>
      <w:spacing w:after="120"/>
    </w:pPr>
  </w:style>
  <w:style w:type="paragraph" w:styleId="12">
    <w:name w:val="toc 7"/>
    <w:basedOn w:val="13"/>
    <w:next w:val="13"/>
    <w:autoRedefine/>
    <w:semiHidden/>
    <w:unhideWhenUsed/>
    <w:qFormat/>
    <w:uiPriority w:val="0"/>
    <w:pPr>
      <w:ind w:left="2520" w:leftChars="1200"/>
    </w:pPr>
  </w:style>
  <w:style w:type="paragraph" w:customStyle="1" w:styleId="13">
    <w:name w:val="KWMCN-标准"/>
    <w:qFormat/>
    <w:uiPriority w:val="0"/>
    <w:p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styleId="14">
    <w:name w:val="caption"/>
    <w:basedOn w:val="1"/>
    <w:next w:val="1"/>
    <w:semiHidden/>
    <w:qFormat/>
    <w:uiPriority w:val="35"/>
    <w:pPr>
      <w:spacing w:after="360" w:line="320" w:lineRule="atLeast"/>
    </w:pPr>
    <w:rPr>
      <w:rFonts w:eastAsia="黑体" w:asciiTheme="majorHAnsi" w:hAnsiTheme="majorHAnsi" w:cstheme="majorBidi"/>
      <w:sz w:val="20"/>
      <w:szCs w:val="20"/>
    </w:rPr>
  </w:style>
  <w:style w:type="paragraph" w:styleId="15">
    <w:name w:val="annotation text"/>
    <w:basedOn w:val="1"/>
    <w:semiHidden/>
    <w:unhideWhenUsed/>
    <w:qFormat/>
    <w:uiPriority w:val="0"/>
    <w:pPr>
      <w:jc w:val="left"/>
    </w:pPr>
  </w:style>
  <w:style w:type="paragraph" w:styleId="16">
    <w:name w:val="toc 5"/>
    <w:basedOn w:val="13"/>
    <w:next w:val="13"/>
    <w:autoRedefine/>
    <w:semiHidden/>
    <w:unhideWhenUsed/>
    <w:qFormat/>
    <w:uiPriority w:val="0"/>
    <w:pPr>
      <w:ind w:left="1680" w:leftChars="800"/>
    </w:pPr>
  </w:style>
  <w:style w:type="paragraph" w:styleId="17">
    <w:name w:val="toc 3"/>
    <w:basedOn w:val="13"/>
    <w:next w:val="13"/>
    <w:autoRedefine/>
    <w:semiHidden/>
    <w:unhideWhenUsed/>
    <w:qFormat/>
    <w:uiPriority w:val="0"/>
    <w:pPr>
      <w:ind w:left="840" w:leftChars="400"/>
    </w:pPr>
  </w:style>
  <w:style w:type="paragraph" w:styleId="18">
    <w:name w:val="toc 8"/>
    <w:basedOn w:val="13"/>
    <w:next w:val="13"/>
    <w:autoRedefine/>
    <w:semiHidden/>
    <w:unhideWhenUsed/>
    <w:qFormat/>
    <w:uiPriority w:val="0"/>
    <w:pPr>
      <w:ind w:left="2940" w:leftChars="1400"/>
    </w:pPr>
  </w:style>
  <w:style w:type="paragraph" w:styleId="19">
    <w:name w:val="toc 1"/>
    <w:basedOn w:val="13"/>
    <w:next w:val="13"/>
    <w:autoRedefine/>
    <w:unhideWhenUsed/>
    <w:qFormat/>
    <w:uiPriority w:val="39"/>
  </w:style>
  <w:style w:type="paragraph" w:styleId="20">
    <w:name w:val="toc 4"/>
    <w:basedOn w:val="13"/>
    <w:next w:val="13"/>
    <w:autoRedefine/>
    <w:semiHidden/>
    <w:unhideWhenUsed/>
    <w:qFormat/>
    <w:uiPriority w:val="0"/>
    <w:pPr>
      <w:ind w:left="1260" w:leftChars="600"/>
    </w:pPr>
  </w:style>
  <w:style w:type="paragraph" w:styleId="21">
    <w:name w:val="Subtitle"/>
    <w:basedOn w:val="1"/>
    <w:link w:val="110"/>
    <w:qFormat/>
    <w:uiPriority w:val="11"/>
    <w:pPr>
      <w:spacing w:before="240" w:after="60" w:line="312" w:lineRule="atLeast"/>
      <w:jc w:val="center"/>
      <w:outlineLvl w:val="1"/>
    </w:pPr>
    <w:rPr>
      <w:rFonts w:asciiTheme="majorHAnsi" w:hAnsiTheme="majorHAnsi" w:cstheme="majorBidi"/>
      <w:b/>
      <w:bCs/>
      <w:kern w:val="28"/>
      <w:sz w:val="32"/>
      <w:szCs w:val="32"/>
    </w:rPr>
  </w:style>
  <w:style w:type="paragraph" w:styleId="22">
    <w:name w:val="toc 6"/>
    <w:basedOn w:val="13"/>
    <w:next w:val="13"/>
    <w:autoRedefine/>
    <w:semiHidden/>
    <w:unhideWhenUsed/>
    <w:qFormat/>
    <w:uiPriority w:val="0"/>
    <w:pPr>
      <w:ind w:left="2100" w:leftChars="1000"/>
    </w:pPr>
  </w:style>
  <w:style w:type="paragraph" w:styleId="23">
    <w:name w:val="toc 2"/>
    <w:basedOn w:val="13"/>
    <w:next w:val="13"/>
    <w:autoRedefine/>
    <w:semiHidden/>
    <w:unhideWhenUsed/>
    <w:qFormat/>
    <w:uiPriority w:val="0"/>
    <w:pPr>
      <w:ind w:left="420" w:leftChars="200"/>
    </w:pPr>
  </w:style>
  <w:style w:type="paragraph" w:styleId="24">
    <w:name w:val="toc 9"/>
    <w:basedOn w:val="13"/>
    <w:next w:val="13"/>
    <w:autoRedefine/>
    <w:semiHidden/>
    <w:unhideWhenUsed/>
    <w:qFormat/>
    <w:uiPriority w:val="0"/>
    <w:pPr>
      <w:ind w:left="3360" w:leftChars="1600"/>
    </w:pPr>
  </w:style>
  <w:style w:type="paragraph" w:styleId="25">
    <w:name w:val="Title"/>
    <w:basedOn w:val="1"/>
    <w:link w:val="109"/>
    <w:qFormat/>
    <w:uiPriority w:val="10"/>
    <w:pPr>
      <w:spacing w:before="240" w:after="60" w:line="320" w:lineRule="atLeast"/>
      <w:jc w:val="center"/>
      <w:outlineLvl w:val="0"/>
    </w:pPr>
    <w:rPr>
      <w:rFonts w:asciiTheme="majorHAnsi" w:hAnsiTheme="majorHAnsi" w:cstheme="majorBidi"/>
      <w:b/>
      <w:bCs/>
      <w:sz w:val="32"/>
      <w:szCs w:val="32"/>
    </w:rPr>
  </w:style>
  <w:style w:type="character" w:styleId="28">
    <w:name w:val="Strong"/>
    <w:qFormat/>
    <w:uiPriority w:val="22"/>
    <w:rPr>
      <w:b/>
      <w:bCs/>
    </w:rPr>
  </w:style>
  <w:style w:type="character" w:styleId="29">
    <w:name w:val="Emphasis"/>
    <w:qFormat/>
    <w:uiPriority w:val="20"/>
    <w:rPr>
      <w:i/>
      <w:iCs/>
    </w:rPr>
  </w:style>
  <w:style w:type="character" w:styleId="30">
    <w:name w:val="annotation reference"/>
    <w:basedOn w:val="27"/>
    <w:semiHidden/>
    <w:unhideWhenUsed/>
    <w:qFormat/>
    <w:uiPriority w:val="0"/>
    <w:rPr>
      <w:sz w:val="21"/>
      <w:szCs w:val="21"/>
    </w:rPr>
  </w:style>
  <w:style w:type="character" w:customStyle="1" w:styleId="31">
    <w:name w:val="标题 1 字符"/>
    <w:basedOn w:val="27"/>
    <w:link w:val="2"/>
    <w:semiHidden/>
    <w:qFormat/>
    <w:uiPriority w:val="9"/>
    <w:rPr>
      <w:rFonts w:ascii="Arial" w:hAnsi="Arial" w:eastAsia="楷体_GB2312"/>
      <w:b/>
      <w:bCs/>
      <w:kern w:val="44"/>
      <w:sz w:val="44"/>
      <w:szCs w:val="44"/>
    </w:rPr>
  </w:style>
  <w:style w:type="character" w:customStyle="1" w:styleId="32">
    <w:name w:val="标题 2 字符"/>
    <w:basedOn w:val="27"/>
    <w:link w:val="4"/>
    <w:semiHidden/>
    <w:qFormat/>
    <w:uiPriority w:val="9"/>
    <w:rPr>
      <w:rFonts w:asciiTheme="majorHAnsi" w:hAnsiTheme="majorHAnsi" w:eastAsiaTheme="majorEastAsia" w:cstheme="majorBidi"/>
      <w:b/>
      <w:bCs/>
      <w:sz w:val="32"/>
      <w:szCs w:val="32"/>
    </w:rPr>
  </w:style>
  <w:style w:type="character" w:customStyle="1" w:styleId="33">
    <w:name w:val="标题 3 字符"/>
    <w:basedOn w:val="27"/>
    <w:link w:val="5"/>
    <w:semiHidden/>
    <w:qFormat/>
    <w:uiPriority w:val="9"/>
    <w:rPr>
      <w:rFonts w:ascii="Arial" w:hAnsi="Arial" w:eastAsia="楷体_GB2312"/>
      <w:b/>
      <w:bCs/>
      <w:sz w:val="32"/>
      <w:szCs w:val="32"/>
    </w:rPr>
  </w:style>
  <w:style w:type="character" w:customStyle="1" w:styleId="34">
    <w:name w:val="标题 4 字符"/>
    <w:basedOn w:val="27"/>
    <w:link w:val="6"/>
    <w:semiHidden/>
    <w:qFormat/>
    <w:uiPriority w:val="9"/>
    <w:rPr>
      <w:rFonts w:asciiTheme="majorHAnsi" w:hAnsiTheme="majorHAnsi" w:eastAsiaTheme="majorEastAsia" w:cstheme="majorBidi"/>
      <w:b/>
      <w:bCs/>
      <w:sz w:val="28"/>
      <w:szCs w:val="28"/>
    </w:rPr>
  </w:style>
  <w:style w:type="character" w:customStyle="1" w:styleId="35">
    <w:name w:val="标题 5 字符"/>
    <w:basedOn w:val="27"/>
    <w:link w:val="7"/>
    <w:semiHidden/>
    <w:qFormat/>
    <w:uiPriority w:val="9"/>
    <w:rPr>
      <w:rFonts w:ascii="Arial" w:hAnsi="Arial" w:eastAsia="楷体_GB2312"/>
      <w:b/>
      <w:bCs/>
      <w:sz w:val="28"/>
      <w:szCs w:val="28"/>
    </w:rPr>
  </w:style>
  <w:style w:type="character" w:customStyle="1" w:styleId="36">
    <w:name w:val="标题 6 字符"/>
    <w:basedOn w:val="27"/>
    <w:link w:val="8"/>
    <w:semiHidden/>
    <w:qFormat/>
    <w:uiPriority w:val="9"/>
    <w:rPr>
      <w:rFonts w:asciiTheme="majorHAnsi" w:hAnsiTheme="majorHAnsi" w:eastAsiaTheme="majorEastAsia" w:cstheme="majorBidi"/>
      <w:b/>
      <w:bCs/>
      <w:sz w:val="24"/>
      <w:szCs w:val="24"/>
    </w:rPr>
  </w:style>
  <w:style w:type="character" w:customStyle="1" w:styleId="37">
    <w:name w:val="标题 7 字符"/>
    <w:basedOn w:val="27"/>
    <w:link w:val="9"/>
    <w:semiHidden/>
    <w:qFormat/>
    <w:uiPriority w:val="9"/>
    <w:rPr>
      <w:rFonts w:ascii="Arial" w:hAnsi="Arial" w:eastAsia="楷体_GB2312"/>
      <w:b/>
      <w:bCs/>
      <w:sz w:val="24"/>
      <w:szCs w:val="24"/>
    </w:rPr>
  </w:style>
  <w:style w:type="character" w:customStyle="1" w:styleId="38">
    <w:name w:val="标题 8 字符"/>
    <w:basedOn w:val="27"/>
    <w:link w:val="10"/>
    <w:semiHidden/>
    <w:qFormat/>
    <w:uiPriority w:val="9"/>
    <w:rPr>
      <w:rFonts w:asciiTheme="majorHAnsi" w:hAnsiTheme="majorHAnsi" w:eastAsiaTheme="majorEastAsia" w:cstheme="majorBidi"/>
      <w:sz w:val="24"/>
      <w:szCs w:val="24"/>
    </w:rPr>
  </w:style>
  <w:style w:type="character" w:customStyle="1" w:styleId="39">
    <w:name w:val="标题 9 字符"/>
    <w:basedOn w:val="27"/>
    <w:link w:val="11"/>
    <w:semiHidden/>
    <w:qFormat/>
    <w:uiPriority w:val="9"/>
    <w:rPr>
      <w:rFonts w:asciiTheme="majorHAnsi" w:hAnsiTheme="majorHAnsi" w:eastAsiaTheme="majorEastAsia" w:cstheme="majorBidi"/>
    </w:rPr>
  </w:style>
  <w:style w:type="paragraph" w:customStyle="1" w:styleId="40">
    <w:name w:val="KWMCN-大标题"/>
    <w:next w:val="41"/>
    <w:qFormat/>
    <w:uiPriority w:val="0"/>
    <w:pPr>
      <w:adjustRightInd w:val="0"/>
      <w:snapToGrid w:val="0"/>
      <w:spacing w:after="360" w:line="320" w:lineRule="atLeast"/>
      <w:jc w:val="center"/>
      <w:outlineLvl w:val="0"/>
    </w:pPr>
    <w:rPr>
      <w:rFonts w:ascii="Arial" w:hAnsi="Arial" w:eastAsia="楷体_GB2312" w:cstheme="minorBidi"/>
      <w:b/>
      <w:kern w:val="2"/>
      <w:sz w:val="28"/>
      <w:szCs w:val="21"/>
      <w:lang w:val="en-US" w:eastAsia="zh-CN" w:bidi="ar-SA"/>
    </w:rPr>
  </w:style>
  <w:style w:type="paragraph" w:customStyle="1" w:styleId="41">
    <w:name w:val="KWMCN-金杜正文"/>
    <w:qFormat/>
    <w:uiPriority w:val="0"/>
    <w:pPr>
      <w:adjustRightInd w:val="0"/>
      <w:snapToGrid w:val="0"/>
      <w:spacing w:after="360" w:line="320" w:lineRule="atLeast"/>
      <w:ind w:firstLine="200" w:firstLineChars="200"/>
      <w:jc w:val="both"/>
    </w:pPr>
    <w:rPr>
      <w:rFonts w:ascii="Arial" w:hAnsi="Arial" w:eastAsia="楷体_GB2312" w:cstheme="minorBidi"/>
      <w:kern w:val="2"/>
      <w:sz w:val="24"/>
      <w:szCs w:val="21"/>
      <w:lang w:val="en-US" w:eastAsia="zh-CN" w:bidi="ar-SA"/>
    </w:rPr>
  </w:style>
  <w:style w:type="paragraph" w:customStyle="1" w:styleId="42">
    <w:name w:val="KWMCN-小标题"/>
    <w:next w:val="41"/>
    <w:qFormat/>
    <w:uiPriority w:val="0"/>
    <w:pPr>
      <w:adjustRightInd w:val="0"/>
      <w:snapToGrid w:val="0"/>
      <w:spacing w:after="360" w:line="320" w:lineRule="atLeast"/>
      <w:jc w:val="both"/>
      <w:outlineLvl w:val="1"/>
    </w:pPr>
    <w:rPr>
      <w:rFonts w:ascii="Arial" w:hAnsi="Arial" w:eastAsia="楷体_GB2312" w:cstheme="minorBidi"/>
      <w:b/>
      <w:kern w:val="2"/>
      <w:sz w:val="24"/>
      <w:szCs w:val="21"/>
      <w:lang w:val="en-US" w:eastAsia="zh-CN" w:bidi="ar-SA"/>
    </w:rPr>
  </w:style>
  <w:style w:type="paragraph" w:customStyle="1" w:styleId="43">
    <w:name w:val="KWMCN-一级标题2"/>
    <w:next w:val="41"/>
    <w:qFormat/>
    <w:uiPriority w:val="0"/>
    <w:pPr>
      <w:numPr>
        <w:ilvl w:val="0"/>
        <w:numId w:val="1"/>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4">
    <w:name w:val="KWMCN-五级标题2"/>
    <w:qFormat/>
    <w:uiPriority w:val="0"/>
    <w:pPr>
      <w:numPr>
        <w:ilvl w:val="4"/>
        <w:numId w:val="1"/>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45">
    <w:name w:val="KWMCN-二级符号"/>
    <w:qFormat/>
    <w:uiPriority w:val="0"/>
    <w:pPr>
      <w:numPr>
        <w:ilvl w:val="1"/>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46">
    <w:name w:val="KWMCN-附件"/>
    <w:next w:val="13"/>
    <w:qFormat/>
    <w:uiPriority w:val="0"/>
    <w:pPr>
      <w:numPr>
        <w:ilvl w:val="0"/>
        <w:numId w:val="3"/>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7">
    <w:name w:val="KWMCN-附录"/>
    <w:next w:val="13"/>
    <w:qFormat/>
    <w:uiPriority w:val="0"/>
    <w:pPr>
      <w:numPr>
        <w:ilvl w:val="0"/>
        <w:numId w:val="4"/>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8">
    <w:name w:val="KWMCN-条目"/>
    <w:qFormat/>
    <w:uiPriority w:val="0"/>
    <w:pPr>
      <w:numPr>
        <w:ilvl w:val="0"/>
        <w:numId w:val="5"/>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49">
    <w:name w:val="KWMCN-二级编号"/>
    <w:qFormat/>
    <w:uiPriority w:val="0"/>
    <w:pPr>
      <w:numPr>
        <w:ilvl w:val="1"/>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0">
    <w:name w:val="KWMCN-二级标题"/>
    <w:next w:val="41"/>
    <w:qFormat/>
    <w:uiPriority w:val="0"/>
    <w:pPr>
      <w:numPr>
        <w:ilvl w:val="1"/>
        <w:numId w:val="7"/>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51">
    <w:name w:val="KWMCN-一级标题TS"/>
    <w:qFormat/>
    <w:uiPriority w:val="0"/>
    <w:pPr>
      <w:numPr>
        <w:ilvl w:val="0"/>
        <w:numId w:val="8"/>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2">
    <w:name w:val="KWMCN-一级标题"/>
    <w:next w:val="41"/>
    <w:qFormat/>
    <w:uiPriority w:val="0"/>
    <w:pPr>
      <w:numPr>
        <w:ilvl w:val="0"/>
        <w:numId w:val="7"/>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3">
    <w:name w:val="KWMCN-四级标题TS"/>
    <w:qFormat/>
    <w:uiPriority w:val="0"/>
    <w:pPr>
      <w:numPr>
        <w:ilvl w:val="3"/>
        <w:numId w:val="8"/>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4">
    <w:name w:val="KWMCN-五级标题TS"/>
    <w:qFormat/>
    <w:uiPriority w:val="0"/>
    <w:pPr>
      <w:numPr>
        <w:ilvl w:val="4"/>
        <w:numId w:val="8"/>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5">
    <w:name w:val="KWMCN-三级标题"/>
    <w:qFormat/>
    <w:uiPriority w:val="0"/>
    <w:pPr>
      <w:numPr>
        <w:ilvl w:val="2"/>
        <w:numId w:val="7"/>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56">
    <w:name w:val="KWMCN-四级标题"/>
    <w:qFormat/>
    <w:uiPriority w:val="0"/>
    <w:pPr>
      <w:numPr>
        <w:ilvl w:val="3"/>
        <w:numId w:val="7"/>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7">
    <w:name w:val="KWMCN-五级标题"/>
    <w:qFormat/>
    <w:uiPriority w:val="0"/>
    <w:pPr>
      <w:numPr>
        <w:ilvl w:val="4"/>
        <w:numId w:val="7"/>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8">
    <w:name w:val="KWMCN-二级标题2"/>
    <w:next w:val="41"/>
    <w:qFormat/>
    <w:uiPriority w:val="0"/>
    <w:pPr>
      <w:numPr>
        <w:ilvl w:val="1"/>
        <w:numId w:val="1"/>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59">
    <w:name w:val="KWMCN-三级标题2"/>
    <w:qFormat/>
    <w:uiPriority w:val="0"/>
    <w:pPr>
      <w:numPr>
        <w:ilvl w:val="2"/>
        <w:numId w:val="1"/>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0">
    <w:name w:val="KWMCN-四级标题2"/>
    <w:qFormat/>
    <w:uiPriority w:val="0"/>
    <w:pPr>
      <w:numPr>
        <w:ilvl w:val="3"/>
        <w:numId w:val="1"/>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1">
    <w:name w:val="KWMCN-一级编号"/>
    <w:qFormat/>
    <w:uiPriority w:val="0"/>
    <w:pPr>
      <w:numPr>
        <w:ilvl w:val="0"/>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2">
    <w:name w:val="KWMCN-三级编号"/>
    <w:qFormat/>
    <w:uiPriority w:val="0"/>
    <w:pPr>
      <w:numPr>
        <w:ilvl w:val="2"/>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3">
    <w:name w:val="KWMCN-一级符号"/>
    <w:qFormat/>
    <w:uiPriority w:val="0"/>
    <w:pPr>
      <w:numPr>
        <w:ilvl w:val="0"/>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4">
    <w:name w:val="KWMCN-二级标题TS"/>
    <w:qFormat/>
    <w:uiPriority w:val="0"/>
    <w:pPr>
      <w:numPr>
        <w:ilvl w:val="1"/>
        <w:numId w:val="8"/>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5">
    <w:name w:val="KWMCN-三级标题TS"/>
    <w:qFormat/>
    <w:uiPriority w:val="0"/>
    <w:pPr>
      <w:numPr>
        <w:ilvl w:val="2"/>
        <w:numId w:val="8"/>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6">
    <w:name w:val="KWMCN-一级标题2TS"/>
    <w:qFormat/>
    <w:uiPriority w:val="0"/>
    <w:pPr>
      <w:numPr>
        <w:ilvl w:val="0"/>
        <w:numId w:val="9"/>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67">
    <w:name w:val="KWMCN-二级标题2TS"/>
    <w:qFormat/>
    <w:uiPriority w:val="0"/>
    <w:pPr>
      <w:numPr>
        <w:ilvl w:val="1"/>
        <w:numId w:val="9"/>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8">
    <w:name w:val="KWMCN-三级标题2TS"/>
    <w:qFormat/>
    <w:uiPriority w:val="0"/>
    <w:pPr>
      <w:numPr>
        <w:ilvl w:val="2"/>
        <w:numId w:val="9"/>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9">
    <w:name w:val="KWMCN-四级标题2TS"/>
    <w:qFormat/>
    <w:uiPriority w:val="0"/>
    <w:pPr>
      <w:numPr>
        <w:ilvl w:val="3"/>
        <w:numId w:val="9"/>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70">
    <w:name w:val="KWMCN-五级标题2TS"/>
    <w:qFormat/>
    <w:uiPriority w:val="0"/>
    <w:pPr>
      <w:numPr>
        <w:ilvl w:val="4"/>
        <w:numId w:val="9"/>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71">
    <w:name w:val="正文文本1"/>
    <w:semiHidden/>
    <w:qFormat/>
    <w:uiPriority w:val="0"/>
    <w:pPr>
      <w:spacing w:after="280" w:line="240" w:lineRule="atLeast"/>
      <w:jc w:val="both"/>
    </w:pPr>
    <w:rPr>
      <w:rFonts w:ascii="Arial" w:hAnsi="Arial" w:eastAsia="楷体_GB2312" w:cstheme="minorBidi"/>
      <w:kern w:val="2"/>
      <w:szCs w:val="21"/>
      <w:lang w:val="en-US" w:eastAsia="zh-CN" w:bidi="ar-SA"/>
    </w:rPr>
  </w:style>
  <w:style w:type="paragraph" w:customStyle="1" w:styleId="72">
    <w:name w:val="KWMEN-Heading"/>
    <w:next w:val="73"/>
    <w:qFormat/>
    <w:uiPriority w:val="0"/>
    <w:p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3">
    <w:name w:val="KWMEN-Bodytext"/>
    <w:qFormat/>
    <w:uiPriority w:val="0"/>
    <w:pPr>
      <w:adjustRightInd w:val="0"/>
      <w:snapToGrid w:val="0"/>
      <w:spacing w:after="280" w:line="240" w:lineRule="atLeast"/>
      <w:jc w:val="both"/>
    </w:pPr>
    <w:rPr>
      <w:rFonts w:ascii="Arial" w:hAnsi="Arial" w:eastAsia="楷体_GB2312" w:cstheme="minorBidi"/>
      <w:kern w:val="2"/>
      <w:szCs w:val="21"/>
      <w:lang w:val="en-US" w:eastAsia="zh-CN" w:bidi="ar-SA"/>
    </w:rPr>
  </w:style>
  <w:style w:type="paragraph" w:customStyle="1" w:styleId="74">
    <w:name w:val="KWMEN-SubHeading"/>
    <w:next w:val="73"/>
    <w:qFormat/>
    <w:uiPriority w:val="0"/>
    <w:pPr>
      <w:adjustRightInd w:val="0"/>
      <w:snapToGrid w:val="0"/>
      <w:spacing w:after="240" w:line="240" w:lineRule="atLeast"/>
      <w:jc w:val="both"/>
      <w:outlineLvl w:val="1"/>
    </w:pPr>
    <w:rPr>
      <w:rFonts w:ascii="Arial" w:hAnsi="Arial" w:eastAsia="楷体_GB2312" w:cstheme="minorBidi"/>
      <w:iCs/>
      <w:kern w:val="2"/>
      <w:szCs w:val="21"/>
      <w:lang w:val="en-US" w:eastAsia="zh-CN" w:bidi="ar-SA"/>
    </w:rPr>
  </w:style>
  <w:style w:type="paragraph" w:customStyle="1" w:styleId="75">
    <w:name w:val="KWMEN-Heading-1"/>
    <w:next w:val="73"/>
    <w:qFormat/>
    <w:uiPriority w:val="0"/>
    <w:pPr>
      <w:numPr>
        <w:ilvl w:val="0"/>
        <w:numId w:val="10"/>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6">
    <w:name w:val="KWMEN-Heading-2"/>
    <w:next w:val="73"/>
    <w:qFormat/>
    <w:uiPriority w:val="0"/>
    <w:pPr>
      <w:numPr>
        <w:ilvl w:val="1"/>
        <w:numId w:val="10"/>
      </w:numPr>
      <w:adjustRightInd w:val="0"/>
      <w:snapToGrid w:val="0"/>
      <w:spacing w:after="280" w:line="280" w:lineRule="atLeast"/>
      <w:jc w:val="both"/>
      <w:outlineLvl w:val="1"/>
    </w:pPr>
    <w:rPr>
      <w:rFonts w:ascii="Arial" w:hAnsi="Arial" w:eastAsia="楷体_GB2312" w:cstheme="minorBidi"/>
      <w:kern w:val="2"/>
      <w:szCs w:val="21"/>
      <w:lang w:val="en-US" w:eastAsia="zh-CN" w:bidi="ar-SA"/>
    </w:rPr>
  </w:style>
  <w:style w:type="paragraph" w:customStyle="1" w:styleId="77">
    <w:name w:val="KWMEN-Heading-3"/>
    <w:next w:val="73"/>
    <w:qFormat/>
    <w:uiPriority w:val="0"/>
    <w:pPr>
      <w:numPr>
        <w:ilvl w:val="2"/>
        <w:numId w:val="10"/>
      </w:numPr>
      <w:adjustRightInd w:val="0"/>
      <w:snapToGrid w:val="0"/>
      <w:spacing w:after="280" w:line="280" w:lineRule="atLeast"/>
      <w:jc w:val="both"/>
      <w:outlineLvl w:val="2"/>
    </w:pPr>
    <w:rPr>
      <w:rFonts w:ascii="Arial" w:hAnsi="Arial" w:eastAsia="楷体_GB2312" w:cstheme="minorBidi"/>
      <w:kern w:val="2"/>
      <w:szCs w:val="21"/>
      <w:lang w:val="en-US" w:eastAsia="zh-CN" w:bidi="ar-SA"/>
    </w:rPr>
  </w:style>
  <w:style w:type="paragraph" w:customStyle="1" w:styleId="78">
    <w:name w:val="KWMEN-Heading-4"/>
    <w:qFormat/>
    <w:uiPriority w:val="0"/>
    <w:pPr>
      <w:numPr>
        <w:ilvl w:val="3"/>
        <w:numId w:val="10"/>
      </w:numPr>
      <w:adjustRightInd w:val="0"/>
      <w:snapToGrid w:val="0"/>
      <w:spacing w:after="280" w:line="280" w:lineRule="atLeast"/>
      <w:jc w:val="both"/>
      <w:outlineLvl w:val="3"/>
    </w:pPr>
    <w:rPr>
      <w:rFonts w:ascii="Arial" w:hAnsi="Arial" w:eastAsia="楷体_GB2312" w:cstheme="minorBidi"/>
      <w:kern w:val="2"/>
      <w:szCs w:val="21"/>
      <w:lang w:val="en-US" w:eastAsia="zh-CN" w:bidi="ar-SA"/>
    </w:rPr>
  </w:style>
  <w:style w:type="paragraph" w:customStyle="1" w:styleId="79">
    <w:name w:val="KWMEN-Heading-5"/>
    <w:qFormat/>
    <w:uiPriority w:val="0"/>
    <w:pPr>
      <w:numPr>
        <w:ilvl w:val="4"/>
        <w:numId w:val="10"/>
      </w:numPr>
      <w:adjustRightInd w:val="0"/>
      <w:snapToGrid w:val="0"/>
      <w:spacing w:after="280" w:line="280" w:lineRule="atLeast"/>
      <w:jc w:val="both"/>
      <w:outlineLvl w:val="4"/>
    </w:pPr>
    <w:rPr>
      <w:rFonts w:ascii="Arial" w:hAnsi="Arial" w:eastAsia="楷体_GB2312" w:cstheme="minorBidi"/>
      <w:kern w:val="2"/>
      <w:szCs w:val="21"/>
      <w:lang w:val="en-US" w:eastAsia="zh-CN" w:bidi="ar-SA"/>
    </w:rPr>
  </w:style>
  <w:style w:type="paragraph" w:customStyle="1" w:styleId="80">
    <w:name w:val="KWMEN-Number-1"/>
    <w:qFormat/>
    <w:uiPriority w:val="0"/>
    <w:pPr>
      <w:numPr>
        <w:ilvl w:val="0"/>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1">
    <w:name w:val="KWMEN-Number-2"/>
    <w:qFormat/>
    <w:uiPriority w:val="0"/>
    <w:pPr>
      <w:numPr>
        <w:ilvl w:val="1"/>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2">
    <w:name w:val="KWMEN-Number-3"/>
    <w:qFormat/>
    <w:uiPriority w:val="0"/>
    <w:pPr>
      <w:numPr>
        <w:ilvl w:val="2"/>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3">
    <w:name w:val="KWMEN-Bullet-1"/>
    <w:qFormat/>
    <w:uiPriority w:val="0"/>
    <w:pPr>
      <w:numPr>
        <w:ilvl w:val="0"/>
        <w:numId w:val="12"/>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4">
    <w:name w:val="KWMEN-Bullet-2"/>
    <w:qFormat/>
    <w:uiPriority w:val="0"/>
    <w:pPr>
      <w:numPr>
        <w:ilvl w:val="1"/>
        <w:numId w:val="12"/>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5">
    <w:name w:val="KWMEN-Attachment"/>
    <w:next w:val="73"/>
    <w:qFormat/>
    <w:uiPriority w:val="0"/>
    <w:pPr>
      <w:numPr>
        <w:ilvl w:val="0"/>
        <w:numId w:val="13"/>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6">
    <w:name w:val="KWMEN-Schedule"/>
    <w:next w:val="73"/>
    <w:qFormat/>
    <w:uiPriority w:val="0"/>
    <w:pPr>
      <w:numPr>
        <w:ilvl w:val="0"/>
        <w:numId w:val="14"/>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7">
    <w:name w:val="KWMEN-Article"/>
    <w:qFormat/>
    <w:uiPriority w:val="0"/>
    <w:pPr>
      <w:numPr>
        <w:ilvl w:val="0"/>
        <w:numId w:val="15"/>
      </w:numPr>
      <w:adjustRightInd w:val="0"/>
      <w:snapToGrid w:val="0"/>
      <w:spacing w:after="280" w:line="240" w:lineRule="atLeast"/>
      <w:jc w:val="both"/>
    </w:pPr>
    <w:rPr>
      <w:rFonts w:ascii="Arial" w:hAnsi="Arial" w:eastAsia="楷体_GB2312" w:cstheme="minorBidi"/>
      <w:kern w:val="2"/>
      <w:szCs w:val="21"/>
      <w:lang w:val="en-US" w:eastAsia="zh-CN" w:bidi="ar-SA"/>
    </w:rPr>
  </w:style>
  <w:style w:type="paragraph" w:customStyle="1" w:styleId="88">
    <w:name w:val="KWMEN-Heading-1TS"/>
    <w:qFormat/>
    <w:uiPriority w:val="0"/>
    <w:pPr>
      <w:numPr>
        <w:ilvl w:val="0"/>
        <w:numId w:val="16"/>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9">
    <w:name w:val="KWMEN-Heading-2TS"/>
    <w:qFormat/>
    <w:uiPriority w:val="0"/>
    <w:pPr>
      <w:numPr>
        <w:ilvl w:val="1"/>
        <w:numId w:val="16"/>
      </w:numPr>
      <w:adjustRightInd w:val="0"/>
      <w:snapToGrid w:val="0"/>
      <w:spacing w:after="280" w:line="280" w:lineRule="atLeast"/>
      <w:jc w:val="both"/>
      <w:outlineLvl w:val="1"/>
    </w:pPr>
    <w:rPr>
      <w:rFonts w:ascii="Arial" w:hAnsi="Arial" w:eastAsia="楷体_GB2312" w:cstheme="minorBidi"/>
      <w:kern w:val="2"/>
      <w:szCs w:val="21"/>
      <w:lang w:val="en-US" w:eastAsia="zh-CN" w:bidi="ar-SA"/>
    </w:rPr>
  </w:style>
  <w:style w:type="paragraph" w:customStyle="1" w:styleId="90">
    <w:name w:val="KWMEN-Heading-3TS"/>
    <w:qFormat/>
    <w:uiPriority w:val="0"/>
    <w:pPr>
      <w:numPr>
        <w:ilvl w:val="2"/>
        <w:numId w:val="16"/>
      </w:numPr>
      <w:adjustRightInd w:val="0"/>
      <w:snapToGrid w:val="0"/>
      <w:spacing w:after="280" w:line="280" w:lineRule="atLeast"/>
      <w:jc w:val="both"/>
      <w:outlineLvl w:val="2"/>
    </w:pPr>
    <w:rPr>
      <w:rFonts w:ascii="Arial" w:hAnsi="Arial" w:eastAsia="楷体_GB2312" w:cstheme="minorBidi"/>
      <w:kern w:val="2"/>
      <w:szCs w:val="21"/>
      <w:lang w:val="en-US" w:eastAsia="zh-CN" w:bidi="ar-SA"/>
    </w:rPr>
  </w:style>
  <w:style w:type="paragraph" w:customStyle="1" w:styleId="91">
    <w:name w:val="KWMEN-Heading-4TS"/>
    <w:qFormat/>
    <w:uiPriority w:val="0"/>
    <w:pPr>
      <w:numPr>
        <w:ilvl w:val="3"/>
        <w:numId w:val="16"/>
      </w:numPr>
      <w:adjustRightInd w:val="0"/>
      <w:snapToGrid w:val="0"/>
      <w:spacing w:after="280" w:line="280" w:lineRule="atLeast"/>
      <w:jc w:val="both"/>
      <w:outlineLvl w:val="3"/>
    </w:pPr>
    <w:rPr>
      <w:rFonts w:ascii="Arial" w:hAnsi="Arial" w:eastAsia="楷体_GB2312" w:cstheme="minorBidi"/>
      <w:kern w:val="2"/>
      <w:szCs w:val="21"/>
      <w:lang w:val="en-US" w:eastAsia="zh-CN" w:bidi="ar-SA"/>
    </w:rPr>
  </w:style>
  <w:style w:type="paragraph" w:customStyle="1" w:styleId="92">
    <w:name w:val="KWMEN-Heading-5TS"/>
    <w:qFormat/>
    <w:uiPriority w:val="0"/>
    <w:pPr>
      <w:numPr>
        <w:ilvl w:val="4"/>
        <w:numId w:val="16"/>
      </w:numPr>
      <w:adjustRightInd w:val="0"/>
      <w:snapToGrid w:val="0"/>
      <w:spacing w:after="280" w:line="280" w:lineRule="atLeast"/>
      <w:jc w:val="both"/>
      <w:outlineLvl w:val="4"/>
    </w:pPr>
    <w:rPr>
      <w:rFonts w:ascii="Arial" w:hAnsi="Arial" w:eastAsia="楷体_GB2312" w:cstheme="minorBidi"/>
      <w:kern w:val="2"/>
      <w:szCs w:val="21"/>
      <w:lang w:val="en-US" w:eastAsia="zh-CN" w:bidi="ar-SA"/>
    </w:rPr>
  </w:style>
  <w:style w:type="paragraph" w:customStyle="1" w:styleId="93">
    <w:name w:val="KWMJP-大标题JP"/>
    <w:next w:val="94"/>
    <w:qFormat/>
    <w:uiPriority w:val="0"/>
    <w:pPr>
      <w:adjustRightInd w:val="0"/>
      <w:snapToGrid w:val="0"/>
      <w:jc w:val="center"/>
      <w:outlineLvl w:val="0"/>
    </w:pPr>
    <w:rPr>
      <w:rFonts w:ascii="MS Gothic" w:hAnsi="MS Gothic" w:eastAsia="MS Gothic" w:cstheme="minorBidi"/>
      <w:b/>
      <w:kern w:val="2"/>
      <w:sz w:val="24"/>
      <w:szCs w:val="21"/>
      <w:lang w:val="en-US" w:eastAsia="zh-CN" w:bidi="ar-SA"/>
    </w:rPr>
  </w:style>
  <w:style w:type="paragraph" w:customStyle="1" w:styleId="94">
    <w:name w:val="KWMJP-金杜正文JP"/>
    <w:qFormat/>
    <w:uiPriority w:val="0"/>
    <w:pPr>
      <w:adjustRightInd w:val="0"/>
      <w:snapToGrid w:val="0"/>
      <w:ind w:firstLine="100" w:firstLineChars="100"/>
      <w:jc w:val="both"/>
    </w:pPr>
    <w:rPr>
      <w:rFonts w:ascii="MS Gothic" w:hAnsi="MS Gothic" w:eastAsia="MS Gothic" w:cstheme="minorBidi"/>
      <w:kern w:val="2"/>
      <w:sz w:val="21"/>
      <w:szCs w:val="21"/>
      <w:lang w:val="en-US" w:eastAsia="zh-CN" w:bidi="ar-SA"/>
    </w:rPr>
  </w:style>
  <w:style w:type="paragraph" w:customStyle="1" w:styleId="95">
    <w:name w:val="KWMJP-小标题JP"/>
    <w:next w:val="94"/>
    <w:qFormat/>
    <w:uiPriority w:val="0"/>
    <w:pPr>
      <w:adjustRightInd w:val="0"/>
      <w:snapToGrid w:val="0"/>
      <w:jc w:val="both"/>
      <w:outlineLvl w:val="1"/>
    </w:pPr>
    <w:rPr>
      <w:rFonts w:ascii="MS Gothic" w:hAnsi="MS Gothic" w:eastAsia="MS Gothic" w:cs="宋体"/>
      <w:b/>
      <w:kern w:val="2"/>
      <w:sz w:val="21"/>
      <w:szCs w:val="21"/>
      <w:lang w:val="en-US" w:eastAsia="zh-CN" w:bidi="ar-SA"/>
    </w:rPr>
  </w:style>
  <w:style w:type="paragraph" w:customStyle="1" w:styleId="96">
    <w:name w:val="KWMJP-标准JP"/>
    <w:qFormat/>
    <w:uiPriority w:val="0"/>
    <w:pPr>
      <w:adjustRightInd w:val="0"/>
      <w:snapToGrid w:val="0"/>
      <w:jc w:val="both"/>
      <w:outlineLvl w:val="1"/>
    </w:pPr>
    <w:rPr>
      <w:rFonts w:ascii="MS Gothic" w:hAnsi="MS Gothic" w:eastAsia="MS Gothic" w:cstheme="minorBidi"/>
      <w:kern w:val="2"/>
      <w:sz w:val="21"/>
      <w:szCs w:val="21"/>
      <w:lang w:val="en-US" w:eastAsia="zh-CN" w:bidi="ar-SA"/>
    </w:rPr>
  </w:style>
  <w:style w:type="paragraph" w:customStyle="1" w:styleId="97">
    <w:name w:val="KWMJP-一级标题JP"/>
    <w:next w:val="94"/>
    <w:qFormat/>
    <w:uiPriority w:val="0"/>
    <w:pPr>
      <w:numPr>
        <w:ilvl w:val="0"/>
        <w:numId w:val="17"/>
      </w:numPr>
      <w:adjustRightInd w:val="0"/>
      <w:snapToGrid w:val="0"/>
      <w:jc w:val="both"/>
      <w:outlineLvl w:val="0"/>
    </w:pPr>
    <w:rPr>
      <w:rFonts w:ascii="MS Gothic" w:hAnsi="MS Gothic" w:eastAsia="MS Gothic" w:cstheme="minorBidi"/>
      <w:kern w:val="2"/>
      <w:sz w:val="24"/>
      <w:szCs w:val="21"/>
      <w:lang w:val="en-US" w:eastAsia="zh-CN" w:bidi="ar-SA"/>
    </w:rPr>
  </w:style>
  <w:style w:type="paragraph" w:customStyle="1" w:styleId="98">
    <w:name w:val="KWMJP-二级标题JP"/>
    <w:next w:val="94"/>
    <w:qFormat/>
    <w:uiPriority w:val="0"/>
    <w:pPr>
      <w:numPr>
        <w:ilvl w:val="1"/>
        <w:numId w:val="17"/>
      </w:numPr>
      <w:adjustRightInd w:val="0"/>
      <w:snapToGrid w:val="0"/>
      <w:jc w:val="both"/>
    </w:pPr>
    <w:rPr>
      <w:rFonts w:ascii="MS Gothic" w:hAnsi="MS Gothic" w:eastAsia="MS Gothic" w:cstheme="minorBidi"/>
      <w:kern w:val="2"/>
      <w:sz w:val="21"/>
      <w:szCs w:val="21"/>
      <w:lang w:val="en-US" w:eastAsia="zh-CN" w:bidi="ar-SA"/>
    </w:rPr>
  </w:style>
  <w:style w:type="paragraph" w:customStyle="1" w:styleId="99">
    <w:name w:val="KWMJP-三级标题JP"/>
    <w:qFormat/>
    <w:uiPriority w:val="0"/>
    <w:pPr>
      <w:numPr>
        <w:ilvl w:val="2"/>
        <w:numId w:val="17"/>
      </w:numPr>
      <w:adjustRightInd w:val="0"/>
      <w:snapToGrid w:val="0"/>
      <w:jc w:val="both"/>
      <w:outlineLvl w:val="2"/>
    </w:pPr>
    <w:rPr>
      <w:rFonts w:ascii="MS Gothic" w:hAnsi="MS Gothic" w:eastAsia="MS Gothic" w:cstheme="minorBidi"/>
      <w:kern w:val="2"/>
      <w:sz w:val="21"/>
      <w:szCs w:val="21"/>
      <w:lang w:val="en-US" w:eastAsia="zh-CN" w:bidi="ar-SA"/>
    </w:rPr>
  </w:style>
  <w:style w:type="paragraph" w:customStyle="1" w:styleId="100">
    <w:name w:val="KWMJP-五级标题JP"/>
    <w:qFormat/>
    <w:uiPriority w:val="0"/>
    <w:pPr>
      <w:numPr>
        <w:ilvl w:val="4"/>
        <w:numId w:val="17"/>
      </w:numPr>
      <w:adjustRightInd w:val="0"/>
      <w:snapToGrid w:val="0"/>
      <w:jc w:val="both"/>
      <w:outlineLvl w:val="4"/>
    </w:pPr>
    <w:rPr>
      <w:rFonts w:ascii="MS Gothic" w:hAnsi="MS Gothic" w:eastAsia="MS Gothic" w:cstheme="minorBidi"/>
      <w:kern w:val="2"/>
      <w:sz w:val="21"/>
      <w:szCs w:val="21"/>
      <w:lang w:val="en-US" w:eastAsia="zh-CN" w:bidi="ar-SA"/>
    </w:rPr>
  </w:style>
  <w:style w:type="paragraph" w:customStyle="1" w:styleId="101">
    <w:name w:val="KWMJP-一级编号JP"/>
    <w:qFormat/>
    <w:uiPriority w:val="0"/>
    <w:pPr>
      <w:numPr>
        <w:ilvl w:val="0"/>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2">
    <w:name w:val="KWMJP-二级编号JP"/>
    <w:qFormat/>
    <w:uiPriority w:val="0"/>
    <w:pPr>
      <w:numPr>
        <w:ilvl w:val="1"/>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3">
    <w:name w:val="KWMJP-三级编号JP"/>
    <w:qFormat/>
    <w:uiPriority w:val="0"/>
    <w:pPr>
      <w:numPr>
        <w:ilvl w:val="2"/>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4">
    <w:name w:val="KWMJP-一级符号JP"/>
    <w:qFormat/>
    <w:uiPriority w:val="0"/>
    <w:pPr>
      <w:numPr>
        <w:ilvl w:val="0"/>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5">
    <w:name w:val="KWMJP-二级符号JP"/>
    <w:qFormat/>
    <w:uiPriority w:val="0"/>
    <w:pPr>
      <w:numPr>
        <w:ilvl w:val="1"/>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6">
    <w:name w:val="正文文本2"/>
    <w:semiHidden/>
    <w:qFormat/>
    <w:uiPriority w:val="0"/>
    <w:pPr>
      <w:spacing w:after="280" w:line="240" w:lineRule="atLeast"/>
      <w:jc w:val="both"/>
    </w:pPr>
    <w:rPr>
      <w:rFonts w:ascii="Arial" w:hAnsi="Arial" w:eastAsia="楷体_GB2312" w:cstheme="minorBidi"/>
      <w:kern w:val="2"/>
      <w:szCs w:val="21"/>
      <w:lang w:val="en-US" w:eastAsia="zh-CN" w:bidi="ar-SA"/>
    </w:rPr>
  </w:style>
  <w:style w:type="paragraph" w:customStyle="1" w:styleId="107">
    <w:name w:val="KWMJP-四级标题JP"/>
    <w:qFormat/>
    <w:uiPriority w:val="0"/>
    <w:pPr>
      <w:numPr>
        <w:ilvl w:val="3"/>
        <w:numId w:val="17"/>
      </w:numPr>
      <w:adjustRightInd w:val="0"/>
      <w:snapToGrid w:val="0"/>
      <w:jc w:val="both"/>
      <w:outlineLvl w:val="3"/>
    </w:pPr>
    <w:rPr>
      <w:rFonts w:ascii="MS Gothic" w:hAnsi="MS Gothic" w:eastAsia="MS Gothic" w:cstheme="minorBidi"/>
      <w:kern w:val="2"/>
      <w:sz w:val="21"/>
      <w:szCs w:val="21"/>
      <w:lang w:val="en-US" w:eastAsia="zh-CN" w:bidi="ar-SA"/>
    </w:rPr>
  </w:style>
  <w:style w:type="character" w:customStyle="1" w:styleId="108">
    <w:name w:val="正文文本 字符"/>
    <w:basedOn w:val="27"/>
    <w:link w:val="3"/>
    <w:qFormat/>
    <w:uiPriority w:val="0"/>
  </w:style>
  <w:style w:type="character" w:customStyle="1" w:styleId="109">
    <w:name w:val="标题 字符"/>
    <w:basedOn w:val="27"/>
    <w:link w:val="25"/>
    <w:qFormat/>
    <w:uiPriority w:val="10"/>
    <w:rPr>
      <w:rFonts w:eastAsia="宋体" w:asciiTheme="majorHAnsi" w:hAnsiTheme="majorHAnsi" w:cstheme="majorBidi"/>
      <w:b/>
      <w:bCs/>
      <w:sz w:val="32"/>
      <w:szCs w:val="32"/>
    </w:rPr>
  </w:style>
  <w:style w:type="character" w:customStyle="1" w:styleId="110">
    <w:name w:val="副标题 字符"/>
    <w:basedOn w:val="27"/>
    <w:link w:val="21"/>
    <w:qFormat/>
    <w:uiPriority w:val="11"/>
    <w:rPr>
      <w:rFonts w:eastAsia="宋体" w:asciiTheme="majorHAnsi" w:hAnsiTheme="majorHAnsi" w:cstheme="majorBidi"/>
      <w:b/>
      <w:bCs/>
      <w:kern w:val="28"/>
      <w:sz w:val="32"/>
      <w:szCs w:val="32"/>
    </w:rPr>
  </w:style>
  <w:style w:type="paragraph" w:styleId="111">
    <w:name w:val="No Spacing"/>
    <w:qFormat/>
    <w:uiPriority w:val="1"/>
    <w:pPr>
      <w:widowControl w:val="0"/>
      <w:jc w:val="both"/>
    </w:pPr>
    <w:rPr>
      <w:rFonts w:ascii="Arial" w:hAnsi="Arial" w:eastAsia="楷体_GB2312" w:cstheme="minorBidi"/>
      <w:kern w:val="2"/>
      <w:sz w:val="24"/>
      <w:szCs w:val="21"/>
      <w:lang w:val="en-US" w:eastAsia="zh-CN" w:bidi="ar-SA"/>
    </w:rPr>
  </w:style>
  <w:style w:type="paragraph" w:styleId="112">
    <w:name w:val="List Paragraph"/>
    <w:basedOn w:val="1"/>
    <w:qFormat/>
    <w:uiPriority w:val="34"/>
    <w:pPr>
      <w:spacing w:after="360" w:line="320" w:lineRule="atLeast"/>
      <w:ind w:firstLine="420" w:firstLineChars="200"/>
    </w:pPr>
    <w:rPr>
      <w:rFonts w:ascii="Arial" w:hAnsi="Arial" w:eastAsia="楷体_GB2312"/>
    </w:rPr>
  </w:style>
  <w:style w:type="paragraph" w:styleId="113">
    <w:name w:val="Quote"/>
    <w:basedOn w:val="1"/>
    <w:next w:val="1"/>
    <w:link w:val="114"/>
    <w:qFormat/>
    <w:uiPriority w:val="29"/>
    <w:pPr>
      <w:spacing w:after="360" w:line="320" w:lineRule="atLeast"/>
    </w:pPr>
    <w:rPr>
      <w:rFonts w:ascii="Arial" w:hAnsi="Arial" w:eastAsia="楷体_GB2312"/>
      <w:i/>
      <w:iCs/>
      <w:color w:val="000000" w:themeColor="text1"/>
      <w14:textFill>
        <w14:solidFill>
          <w14:schemeClr w14:val="tx1"/>
        </w14:solidFill>
      </w14:textFill>
    </w:rPr>
  </w:style>
  <w:style w:type="character" w:customStyle="1" w:styleId="114">
    <w:name w:val="引用 字符"/>
    <w:link w:val="113"/>
    <w:qFormat/>
    <w:uiPriority w:val="29"/>
    <w:rPr>
      <w:rFonts w:ascii="Arial" w:hAnsi="Arial" w:eastAsia="楷体_GB2312"/>
      <w:i/>
      <w:iCs/>
      <w:color w:val="000000" w:themeColor="text1"/>
      <w:sz w:val="24"/>
      <w14:textFill>
        <w14:solidFill>
          <w14:schemeClr w14:val="tx1"/>
        </w14:solidFill>
      </w14:textFill>
    </w:rPr>
  </w:style>
  <w:style w:type="paragraph" w:styleId="115">
    <w:name w:val="Intense Quote"/>
    <w:basedOn w:val="1"/>
    <w:next w:val="1"/>
    <w:link w:val="116"/>
    <w:qFormat/>
    <w:uiPriority w:val="30"/>
    <w:pPr>
      <w:pBdr>
        <w:bottom w:val="single" w:color="4F81BD" w:themeColor="accent1" w:sz="4" w:space="4"/>
      </w:pBdr>
      <w:spacing w:before="200" w:after="280" w:line="320" w:lineRule="atLeast"/>
      <w:ind w:left="936" w:right="936"/>
    </w:pPr>
    <w:rPr>
      <w:rFonts w:ascii="Arial" w:hAnsi="Arial" w:eastAsia="楷体_GB2312"/>
      <w:b/>
      <w:bCs/>
      <w:i/>
      <w:iCs/>
      <w:color w:val="4F81BD" w:themeColor="accent1"/>
      <w14:textFill>
        <w14:solidFill>
          <w14:schemeClr w14:val="accent1"/>
        </w14:solidFill>
      </w14:textFill>
    </w:rPr>
  </w:style>
  <w:style w:type="character" w:customStyle="1" w:styleId="116">
    <w:name w:val="明显引用 字符"/>
    <w:link w:val="115"/>
    <w:qFormat/>
    <w:uiPriority w:val="30"/>
    <w:rPr>
      <w:rFonts w:ascii="Arial" w:hAnsi="Arial" w:eastAsia="楷体_GB2312"/>
      <w:b/>
      <w:bCs/>
      <w:i/>
      <w:iCs/>
      <w:color w:val="4F81BD" w:themeColor="accent1"/>
      <w:sz w:val="24"/>
      <w14:textFill>
        <w14:solidFill>
          <w14:schemeClr w14:val="accent1"/>
        </w14:solidFill>
      </w14:textFill>
    </w:rPr>
  </w:style>
  <w:style w:type="paragraph" w:customStyle="1" w:styleId="117">
    <w:name w:val="TOC 标题1"/>
    <w:basedOn w:val="2"/>
    <w:next w:val="1"/>
    <w:semiHidden/>
    <w:qFormat/>
    <w:uiPriority w:val="39"/>
    <w:pPr>
      <w:outlineLvl w:val="9"/>
    </w:pPr>
  </w:style>
  <w:style w:type="paragraph" w:customStyle="1" w:styleId="118">
    <w:name w:val="修订1"/>
    <w:hidden/>
    <w:semiHidden/>
    <w:qFormat/>
    <w:uiPriority w:val="99"/>
    <w:rPr>
      <w:rFonts w:ascii="Times New Roman" w:hAnsi="Times New Roman" w:eastAsia="宋体" w:cs="Times New Roman"/>
      <w:sz w:val="24"/>
      <w:szCs w:val="24"/>
      <w:lang w:val="en-GB" w:eastAsia="zh-CN" w:bidi="ar-A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B10BD-6559-465B-AA58-CB6BDA66CE11}">
  <ds:schemaRefs/>
</ds:datastoreItem>
</file>

<file path=customXml/itemProps2.xml><?xml version="1.0" encoding="utf-8"?>
<ds:datastoreItem xmlns:ds="http://schemas.openxmlformats.org/officeDocument/2006/customXml" ds:itemID="{E4B832B5-B25C-40AE-9621-296622412970}">
  <ds:schemaRefs/>
</ds:datastoreItem>
</file>

<file path=customXml/itemProps3.xml><?xml version="1.0" encoding="utf-8"?>
<ds:datastoreItem xmlns:ds="http://schemas.openxmlformats.org/officeDocument/2006/customXml" ds:itemID="{466AE3BD-574F-4CD7-B5E1-C3D43BF3033C}">
  <ds:schemaRefs/>
</ds:datastoreItem>
</file>

<file path=customXml/itemProps4.xml><?xml version="1.0" encoding="utf-8"?>
<ds:datastoreItem xmlns:ds="http://schemas.openxmlformats.org/officeDocument/2006/customXml" ds:itemID="{25334473-0786-4112-BE58-0358D8E155CC}">
  <ds:schemaRefs/>
</ds:datastoreItem>
</file>

<file path=docProps/app.xml><?xml version="1.0" encoding="utf-8"?>
<Properties xmlns="http://schemas.openxmlformats.org/officeDocument/2006/extended-properties" xmlns:vt="http://schemas.openxmlformats.org/officeDocument/2006/docPropsVTypes">
  <Template>Normal</Template>
  <Company>KWM</Company>
  <Pages>1</Pages>
  <Words>799</Words>
  <Characters>892</Characters>
  <Lines>6</Lines>
  <Paragraphs>1</Paragraphs>
  <TotalTime>88</TotalTime>
  <ScaleCrop>false</ScaleCrop>
  <LinksUpToDate>false</LinksUpToDate>
  <CharactersWithSpaces>904</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2023-11-16T15:04:00Z</dcterms:created>
  <dc:creator>KWM</dc:creator>
  <cp:keywords>blank</cp:keywords>
  <cp:lastModifiedBy>JZJ</cp:lastModifiedBy>
  <cp:lastPrinted>1996-04-16T03:47:00Z</cp:lastPrinted>
  <dcterms:modified xsi:type="dcterms:W3CDTF">2026-10-09T06:32:10Z</dcterms:modified>
  <dc:subject>Blank Template</dc:subject>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eyJoZGlkIjoiY2ZiMzY0NjlmMzIyMWFjMzJhYjAzNmVhZTQzYWNiOGYiLCJ1c2VySWQiOiIzMDAwMDA3MDIifQ==</vt:lpwstr>
  </property>
  <property fmtid="{D5CDD505-2E9C-101B-9397-08002B2CF9AE}" pid="3" name="KSOProductBuildVer">
    <vt:lpwstr>2052-12.1.0.22215</vt:lpwstr>
  </property>
  <property fmtid="{D5CDD505-2E9C-101B-9397-08002B2CF9AE}" pid="4" name="ICV">
    <vt:lpwstr>278865D1395545AFB5C4D2FDFFDEB06A_13</vt:lpwstr>
  </property>
</Properties>
</file>