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6A50">
      <w:pPr>
        <w:jc w:val="center"/>
        <w:rPr>
          <w:rFonts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经营者集中简易案件公示表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340D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372F8346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6A67BB5F">
            <w:pPr>
              <w:widowControl/>
              <w:snapToGrid w:val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山东国惠资本有限公司收购通裕重工股份有限公司股权案</w:t>
            </w:r>
          </w:p>
        </w:tc>
      </w:tr>
      <w:tr w14:paraId="5606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3884FCEB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709A3EBD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珠海港控股集团有限公司（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珠海港集团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）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及其控股股东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珠海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交通控股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集团有限公司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（“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珠海交控集团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”）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与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山东国惠资本有限公司（“国惠资本”）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签署《股份转让协议》和《表决权委托协议》，珠海港集团拟将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持有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通裕重工股份有限公司（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通裕重工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 w:bidi="ar-AE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）15.50%股份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转让给国惠资本，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将其持有剩余的通裕重工4.83%股份所对应的表决权委托给国惠资本行使。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交易前，珠海港集团直接持有通裕重工20.33%股份，单独控制通裕重工；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交易完成后，国惠资本直接持有通裕重工15.50%股份，控制通裕重工20.33%的表决权，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单独控制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通裕重工。</w:t>
            </w:r>
          </w:p>
        </w:tc>
      </w:tr>
      <w:tr w14:paraId="5C8F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BA0A6D9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84676BF">
            <w:pPr>
              <w:pStyle w:val="3"/>
              <w:adjustRightInd w:val="0"/>
              <w:snapToGri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1.国惠资本</w:t>
            </w:r>
          </w:p>
        </w:tc>
        <w:tc>
          <w:tcPr>
            <w:tcW w:w="6093" w:type="dxa"/>
            <w:vAlign w:val="center"/>
          </w:tcPr>
          <w:p w14:paraId="7057212A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国惠资本于2020年1月16日成立于山东省济南市，主要从事以自有资金投资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业务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。</w:t>
            </w:r>
          </w:p>
          <w:p w14:paraId="53EB7B65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国惠资本的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 w:bidi="ar-AE"/>
              </w:rPr>
              <w:t>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 w:bidi="ar-AE"/>
              </w:rPr>
              <w:t>终控制人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ar-AE"/>
              </w:rPr>
              <w:t>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山东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 w:bidi="ar-AE"/>
              </w:rPr>
              <w:t>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投资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控股集团有限公司，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 w:bidi="ar-AE"/>
              </w:rPr>
              <w:t>主要业务为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GB" w:bidi="ar-AE"/>
              </w:rPr>
              <w:t>产业投资、资产管理、类金融、盐业等。</w:t>
            </w:r>
          </w:p>
        </w:tc>
      </w:tr>
      <w:tr w14:paraId="0838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78AE343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</w:pPr>
          </w:p>
        </w:tc>
        <w:tc>
          <w:tcPr>
            <w:tcW w:w="1607" w:type="dxa"/>
            <w:vAlign w:val="center"/>
          </w:tcPr>
          <w:p w14:paraId="479B1AF7">
            <w:pPr>
              <w:pStyle w:val="3"/>
              <w:adjustRightInd w:val="0"/>
              <w:snapToGri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2.通裕重工</w:t>
            </w:r>
          </w:p>
        </w:tc>
        <w:tc>
          <w:tcPr>
            <w:tcW w:w="6093" w:type="dxa"/>
            <w:vAlign w:val="center"/>
          </w:tcPr>
          <w:p w14:paraId="7E42F81D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通裕重工于2002年5月25日成立于山东省禹城市，主要从事大型铸锻件产品的研发、制造及销售，于2011年3月8日在深圳证券交易所上市。</w:t>
            </w:r>
          </w:p>
          <w:p w14:paraId="0A07679F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通裕重工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 w:bidi="ar-AE"/>
              </w:rPr>
              <w:t>的最终控制人为珠海交控集团，主要业务为交通基础设施投资、建设、运营等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-AE"/>
              </w:rPr>
              <w:t>。</w:t>
            </w:r>
          </w:p>
        </w:tc>
      </w:tr>
      <w:tr w14:paraId="2D1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C64EF88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FD288F3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 xml:space="preserve"> 1、在同一相关市场，所有参与集中的经营者所占市场份额之和小于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15%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>。</w:t>
            </w:r>
          </w:p>
        </w:tc>
      </w:tr>
      <w:tr w14:paraId="4C80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B4DA136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4D61436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 xml:space="preserve"> 2、存在上下游关系的参与集中的经营者，在上下游市场所占的市场份额均小于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>。</w:t>
            </w:r>
          </w:p>
        </w:tc>
      </w:tr>
      <w:tr w14:paraId="455A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E5E2BDF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EB55E76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1668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6C0A61B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CF6DD74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5E42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6EB496B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FD94EF6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6B2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26A9B663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86C4AD3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GB"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24DC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24249A0A">
            <w:pPr>
              <w:pStyle w:val="3"/>
              <w:adjustRightInd w:val="0"/>
              <w:snapToGrid w:val="0"/>
              <w:spacing w:after="0"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E82928B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 w:bidi="ar-AE"/>
              </w:rPr>
            </w:pPr>
          </w:p>
          <w:p w14:paraId="444E1C49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 w:bidi="ar-A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 w:bidi="ar-AE"/>
              </w:rPr>
              <w:t>横向重叠：</w:t>
            </w:r>
          </w:p>
          <w:p w14:paraId="12C934F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2024年中国境内电力生产和供应市场</w:t>
            </w:r>
          </w:p>
          <w:p w14:paraId="476735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国惠资本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：0-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%，通裕重工：0-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%，双方合计：0-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%</w:t>
            </w:r>
          </w:p>
          <w:p w14:paraId="36C236E1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50161A3C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GB" w:eastAsia="zh-CN" w:bidi="ar-A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 w:bidi="ar-AE"/>
              </w:rPr>
              <w:t>纵向关联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GB" w:eastAsia="zh-CN" w:bidi="ar-AE"/>
              </w:rPr>
              <w:t>：</w:t>
            </w:r>
          </w:p>
          <w:tbl>
            <w:tblPr>
              <w:tblStyle w:val="9"/>
              <w:tblW w:w="74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4"/>
              <w:gridCol w:w="1823"/>
              <w:gridCol w:w="3167"/>
            </w:tblGrid>
            <w:tr w14:paraId="277133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</w:tcPr>
                <w:p w14:paraId="0F16F51E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相关商品市场</w:t>
                  </w:r>
                </w:p>
              </w:tc>
              <w:tc>
                <w:tcPr>
                  <w:tcW w:w="1823" w:type="dxa"/>
                </w:tcPr>
                <w:p w14:paraId="13306A59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相关地域市场</w:t>
                  </w:r>
                </w:p>
              </w:tc>
              <w:tc>
                <w:tcPr>
                  <w:tcW w:w="3167" w:type="dxa"/>
                </w:tcPr>
                <w:p w14:paraId="6419A2D1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2024年市场份额</w:t>
                  </w:r>
                </w:p>
              </w:tc>
            </w:tr>
            <w:tr w14:paraId="0969A9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  <w:vAlign w:val="center"/>
                </w:tcPr>
                <w:p w14:paraId="01B3B818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上游：钢材贸易市场</w:t>
                  </w:r>
                </w:p>
                <w:p w14:paraId="5C3EC56D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下游：风电主轴市场</w:t>
                  </w:r>
                </w:p>
              </w:tc>
              <w:tc>
                <w:tcPr>
                  <w:tcW w:w="1823" w:type="dxa"/>
                  <w:vAlign w:val="center"/>
                </w:tcPr>
                <w:p w14:paraId="7882CFD4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上游：中国境内</w:t>
                  </w:r>
                </w:p>
                <w:p w14:paraId="3C7B559D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下游：中国境内</w:t>
                  </w:r>
                </w:p>
              </w:tc>
              <w:tc>
                <w:tcPr>
                  <w:tcW w:w="3167" w:type="dxa"/>
                  <w:vAlign w:val="center"/>
                </w:tcPr>
                <w:p w14:paraId="1084544B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上游：中国境内钢材贸易市场</w:t>
                  </w:r>
                </w:p>
                <w:p w14:paraId="6E21E669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国惠资本：0-5%</w:t>
                  </w:r>
                </w:p>
                <w:p w14:paraId="3AF6F957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下游：中国境内风电主轴市场</w:t>
                  </w:r>
                </w:p>
                <w:p w14:paraId="04CE1DAF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通裕重工：15-20%</w:t>
                  </w:r>
                </w:p>
              </w:tc>
            </w:tr>
            <w:tr w14:paraId="7AB930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  <w:vAlign w:val="center"/>
                </w:tcPr>
                <w:p w14:paraId="68483502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上游：钢材贸易市场</w:t>
                  </w:r>
                </w:p>
                <w:p w14:paraId="1C0F0A9C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下游：风电铸件市场</w:t>
                  </w:r>
                </w:p>
              </w:tc>
              <w:tc>
                <w:tcPr>
                  <w:tcW w:w="1823" w:type="dxa"/>
                  <w:vAlign w:val="center"/>
                </w:tcPr>
                <w:p w14:paraId="2B82CB16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上游：中国境内</w:t>
                  </w:r>
                </w:p>
                <w:p w14:paraId="31015512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下游：中国境内</w:t>
                  </w:r>
                </w:p>
              </w:tc>
              <w:tc>
                <w:tcPr>
                  <w:tcW w:w="3167" w:type="dxa"/>
                  <w:shd w:val="clear" w:color="auto" w:fill="auto"/>
                  <w:vAlign w:val="center"/>
                </w:tcPr>
                <w:p w14:paraId="7B000D52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上游：中国境内钢材贸易市场</w:t>
                  </w:r>
                </w:p>
                <w:p w14:paraId="423D1B3F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国惠资本：同上</w:t>
                  </w:r>
                </w:p>
                <w:p w14:paraId="05FCA2CD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下游：中国境内风电铸件市场</w:t>
                  </w:r>
                </w:p>
                <w:p w14:paraId="38A1B7D2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通裕重工：5-10%</w:t>
                  </w:r>
                </w:p>
              </w:tc>
            </w:tr>
            <w:tr w14:paraId="3AF822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4" w:type="dxa"/>
                  <w:shd w:val="clear" w:color="auto" w:fill="auto"/>
                  <w:vAlign w:val="center"/>
                </w:tcPr>
                <w:p w14:paraId="53CB4473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上游：钢材贸易市场</w:t>
                  </w:r>
                </w:p>
                <w:p w14:paraId="35A33BC3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下游：锻件市场</w:t>
                  </w:r>
                </w:p>
              </w:tc>
              <w:tc>
                <w:tcPr>
                  <w:tcW w:w="1823" w:type="dxa"/>
                  <w:vAlign w:val="center"/>
                </w:tcPr>
                <w:p w14:paraId="7E6116DD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上游：中国境内</w:t>
                  </w:r>
                </w:p>
                <w:p w14:paraId="51AA5B7D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下游：中国境内</w:t>
                  </w:r>
                </w:p>
              </w:tc>
              <w:tc>
                <w:tcPr>
                  <w:tcW w:w="3167" w:type="dxa"/>
                  <w:shd w:val="clear" w:color="auto" w:fill="auto"/>
                  <w:vAlign w:val="center"/>
                </w:tcPr>
                <w:p w14:paraId="05E0630D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上游：中国境内钢材贸易市场</w:t>
                  </w:r>
                </w:p>
                <w:p w14:paraId="11CAF48B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default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国惠资本：同上</w:t>
                  </w:r>
                </w:p>
                <w:p w14:paraId="6CF720D8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下游：中国境内锻件市场</w:t>
                  </w:r>
                </w:p>
                <w:p w14:paraId="5B01D55E">
                  <w:pPr>
                    <w:pStyle w:val="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240" w:lineRule="auto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auto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  <w:t>通裕重工：0-5%</w:t>
                  </w:r>
                </w:p>
              </w:tc>
            </w:tr>
          </w:tbl>
          <w:p w14:paraId="06087BB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Times New Roman" w:hAnsi="Times New Roman" w:cs="Times New Roman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3E31FE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宋体" w:hAnsi="宋体" w:cs="宋体"/>
                <w:bCs/>
                <w:color w:val="auto"/>
                <w:sz w:val="24"/>
                <w:szCs w:val="24"/>
                <w:lang w:eastAsia="zh-CN" w:bidi="ar-AE"/>
              </w:rPr>
            </w:pPr>
          </w:p>
        </w:tc>
      </w:tr>
    </w:tbl>
    <w:p w14:paraId="73A43DF4">
      <w:pPr>
        <w:rPr>
          <w:color w:val="auto"/>
        </w:rPr>
      </w:pPr>
    </w:p>
    <w:p w14:paraId="1D5D4F6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Microsoft YaHei U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4296"/>
    <w:rsid w:val="00750FB4"/>
    <w:rsid w:val="008A0031"/>
    <w:rsid w:val="009F0ACB"/>
    <w:rsid w:val="00F57933"/>
    <w:rsid w:val="026B3344"/>
    <w:rsid w:val="033C0E47"/>
    <w:rsid w:val="044C0C16"/>
    <w:rsid w:val="046967AC"/>
    <w:rsid w:val="049B69AA"/>
    <w:rsid w:val="09F74173"/>
    <w:rsid w:val="0D1A49C7"/>
    <w:rsid w:val="0D7D66AF"/>
    <w:rsid w:val="0F2D78F0"/>
    <w:rsid w:val="0F8314CF"/>
    <w:rsid w:val="13DA5F6C"/>
    <w:rsid w:val="15D86F92"/>
    <w:rsid w:val="1A0F2F14"/>
    <w:rsid w:val="1B4E3668"/>
    <w:rsid w:val="1D540E0F"/>
    <w:rsid w:val="1F710978"/>
    <w:rsid w:val="1FAB29D4"/>
    <w:rsid w:val="216C7BE6"/>
    <w:rsid w:val="24E52C95"/>
    <w:rsid w:val="26BC2B71"/>
    <w:rsid w:val="2C13228F"/>
    <w:rsid w:val="39F80AAB"/>
    <w:rsid w:val="3CF94296"/>
    <w:rsid w:val="403C0094"/>
    <w:rsid w:val="413D5C30"/>
    <w:rsid w:val="444A6DEE"/>
    <w:rsid w:val="47382D2F"/>
    <w:rsid w:val="48D06467"/>
    <w:rsid w:val="4C475C21"/>
    <w:rsid w:val="4D9966DC"/>
    <w:rsid w:val="55594E94"/>
    <w:rsid w:val="58323E01"/>
    <w:rsid w:val="5CA13F40"/>
    <w:rsid w:val="61422649"/>
    <w:rsid w:val="65D3041F"/>
    <w:rsid w:val="66056F5E"/>
    <w:rsid w:val="66873D26"/>
    <w:rsid w:val="676509E6"/>
    <w:rsid w:val="6C57134F"/>
    <w:rsid w:val="70735317"/>
    <w:rsid w:val="70DE6288"/>
    <w:rsid w:val="763F3E11"/>
    <w:rsid w:val="768F7938"/>
    <w:rsid w:val="79262C46"/>
    <w:rsid w:val="7A9E5EA4"/>
    <w:rsid w:val="7AED5135"/>
    <w:rsid w:val="7FC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spacing w:after="240" w:line="288" w:lineRule="auto"/>
    </w:pPr>
    <w:rPr>
      <w:rFonts w:ascii="CG Times" w:hAnsi="CG Times"/>
      <w:kern w:val="0"/>
      <w:sz w:val="22"/>
      <w:szCs w:val="20"/>
      <w:lang w:eastAsia="en-US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1048</Words>
  <Characters>1131</Characters>
  <Lines>6</Lines>
  <Paragraphs>1</Paragraphs>
  <TotalTime>5</TotalTime>
  <ScaleCrop>false</ScaleCrop>
  <LinksUpToDate>false</LinksUpToDate>
  <CharactersWithSpaces>1137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2025-05-29T23:44:00Z</dcterms:created>
  <dc:creator>GH</dc:creator>
  <cp:lastModifiedBy>GH</cp:lastModifiedBy>
  <dcterms:modified xsi:type="dcterms:W3CDTF">2025-08-01T06:38:31Z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30452D4DEC174D77BC4DC8E214198047_11</vt:lpwstr>
  </property>
  <property fmtid="{D5CDD505-2E9C-101B-9397-08002B2CF9AE}" pid="4" name="KSOTemplateDocerSaveRecord">
    <vt:lpwstr>eyJoZGlkIjoiMzEwNTM5NzYwMDRjMzkwZTVkZjY2ODkwMGIxNGU0OTUifQ==</vt:lpwstr>
  </property>
</Properties>
</file>