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3F64568" w14:textId="68B1459E" w:rsidR="002B5BAA" w:rsidRPr="00B71D10" w:rsidRDefault="00A656CB" w:rsidP="00B71D10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 w:rsidRPr="001A754F"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 w:rsidR="00653991" w:rsidRPr="00653991">
        <w:rPr>
          <w:rFonts w:ascii="仿宋_GB2312" w:eastAsia="仿宋_GB2312" w:hAnsi="Calibri" w:cs="Calibri"/>
          <w:color w:val="000000"/>
          <w:sz w:val="28"/>
          <w:szCs w:val="28"/>
        </w:rPr>
        <w:t>SHSSXZ0022-202</w:t>
      </w:r>
      <w:r w:rsidR="00A02E14">
        <w:rPr>
          <w:rFonts w:ascii="仿宋_GB2312" w:eastAsia="仿宋_GB2312" w:hAnsi="Calibri" w:cs="Calibri" w:hint="eastAsia"/>
          <w:color w:val="000000"/>
          <w:sz w:val="28"/>
          <w:szCs w:val="28"/>
        </w:rPr>
        <w:t>5</w:t>
      </w:r>
    </w:p>
    <w:p w14:paraId="09D1821F" w14:textId="77777777" w:rsidR="00052216" w:rsidRDefault="00052216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 w:rsidRPr="00052216"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4579A2D9" w14:textId="77777777" w:rsidR="00B525EF" w:rsidRPr="00707D3E" w:rsidRDefault="005A26AB" w:rsidP="00707D3E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/>
          <w:sz w:val="32"/>
          <w:szCs w:val="32"/>
        </w:rPr>
        <w:t>汽车用制动器衬片</w:t>
      </w:r>
      <w:r w:rsidR="00287C7A" w:rsidRPr="00912469">
        <w:rPr>
          <w:rFonts w:ascii="楷体" w:eastAsia="楷体" w:hAnsi="楷体" w:cs="微软雅黑" w:hint="eastAsia"/>
          <w:color w:val="000000"/>
          <w:sz w:val="32"/>
          <w:szCs w:val="32"/>
        </w:rPr>
        <w:t>产品</w:t>
      </w:r>
    </w:p>
    <w:p w14:paraId="66693286" w14:textId="77777777" w:rsidR="00B525EF" w:rsidRPr="00912469" w:rsidRDefault="00AB0483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6CC43AC2" w14:textId="77777777" w:rsidR="00B525EF" w:rsidRPr="00912469" w:rsidRDefault="00287C7A" w:rsidP="00912469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 w:rsidRPr="00912469"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23B1B608" w14:textId="1078A1E2" w:rsidR="00A02E14" w:rsidRPr="00D965C4" w:rsidRDefault="00A02E14" w:rsidP="00A02E14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</w:rPr>
      </w:pPr>
      <w:r w:rsidRPr="00D965C4">
        <w:rPr>
          <w:rFonts w:ascii="宋体" w:hAnsi="宋体" w:hint="eastAsia"/>
          <w:color w:val="000000"/>
          <w:sz w:val="24"/>
        </w:rPr>
        <w:t>每批次样品最多抽取16片，其中8片作为检验样品，8片作为备用样品。</w:t>
      </w:r>
    </w:p>
    <w:p w14:paraId="41D40668" w14:textId="6196F7B5" w:rsidR="00912469" w:rsidRPr="00912469" w:rsidRDefault="00912469" w:rsidP="00912469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抽取检验样品或备用样品不足最小销售包装的整数倍时，抽取最小销售包装的整数倍，不破坏最小销售包装。</w:t>
      </w:r>
    </w:p>
    <w:p w14:paraId="7E06AABB" w14:textId="77777777" w:rsidR="00B625A1" w:rsidRPr="00707D3E" w:rsidRDefault="00287C7A" w:rsidP="00707D3E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 w:rsidRPr="00912469"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 w:rsidR="00074373"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57335B2A" w14:textId="77777777" w:rsidR="00FE3767" w:rsidRDefault="00AB0483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宋体" w:hAnsi="宋体" w:hint="eastAsia"/>
          <w:color w:val="000000"/>
          <w:sz w:val="24"/>
          <w:szCs w:val="21"/>
        </w:rPr>
        <w:t>表</w:t>
      </w:r>
      <w:r w:rsidR="00BB4052">
        <w:rPr>
          <w:rFonts w:ascii="宋体" w:hAnsi="宋体" w:hint="eastAsia"/>
          <w:color w:val="000000"/>
          <w:szCs w:val="21"/>
        </w:rPr>
        <w:t>1</w:t>
      </w:r>
      <w:r w:rsidR="00074373">
        <w:rPr>
          <w:rFonts w:ascii="宋体" w:hAnsi="宋体" w:hint="eastAsia"/>
          <w:color w:val="000000"/>
          <w:szCs w:val="21"/>
        </w:rPr>
        <w:t xml:space="preserve"> </w:t>
      </w:r>
      <w:bookmarkStart w:id="0" w:name="_Hlk184404160"/>
      <w:r w:rsidR="00BB4052" w:rsidRPr="00BB4052">
        <w:rPr>
          <w:rFonts w:ascii="宋体" w:hAnsi="宋体" w:hint="eastAsia"/>
          <w:color w:val="000000"/>
          <w:sz w:val="24"/>
          <w:szCs w:val="21"/>
        </w:rPr>
        <w:t>汽车用制动器衬片</w:t>
      </w:r>
      <w:r w:rsidR="00287C7A" w:rsidRPr="00912469">
        <w:rPr>
          <w:rFonts w:ascii="宋体" w:hAnsi="宋体" w:hint="eastAsia"/>
          <w:color w:val="000000"/>
          <w:sz w:val="24"/>
          <w:szCs w:val="21"/>
        </w:rPr>
        <w:t>产品</w:t>
      </w:r>
      <w:r w:rsidR="00074373">
        <w:rPr>
          <w:rFonts w:ascii="宋体" w:hAnsi="宋体" w:hint="eastAsia"/>
          <w:color w:val="000000"/>
          <w:sz w:val="24"/>
          <w:szCs w:val="21"/>
        </w:rPr>
        <w:t>检验</w:t>
      </w:r>
      <w:r w:rsidRPr="00912469">
        <w:rPr>
          <w:rFonts w:ascii="宋体" w:hAnsi="宋体" w:hint="eastAsia"/>
          <w:color w:val="000000"/>
          <w:sz w:val="24"/>
          <w:szCs w:val="21"/>
        </w:rPr>
        <w:t>项目</w:t>
      </w:r>
    </w:p>
    <w:p w14:paraId="60D0B7CD" w14:textId="076C5EBE" w:rsidR="00B525EF" w:rsidRPr="00912469" w:rsidRDefault="006E5567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6E5567">
        <w:rPr>
          <w:rFonts w:asciiTheme="minorEastAsia" w:eastAsiaTheme="minorEastAsia" w:hAnsiTheme="minorEastAsia" w:hint="eastAsia"/>
          <w:color w:val="000000"/>
          <w:sz w:val="24"/>
          <w:szCs w:val="21"/>
        </w:rPr>
        <w:t>（</w:t>
      </w:r>
      <w:bookmarkEnd w:id="0"/>
      <w:r w:rsidR="00A02E14" w:rsidRPr="00D965C4">
        <w:rPr>
          <w:sz w:val="24"/>
        </w:rPr>
        <w:t>M</w:t>
      </w:r>
      <w:r w:rsidR="00A02E14" w:rsidRPr="00D965C4">
        <w:rPr>
          <w:sz w:val="24"/>
          <w:vertAlign w:val="subscript"/>
        </w:rPr>
        <w:t>1</w:t>
      </w:r>
      <w:r w:rsidR="00A02E14" w:rsidRPr="00D965C4">
        <w:rPr>
          <w:rFonts w:hAnsi="宋体"/>
          <w:sz w:val="24"/>
        </w:rPr>
        <w:t>、</w:t>
      </w:r>
      <w:r w:rsidR="00A02E14" w:rsidRPr="00D965C4">
        <w:rPr>
          <w:sz w:val="24"/>
        </w:rPr>
        <w:t>M</w:t>
      </w:r>
      <w:r w:rsidR="00A02E14" w:rsidRPr="00D965C4">
        <w:rPr>
          <w:sz w:val="24"/>
          <w:vertAlign w:val="subscript"/>
        </w:rPr>
        <w:t>2</w:t>
      </w:r>
      <w:r w:rsidR="00A02E14" w:rsidRPr="00D965C4">
        <w:rPr>
          <w:rFonts w:hAnsi="宋体"/>
          <w:sz w:val="24"/>
        </w:rPr>
        <w:t>、</w:t>
      </w:r>
      <w:r w:rsidR="00A02E14" w:rsidRPr="00D965C4">
        <w:rPr>
          <w:sz w:val="24"/>
        </w:rPr>
        <w:t>N</w:t>
      </w:r>
      <w:r w:rsidR="00A02E14" w:rsidRPr="00D965C4">
        <w:rPr>
          <w:sz w:val="24"/>
          <w:vertAlign w:val="subscript"/>
        </w:rPr>
        <w:t>1</w:t>
      </w:r>
      <w:r w:rsidR="00A02E14" w:rsidRPr="00D965C4">
        <w:rPr>
          <w:rFonts w:hAnsi="宋体"/>
          <w:sz w:val="24"/>
        </w:rPr>
        <w:t>、</w:t>
      </w:r>
      <w:r w:rsidR="00A02E14" w:rsidRPr="00D965C4">
        <w:rPr>
          <w:sz w:val="24"/>
        </w:rPr>
        <w:t>O</w:t>
      </w:r>
      <w:r w:rsidR="00A02E14" w:rsidRPr="00D965C4">
        <w:rPr>
          <w:sz w:val="24"/>
          <w:vertAlign w:val="subscript"/>
        </w:rPr>
        <w:t>1</w:t>
      </w:r>
      <w:r w:rsidR="00A02E14" w:rsidRPr="00D965C4">
        <w:rPr>
          <w:rFonts w:hAnsi="宋体"/>
          <w:sz w:val="24"/>
        </w:rPr>
        <w:t>、</w:t>
      </w:r>
      <w:r w:rsidR="00A02E14" w:rsidRPr="00D965C4">
        <w:rPr>
          <w:sz w:val="24"/>
        </w:rPr>
        <w:t>O</w:t>
      </w:r>
      <w:r w:rsidR="00A02E14" w:rsidRPr="00D965C4">
        <w:rPr>
          <w:sz w:val="24"/>
          <w:vertAlign w:val="subscript"/>
        </w:rPr>
        <w:t>2</w:t>
      </w:r>
      <w:r w:rsidR="00A02E14" w:rsidRPr="00D965C4">
        <w:rPr>
          <w:rFonts w:hAnsi="宋体"/>
          <w:sz w:val="24"/>
        </w:rPr>
        <w:t>类车辆使用的盘式衬片</w:t>
      </w:r>
      <w:r w:rsidR="00A02E14" w:rsidRPr="00D965C4">
        <w:rPr>
          <w:rFonts w:hAnsi="宋体" w:hint="eastAsia"/>
          <w:sz w:val="24"/>
        </w:rPr>
        <w:t>、</w:t>
      </w:r>
      <w:r w:rsidR="00A02E14" w:rsidRPr="00D965C4">
        <w:rPr>
          <w:sz w:val="24"/>
        </w:rPr>
        <w:t>M</w:t>
      </w:r>
      <w:r w:rsidR="00A02E14" w:rsidRPr="00D965C4">
        <w:rPr>
          <w:sz w:val="24"/>
          <w:vertAlign w:val="subscript"/>
        </w:rPr>
        <w:t>3</w:t>
      </w:r>
      <w:r w:rsidR="00A02E14" w:rsidRPr="00D965C4">
        <w:rPr>
          <w:rFonts w:hAnsi="宋体"/>
          <w:sz w:val="24"/>
        </w:rPr>
        <w:t>、</w:t>
      </w:r>
      <w:r w:rsidR="00A02E14" w:rsidRPr="00D965C4">
        <w:rPr>
          <w:sz w:val="24"/>
        </w:rPr>
        <w:t>N</w:t>
      </w:r>
      <w:r w:rsidR="00A02E14" w:rsidRPr="00D965C4">
        <w:rPr>
          <w:sz w:val="24"/>
          <w:vertAlign w:val="subscript"/>
        </w:rPr>
        <w:t>2</w:t>
      </w:r>
      <w:r w:rsidR="00A02E14" w:rsidRPr="00D965C4">
        <w:rPr>
          <w:rFonts w:hAnsi="宋体"/>
          <w:sz w:val="24"/>
        </w:rPr>
        <w:t>、</w:t>
      </w:r>
      <w:r w:rsidR="00A02E14" w:rsidRPr="00D965C4">
        <w:rPr>
          <w:sz w:val="24"/>
        </w:rPr>
        <w:t>N</w:t>
      </w:r>
      <w:r w:rsidR="00A02E14" w:rsidRPr="00D965C4">
        <w:rPr>
          <w:sz w:val="24"/>
          <w:vertAlign w:val="subscript"/>
        </w:rPr>
        <w:t>3</w:t>
      </w:r>
      <w:r w:rsidR="00A02E14" w:rsidRPr="00D965C4">
        <w:rPr>
          <w:rFonts w:hAnsi="宋体"/>
          <w:sz w:val="24"/>
        </w:rPr>
        <w:t>、</w:t>
      </w:r>
      <w:r w:rsidR="00A02E14" w:rsidRPr="00D965C4">
        <w:rPr>
          <w:sz w:val="24"/>
        </w:rPr>
        <w:t>O</w:t>
      </w:r>
      <w:r w:rsidR="00A02E14" w:rsidRPr="00D965C4">
        <w:rPr>
          <w:sz w:val="24"/>
          <w:vertAlign w:val="subscript"/>
        </w:rPr>
        <w:t>3</w:t>
      </w:r>
      <w:r w:rsidR="00A02E14" w:rsidRPr="00D965C4">
        <w:rPr>
          <w:rFonts w:hAnsi="宋体"/>
          <w:sz w:val="24"/>
        </w:rPr>
        <w:t>、</w:t>
      </w:r>
      <w:r w:rsidR="00A02E14" w:rsidRPr="00D965C4">
        <w:rPr>
          <w:sz w:val="24"/>
        </w:rPr>
        <w:t>O</w:t>
      </w:r>
      <w:r w:rsidR="00A02E14" w:rsidRPr="00D965C4">
        <w:rPr>
          <w:sz w:val="24"/>
          <w:vertAlign w:val="subscript"/>
        </w:rPr>
        <w:t>4</w:t>
      </w:r>
      <w:r w:rsidR="00A02E14" w:rsidRPr="00D965C4">
        <w:rPr>
          <w:rFonts w:hAnsi="宋体"/>
          <w:sz w:val="24"/>
        </w:rPr>
        <w:t>类车辆使用的盘式衬片</w:t>
      </w:r>
      <w:r w:rsidR="00A02E14" w:rsidRPr="00D965C4">
        <w:rPr>
          <w:rFonts w:hAnsi="宋体" w:hint="eastAsia"/>
          <w:sz w:val="24"/>
        </w:rPr>
        <w:t>和</w:t>
      </w:r>
      <w:r w:rsidR="00A02E14" w:rsidRPr="00D965C4">
        <w:rPr>
          <w:sz w:val="24"/>
        </w:rPr>
        <w:t>M</w:t>
      </w:r>
      <w:r w:rsidR="00A02E14" w:rsidRPr="00D965C4">
        <w:rPr>
          <w:sz w:val="24"/>
          <w:vertAlign w:val="subscript"/>
        </w:rPr>
        <w:t>3</w:t>
      </w:r>
      <w:r w:rsidR="00A02E14" w:rsidRPr="00D965C4">
        <w:rPr>
          <w:rFonts w:hAnsi="宋体"/>
          <w:sz w:val="24"/>
        </w:rPr>
        <w:t>、</w:t>
      </w:r>
      <w:r w:rsidR="00A02E14" w:rsidRPr="00D965C4">
        <w:rPr>
          <w:sz w:val="24"/>
        </w:rPr>
        <w:t>N</w:t>
      </w:r>
      <w:r w:rsidR="00A02E14" w:rsidRPr="00D965C4">
        <w:rPr>
          <w:sz w:val="24"/>
          <w:vertAlign w:val="subscript"/>
        </w:rPr>
        <w:t>2</w:t>
      </w:r>
      <w:r w:rsidR="00A02E14" w:rsidRPr="00D965C4">
        <w:rPr>
          <w:rFonts w:hAnsi="宋体"/>
          <w:sz w:val="24"/>
        </w:rPr>
        <w:t>、</w:t>
      </w:r>
      <w:r w:rsidR="00A02E14" w:rsidRPr="00D965C4">
        <w:rPr>
          <w:sz w:val="24"/>
        </w:rPr>
        <w:t>N</w:t>
      </w:r>
      <w:r w:rsidR="00A02E14" w:rsidRPr="00D965C4">
        <w:rPr>
          <w:sz w:val="24"/>
          <w:vertAlign w:val="subscript"/>
        </w:rPr>
        <w:t>3</w:t>
      </w:r>
      <w:r w:rsidR="00A02E14" w:rsidRPr="00D965C4">
        <w:rPr>
          <w:rFonts w:hAnsi="宋体"/>
          <w:sz w:val="24"/>
        </w:rPr>
        <w:t>、</w:t>
      </w:r>
      <w:r w:rsidR="00A02E14" w:rsidRPr="00D965C4">
        <w:rPr>
          <w:sz w:val="24"/>
        </w:rPr>
        <w:t>O</w:t>
      </w:r>
      <w:r w:rsidR="00A02E14" w:rsidRPr="00D965C4">
        <w:rPr>
          <w:sz w:val="24"/>
          <w:vertAlign w:val="subscript"/>
        </w:rPr>
        <w:t>3</w:t>
      </w:r>
      <w:r w:rsidR="00A02E14" w:rsidRPr="00D965C4">
        <w:rPr>
          <w:rFonts w:hAnsi="宋体"/>
          <w:sz w:val="24"/>
        </w:rPr>
        <w:t>、</w:t>
      </w:r>
      <w:r w:rsidR="00A02E14" w:rsidRPr="00D965C4">
        <w:rPr>
          <w:sz w:val="24"/>
        </w:rPr>
        <w:t>O</w:t>
      </w:r>
      <w:r w:rsidR="00A02E14" w:rsidRPr="00D965C4">
        <w:rPr>
          <w:sz w:val="24"/>
          <w:vertAlign w:val="subscript"/>
        </w:rPr>
        <w:t>4</w:t>
      </w:r>
      <w:r w:rsidR="00A02E14" w:rsidRPr="00D965C4">
        <w:rPr>
          <w:rFonts w:hAnsi="宋体"/>
          <w:sz w:val="24"/>
        </w:rPr>
        <w:t>类车辆使用的鼓式衬片</w:t>
      </w:r>
      <w:bookmarkStart w:id="1" w:name="_Hlk184404167"/>
      <w:r w:rsidRPr="006E5567">
        <w:rPr>
          <w:rFonts w:asciiTheme="minorEastAsia" w:eastAsiaTheme="minorEastAsia" w:hAnsiTheme="minorEastAsia" w:hint="eastAsia"/>
          <w:color w:val="000000"/>
          <w:sz w:val="24"/>
          <w:szCs w:val="21"/>
        </w:rPr>
        <w:t>）</w:t>
      </w:r>
      <w:bookmarkEnd w:id="1"/>
    </w:p>
    <w:tbl>
      <w:tblPr>
        <w:tblStyle w:val="ad"/>
        <w:tblW w:w="5000" w:type="pct"/>
        <w:jc w:val="center"/>
        <w:tblLook w:val="04A0" w:firstRow="1" w:lastRow="0" w:firstColumn="1" w:lastColumn="0" w:noHBand="0" w:noVBand="1"/>
      </w:tblPr>
      <w:tblGrid>
        <w:gridCol w:w="748"/>
        <w:gridCol w:w="1600"/>
        <w:gridCol w:w="1236"/>
        <w:gridCol w:w="2088"/>
        <w:gridCol w:w="3275"/>
      </w:tblGrid>
      <w:tr w:rsidR="00A56A99" w14:paraId="092F2B51" w14:textId="2C7C31B7" w:rsidTr="00544367">
        <w:trPr>
          <w:jc w:val="center"/>
        </w:trPr>
        <w:tc>
          <w:tcPr>
            <w:tcW w:w="418" w:type="pct"/>
          </w:tcPr>
          <w:p w14:paraId="230B6F58" w14:textId="6C867328" w:rsidR="00A56A99" w:rsidRPr="00544367" w:rsidRDefault="00A56A99" w:rsidP="00652974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 w:val="24"/>
                <w:szCs w:val="21"/>
              </w:rPr>
            </w:pPr>
            <w:r w:rsidRPr="00544367">
              <w:rPr>
                <w:rFonts w:ascii="宋体" w:hAnsi="宋体"/>
                <w:color w:val="000000"/>
                <w:szCs w:val="21"/>
              </w:rPr>
              <w:t>序号</w:t>
            </w:r>
          </w:p>
        </w:tc>
        <w:tc>
          <w:tcPr>
            <w:tcW w:w="1584" w:type="pct"/>
            <w:gridSpan w:val="2"/>
          </w:tcPr>
          <w:p w14:paraId="08BB53D2" w14:textId="7CFCAAC2" w:rsidR="00A56A99" w:rsidRPr="00544367" w:rsidRDefault="00A56A99" w:rsidP="00652974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 w:val="24"/>
                <w:szCs w:val="21"/>
              </w:rPr>
            </w:pPr>
            <w:r w:rsidRPr="00544367">
              <w:rPr>
                <w:rFonts w:ascii="宋体" w:hAnsi="宋体"/>
                <w:color w:val="000000"/>
                <w:szCs w:val="21"/>
              </w:rPr>
              <w:t>检验项目</w:t>
            </w:r>
          </w:p>
        </w:tc>
        <w:tc>
          <w:tcPr>
            <w:tcW w:w="1167" w:type="pct"/>
          </w:tcPr>
          <w:p w14:paraId="158B5265" w14:textId="042FBD9B" w:rsidR="00A56A99" w:rsidRPr="00544367" w:rsidRDefault="00A56A99" w:rsidP="00652974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 w:val="24"/>
                <w:szCs w:val="21"/>
              </w:rPr>
            </w:pPr>
            <w:r w:rsidRPr="00544367">
              <w:rPr>
                <w:rFonts w:ascii="宋体" w:hAnsi="宋体"/>
                <w:color w:val="000000"/>
                <w:szCs w:val="21"/>
              </w:rPr>
              <w:t>检验方法</w:t>
            </w:r>
          </w:p>
        </w:tc>
        <w:tc>
          <w:tcPr>
            <w:tcW w:w="1831" w:type="pct"/>
          </w:tcPr>
          <w:p w14:paraId="1CE49B86" w14:textId="1B9FE26E" w:rsidR="00A56A99" w:rsidRPr="00544367" w:rsidRDefault="00A56A99" w:rsidP="00652974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 w:val="24"/>
                <w:szCs w:val="21"/>
              </w:rPr>
            </w:pPr>
            <w:r w:rsidRPr="00544367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A56A99" w:rsidRPr="006F7012" w14:paraId="4826E6A6" w14:textId="1F6966FD" w:rsidTr="00544367">
        <w:trPr>
          <w:jc w:val="center"/>
        </w:trPr>
        <w:tc>
          <w:tcPr>
            <w:tcW w:w="418" w:type="pct"/>
          </w:tcPr>
          <w:p w14:paraId="719D6869" w14:textId="12DFEB27" w:rsidR="00A56A99" w:rsidRPr="00544367" w:rsidRDefault="00A56A99" w:rsidP="00652974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44367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894" w:type="pct"/>
            <w:vMerge w:val="restart"/>
            <w:vAlign w:val="center"/>
          </w:tcPr>
          <w:p w14:paraId="3EBB87DE" w14:textId="67587AE0" w:rsidR="00A56A99" w:rsidRPr="00544367" w:rsidRDefault="00A56A99" w:rsidP="00652974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44367">
              <w:rPr>
                <w:rFonts w:ascii="宋体" w:hAnsi="宋体" w:hint="eastAsia"/>
                <w:color w:val="000000"/>
                <w:szCs w:val="21"/>
              </w:rPr>
              <w:t>有害成分限量</w:t>
            </w:r>
          </w:p>
        </w:tc>
        <w:tc>
          <w:tcPr>
            <w:tcW w:w="691" w:type="pct"/>
            <w:vAlign w:val="center"/>
          </w:tcPr>
          <w:p w14:paraId="0D9DF327" w14:textId="61D1E71D" w:rsidR="00A56A99" w:rsidRPr="00544367" w:rsidRDefault="00A56A99" w:rsidP="00652974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44367">
              <w:rPr>
                <w:rFonts w:ascii="宋体" w:hAnsi="宋体"/>
                <w:color w:val="000000"/>
                <w:szCs w:val="21"/>
              </w:rPr>
              <w:t>石棉含量</w:t>
            </w:r>
          </w:p>
        </w:tc>
        <w:tc>
          <w:tcPr>
            <w:tcW w:w="1167" w:type="pct"/>
            <w:vAlign w:val="center"/>
          </w:tcPr>
          <w:p w14:paraId="3B583613" w14:textId="4BF96F4B" w:rsidR="00A56A99" w:rsidRPr="00544367" w:rsidRDefault="00A56A99" w:rsidP="00652974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44367">
              <w:rPr>
                <w:rFonts w:ascii="宋体" w:hAnsi="宋体"/>
                <w:color w:val="000000"/>
                <w:szCs w:val="21"/>
              </w:rPr>
              <w:t>GB/T 23263—20</w:t>
            </w:r>
            <w:r w:rsidRPr="00544367">
              <w:rPr>
                <w:rFonts w:ascii="宋体" w:hAnsi="宋体" w:hint="eastAsia"/>
                <w:color w:val="000000"/>
                <w:szCs w:val="21"/>
              </w:rPr>
              <w:t>24</w:t>
            </w:r>
          </w:p>
        </w:tc>
        <w:tc>
          <w:tcPr>
            <w:tcW w:w="1831" w:type="pct"/>
          </w:tcPr>
          <w:p w14:paraId="421F5C5B" w14:textId="12696C10" w:rsidR="00A56A99" w:rsidRPr="00544367" w:rsidRDefault="00A56A99" w:rsidP="00652974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44367">
              <w:rPr>
                <w:rFonts w:ascii="宋体" w:hAnsi="宋体"/>
                <w:color w:val="000000"/>
                <w:szCs w:val="21"/>
              </w:rPr>
              <w:t>GB 5763-2018/4.1.1</w:t>
            </w:r>
          </w:p>
        </w:tc>
      </w:tr>
      <w:tr w:rsidR="00A56A99" w:rsidRPr="006F7012" w14:paraId="72C2A2D0" w14:textId="1828B51C" w:rsidTr="00544367">
        <w:trPr>
          <w:jc w:val="center"/>
        </w:trPr>
        <w:tc>
          <w:tcPr>
            <w:tcW w:w="418" w:type="pct"/>
          </w:tcPr>
          <w:p w14:paraId="176B551C" w14:textId="78C17E50" w:rsidR="00A56A99" w:rsidRPr="00544367" w:rsidRDefault="00A56A99" w:rsidP="00652974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44367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894" w:type="pct"/>
            <w:vMerge/>
          </w:tcPr>
          <w:p w14:paraId="0BACCEBE" w14:textId="77777777" w:rsidR="00A56A99" w:rsidRPr="00544367" w:rsidRDefault="00A56A99" w:rsidP="00652974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91" w:type="pct"/>
            <w:vAlign w:val="center"/>
          </w:tcPr>
          <w:p w14:paraId="5ED37CEE" w14:textId="4C9C247E" w:rsidR="00A56A99" w:rsidRPr="00544367" w:rsidRDefault="00A56A99" w:rsidP="00652974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44367">
              <w:rPr>
                <w:rFonts w:ascii="宋体" w:hAnsi="宋体"/>
                <w:color w:val="000000"/>
                <w:szCs w:val="21"/>
              </w:rPr>
              <w:t>有害元素</w:t>
            </w:r>
          </w:p>
        </w:tc>
        <w:tc>
          <w:tcPr>
            <w:tcW w:w="1167" w:type="pct"/>
            <w:vAlign w:val="center"/>
          </w:tcPr>
          <w:p w14:paraId="7F841201" w14:textId="60375669" w:rsidR="00A56A99" w:rsidRPr="00544367" w:rsidRDefault="00A56A99" w:rsidP="00652974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44367">
              <w:rPr>
                <w:rFonts w:ascii="宋体" w:hAnsi="宋体"/>
                <w:color w:val="000000"/>
                <w:szCs w:val="21"/>
              </w:rPr>
              <w:t>JC/T 2268—20</w:t>
            </w:r>
            <w:r w:rsidRPr="00544367">
              <w:rPr>
                <w:rFonts w:ascii="宋体" w:hAnsi="宋体" w:hint="eastAsia"/>
                <w:color w:val="000000"/>
                <w:szCs w:val="21"/>
              </w:rPr>
              <w:t>23</w:t>
            </w:r>
          </w:p>
        </w:tc>
        <w:tc>
          <w:tcPr>
            <w:tcW w:w="1831" w:type="pct"/>
            <w:vAlign w:val="center"/>
          </w:tcPr>
          <w:p w14:paraId="08B3BF68" w14:textId="7C333458" w:rsidR="00A56A99" w:rsidRPr="00544367" w:rsidRDefault="00A56A99" w:rsidP="00652974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44367">
              <w:rPr>
                <w:rFonts w:ascii="宋体" w:hAnsi="宋体"/>
                <w:color w:val="000000"/>
                <w:szCs w:val="21"/>
              </w:rPr>
              <w:t>GB 5763-2018/4.1.2</w:t>
            </w:r>
          </w:p>
        </w:tc>
      </w:tr>
      <w:tr w:rsidR="00A56A99" w:rsidRPr="006F7012" w14:paraId="469CF7E5" w14:textId="01FAEA33" w:rsidTr="00544367">
        <w:trPr>
          <w:jc w:val="center"/>
        </w:trPr>
        <w:tc>
          <w:tcPr>
            <w:tcW w:w="418" w:type="pct"/>
          </w:tcPr>
          <w:p w14:paraId="2FED01F2" w14:textId="1E1C11E4" w:rsidR="00A56A99" w:rsidRPr="00544367" w:rsidRDefault="00A56A99" w:rsidP="00652974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44367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584" w:type="pct"/>
            <w:gridSpan w:val="2"/>
            <w:vAlign w:val="center"/>
          </w:tcPr>
          <w:p w14:paraId="32706879" w14:textId="2E38E43A" w:rsidR="00A56A99" w:rsidRPr="00544367" w:rsidRDefault="00A56A99" w:rsidP="00652974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44367">
              <w:rPr>
                <w:rFonts w:ascii="宋体" w:hAnsi="宋体"/>
                <w:color w:val="000000"/>
                <w:szCs w:val="21"/>
              </w:rPr>
              <w:t>摩擦性能</w:t>
            </w:r>
          </w:p>
        </w:tc>
        <w:tc>
          <w:tcPr>
            <w:tcW w:w="1167" w:type="pct"/>
            <w:vAlign w:val="center"/>
          </w:tcPr>
          <w:p w14:paraId="1D64AF58" w14:textId="108AA9DB" w:rsidR="00A56A99" w:rsidRPr="00544367" w:rsidRDefault="00A56A99" w:rsidP="00652974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44367">
              <w:rPr>
                <w:rFonts w:ascii="宋体" w:hAnsi="宋体"/>
                <w:color w:val="000000"/>
                <w:szCs w:val="21"/>
              </w:rPr>
              <w:t>GB/T 34007—2017</w:t>
            </w:r>
          </w:p>
        </w:tc>
        <w:tc>
          <w:tcPr>
            <w:tcW w:w="1831" w:type="pct"/>
            <w:vAlign w:val="center"/>
          </w:tcPr>
          <w:p w14:paraId="3AA77E16" w14:textId="459300FD" w:rsidR="00A56A99" w:rsidRPr="00544367" w:rsidRDefault="00A56A99" w:rsidP="00652974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544367">
              <w:rPr>
                <w:rFonts w:ascii="宋体" w:hAnsi="宋体"/>
                <w:color w:val="000000"/>
                <w:szCs w:val="21"/>
              </w:rPr>
              <w:t>GB 5763-2018/4.2</w:t>
            </w:r>
          </w:p>
        </w:tc>
      </w:tr>
    </w:tbl>
    <w:p w14:paraId="284F0B17" w14:textId="77777777" w:rsidR="00B625A1" w:rsidRPr="006F7012" w:rsidRDefault="00B625A1" w:rsidP="006E5567">
      <w:pPr>
        <w:snapToGrid w:val="0"/>
        <w:spacing w:line="440" w:lineRule="exact"/>
        <w:jc w:val="center"/>
        <w:rPr>
          <w:rFonts w:ascii="宋体"/>
          <w:color w:val="000000"/>
          <w:szCs w:val="21"/>
        </w:rPr>
      </w:pPr>
    </w:p>
    <w:p w14:paraId="049614CA" w14:textId="77777777" w:rsidR="00FE3767" w:rsidRDefault="006E5567" w:rsidP="006E5567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宋体" w:hAnsi="宋体" w:hint="eastAsia"/>
          <w:color w:val="000000"/>
          <w:sz w:val="24"/>
          <w:szCs w:val="21"/>
        </w:rPr>
        <w:t>表</w:t>
      </w:r>
      <w:r>
        <w:rPr>
          <w:rFonts w:ascii="宋体" w:hAnsi="宋体" w:hint="eastAsia"/>
          <w:color w:val="000000"/>
          <w:szCs w:val="21"/>
        </w:rPr>
        <w:t xml:space="preserve">2 </w:t>
      </w:r>
      <w:bookmarkStart w:id="2" w:name="_Hlk184404175"/>
      <w:r w:rsidRPr="00BB4052">
        <w:rPr>
          <w:rFonts w:ascii="宋体" w:hAnsi="宋体" w:hint="eastAsia"/>
          <w:color w:val="000000"/>
          <w:sz w:val="24"/>
          <w:szCs w:val="21"/>
        </w:rPr>
        <w:t>汽车用制动器衬片</w:t>
      </w:r>
      <w:r w:rsidRPr="00912469">
        <w:rPr>
          <w:rFonts w:ascii="宋体" w:hAnsi="宋体" w:hint="eastAsia"/>
          <w:color w:val="000000"/>
          <w:sz w:val="24"/>
          <w:szCs w:val="21"/>
        </w:rPr>
        <w:t>产品</w:t>
      </w:r>
      <w:r>
        <w:rPr>
          <w:rFonts w:ascii="宋体" w:hAnsi="宋体" w:hint="eastAsia"/>
          <w:color w:val="000000"/>
          <w:sz w:val="24"/>
          <w:szCs w:val="21"/>
        </w:rPr>
        <w:t>检验</w:t>
      </w:r>
      <w:r w:rsidRPr="00912469">
        <w:rPr>
          <w:rFonts w:ascii="宋体" w:hAnsi="宋体" w:hint="eastAsia"/>
          <w:color w:val="000000"/>
          <w:sz w:val="24"/>
          <w:szCs w:val="21"/>
        </w:rPr>
        <w:t>项目</w:t>
      </w:r>
    </w:p>
    <w:p w14:paraId="7B693443" w14:textId="3059EAEB" w:rsidR="006E5567" w:rsidRDefault="006E5567" w:rsidP="006E5567">
      <w:pPr>
        <w:snapToGrid w:val="0"/>
        <w:spacing w:line="440" w:lineRule="exact"/>
        <w:jc w:val="center"/>
        <w:rPr>
          <w:rFonts w:asciiTheme="minorEastAsia" w:eastAsiaTheme="minorEastAsia" w:hAnsiTheme="minorEastAsia"/>
          <w:color w:val="000000"/>
          <w:sz w:val="24"/>
          <w:szCs w:val="21"/>
        </w:rPr>
      </w:pPr>
      <w:r w:rsidRPr="006E5567">
        <w:rPr>
          <w:rFonts w:asciiTheme="minorEastAsia" w:eastAsiaTheme="minorEastAsia" w:hAnsiTheme="minorEastAsia" w:hint="eastAsia"/>
          <w:color w:val="000000"/>
          <w:sz w:val="24"/>
          <w:szCs w:val="21"/>
        </w:rPr>
        <w:t>（</w:t>
      </w:r>
      <w:bookmarkEnd w:id="2"/>
      <w:r w:rsidRPr="006E5567">
        <w:rPr>
          <w:rFonts w:asciiTheme="minorEastAsia" w:eastAsiaTheme="minorEastAsia" w:hAnsiTheme="minorEastAsia" w:cs="黑体" w:hint="eastAsia"/>
          <w:sz w:val="24"/>
        </w:rPr>
        <w:t>M</w:t>
      </w:r>
      <w:r w:rsidRPr="006E5567">
        <w:rPr>
          <w:rFonts w:asciiTheme="minorEastAsia" w:eastAsiaTheme="minorEastAsia" w:hAnsiTheme="minorEastAsia" w:cs="黑体" w:hint="eastAsia"/>
          <w:sz w:val="24"/>
          <w:vertAlign w:val="subscript"/>
        </w:rPr>
        <w:t>1</w:t>
      </w:r>
      <w:r w:rsidRPr="006E5567">
        <w:rPr>
          <w:rFonts w:asciiTheme="minorEastAsia" w:eastAsiaTheme="minorEastAsia" w:hAnsiTheme="minorEastAsia" w:cs="黑体" w:hint="eastAsia"/>
          <w:sz w:val="24"/>
        </w:rPr>
        <w:t>、M</w:t>
      </w:r>
      <w:r w:rsidRPr="006E5567">
        <w:rPr>
          <w:rFonts w:asciiTheme="minorEastAsia" w:eastAsiaTheme="minorEastAsia" w:hAnsiTheme="minorEastAsia" w:cs="黑体" w:hint="eastAsia"/>
          <w:sz w:val="24"/>
          <w:vertAlign w:val="subscript"/>
        </w:rPr>
        <w:t>2</w:t>
      </w:r>
      <w:r w:rsidRPr="006E5567">
        <w:rPr>
          <w:rFonts w:asciiTheme="minorEastAsia" w:eastAsiaTheme="minorEastAsia" w:hAnsiTheme="minorEastAsia" w:cs="黑体" w:hint="eastAsia"/>
          <w:sz w:val="24"/>
        </w:rPr>
        <w:t>、N</w:t>
      </w:r>
      <w:r w:rsidRPr="006E5567">
        <w:rPr>
          <w:rFonts w:asciiTheme="minorEastAsia" w:eastAsiaTheme="minorEastAsia" w:hAnsiTheme="minorEastAsia" w:cs="黑体" w:hint="eastAsia"/>
          <w:sz w:val="24"/>
          <w:vertAlign w:val="subscript"/>
        </w:rPr>
        <w:t>1</w:t>
      </w:r>
      <w:r w:rsidRPr="006E5567">
        <w:rPr>
          <w:rFonts w:asciiTheme="minorEastAsia" w:eastAsiaTheme="minorEastAsia" w:hAnsiTheme="minorEastAsia" w:cs="黑体" w:hint="eastAsia"/>
          <w:sz w:val="24"/>
        </w:rPr>
        <w:t>、O</w:t>
      </w:r>
      <w:r w:rsidRPr="006E5567">
        <w:rPr>
          <w:rFonts w:asciiTheme="minorEastAsia" w:eastAsiaTheme="minorEastAsia" w:hAnsiTheme="minorEastAsia" w:cs="黑体" w:hint="eastAsia"/>
          <w:sz w:val="24"/>
          <w:vertAlign w:val="subscript"/>
        </w:rPr>
        <w:t>1</w:t>
      </w:r>
      <w:r w:rsidRPr="006E5567">
        <w:rPr>
          <w:rFonts w:asciiTheme="minorEastAsia" w:eastAsiaTheme="minorEastAsia" w:hAnsiTheme="minorEastAsia" w:cs="黑体" w:hint="eastAsia"/>
          <w:sz w:val="24"/>
        </w:rPr>
        <w:t>、O</w:t>
      </w:r>
      <w:r w:rsidRPr="006E5567">
        <w:rPr>
          <w:rFonts w:asciiTheme="minorEastAsia" w:eastAsiaTheme="minorEastAsia" w:hAnsiTheme="minorEastAsia" w:cs="黑体" w:hint="eastAsia"/>
          <w:sz w:val="24"/>
          <w:vertAlign w:val="subscript"/>
        </w:rPr>
        <w:t>2</w:t>
      </w:r>
      <w:r w:rsidRPr="006E5567">
        <w:rPr>
          <w:rFonts w:asciiTheme="minorEastAsia" w:eastAsiaTheme="minorEastAsia" w:hAnsiTheme="minorEastAsia" w:cs="黑体" w:hint="eastAsia"/>
          <w:sz w:val="24"/>
        </w:rPr>
        <w:t>类车辆使用的</w:t>
      </w:r>
      <w:r>
        <w:rPr>
          <w:rFonts w:asciiTheme="minorEastAsia" w:eastAsiaTheme="minorEastAsia" w:hAnsiTheme="minorEastAsia" w:cs="黑体" w:hint="eastAsia"/>
          <w:sz w:val="24"/>
        </w:rPr>
        <w:t>鼓式</w:t>
      </w:r>
      <w:r w:rsidRPr="006E5567">
        <w:rPr>
          <w:rFonts w:asciiTheme="minorEastAsia" w:eastAsiaTheme="minorEastAsia" w:hAnsiTheme="minorEastAsia" w:cs="黑体" w:hint="eastAsia"/>
          <w:sz w:val="24"/>
        </w:rPr>
        <w:t>衬片</w:t>
      </w:r>
      <w:bookmarkStart w:id="3" w:name="_Hlk184404180"/>
      <w:r w:rsidRPr="006E5567">
        <w:rPr>
          <w:rFonts w:asciiTheme="minorEastAsia" w:eastAsiaTheme="minorEastAsia" w:hAnsiTheme="minorEastAsia" w:hint="eastAsia"/>
          <w:color w:val="000000"/>
          <w:sz w:val="24"/>
          <w:szCs w:val="21"/>
        </w:rPr>
        <w:t>）</w:t>
      </w:r>
      <w:bookmarkEnd w:id="3"/>
    </w:p>
    <w:tbl>
      <w:tblPr>
        <w:tblStyle w:val="ad"/>
        <w:tblW w:w="5000" w:type="pct"/>
        <w:jc w:val="center"/>
        <w:tblLook w:val="04A0" w:firstRow="1" w:lastRow="0" w:firstColumn="1" w:lastColumn="0" w:noHBand="0" w:noVBand="1"/>
      </w:tblPr>
      <w:tblGrid>
        <w:gridCol w:w="748"/>
        <w:gridCol w:w="1641"/>
        <w:gridCol w:w="1194"/>
        <w:gridCol w:w="2088"/>
        <w:gridCol w:w="3276"/>
      </w:tblGrid>
      <w:tr w:rsidR="00A56A99" w14:paraId="130B26D6" w14:textId="13B61D11" w:rsidTr="00544367">
        <w:trPr>
          <w:jc w:val="center"/>
        </w:trPr>
        <w:tc>
          <w:tcPr>
            <w:tcW w:w="418" w:type="pct"/>
          </w:tcPr>
          <w:p w14:paraId="7F56F439" w14:textId="77777777" w:rsidR="00A56A99" w:rsidRPr="00544367" w:rsidRDefault="00A56A99" w:rsidP="00ED606E">
            <w:pPr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544367">
              <w:rPr>
                <w:rFonts w:asciiTheme="minorEastAsia" w:eastAsiaTheme="minorEastAsia" w:hAnsiTheme="minorEastAsia"/>
                <w:color w:val="000000"/>
                <w:szCs w:val="21"/>
              </w:rPr>
              <w:t>序号</w:t>
            </w:r>
          </w:p>
        </w:tc>
        <w:tc>
          <w:tcPr>
            <w:tcW w:w="1584" w:type="pct"/>
            <w:gridSpan w:val="2"/>
          </w:tcPr>
          <w:p w14:paraId="45E4264B" w14:textId="77777777" w:rsidR="00A56A99" w:rsidRPr="00544367" w:rsidRDefault="00A56A99" w:rsidP="00ED606E">
            <w:pPr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544367">
              <w:rPr>
                <w:rFonts w:asciiTheme="minorEastAsia" w:eastAsiaTheme="minorEastAsia" w:hAnsiTheme="minorEastAsia"/>
                <w:color w:val="000000"/>
                <w:szCs w:val="21"/>
              </w:rPr>
              <w:t>检验项目</w:t>
            </w:r>
          </w:p>
        </w:tc>
        <w:tc>
          <w:tcPr>
            <w:tcW w:w="1167" w:type="pct"/>
          </w:tcPr>
          <w:p w14:paraId="5C9DE130" w14:textId="77777777" w:rsidR="00A56A99" w:rsidRPr="00544367" w:rsidRDefault="00A56A99" w:rsidP="00ED606E">
            <w:pPr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544367">
              <w:rPr>
                <w:rFonts w:asciiTheme="minorEastAsia" w:eastAsiaTheme="minorEastAsia" w:hAnsiTheme="minorEastAsia"/>
                <w:color w:val="000000"/>
                <w:szCs w:val="21"/>
              </w:rPr>
              <w:t>检验方法</w:t>
            </w:r>
          </w:p>
        </w:tc>
        <w:tc>
          <w:tcPr>
            <w:tcW w:w="1831" w:type="pct"/>
          </w:tcPr>
          <w:p w14:paraId="2FD4D564" w14:textId="77777777" w:rsidR="00A56A99" w:rsidRPr="00544367" w:rsidRDefault="00A56A99" w:rsidP="00ED606E">
            <w:pPr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544367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强制性质量要求</w:t>
            </w:r>
          </w:p>
        </w:tc>
      </w:tr>
      <w:tr w:rsidR="00A56A99" w14:paraId="4269B9C6" w14:textId="42BD485C" w:rsidTr="00544367">
        <w:trPr>
          <w:jc w:val="center"/>
        </w:trPr>
        <w:tc>
          <w:tcPr>
            <w:tcW w:w="418" w:type="pct"/>
          </w:tcPr>
          <w:p w14:paraId="2DDD9A7D" w14:textId="77777777" w:rsidR="00A56A99" w:rsidRPr="00544367" w:rsidRDefault="00A56A99" w:rsidP="00ED606E">
            <w:pPr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544367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</w:t>
            </w:r>
          </w:p>
        </w:tc>
        <w:tc>
          <w:tcPr>
            <w:tcW w:w="917" w:type="pct"/>
            <w:vMerge w:val="restart"/>
            <w:vAlign w:val="center"/>
          </w:tcPr>
          <w:p w14:paraId="297C7079" w14:textId="77777777" w:rsidR="00A56A99" w:rsidRPr="00544367" w:rsidRDefault="00A56A99" w:rsidP="00ED606E">
            <w:pPr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44367">
              <w:rPr>
                <w:rFonts w:asciiTheme="minorEastAsia" w:eastAsiaTheme="minorEastAsia" w:hAnsiTheme="minorEastAsia" w:hint="eastAsia"/>
                <w:szCs w:val="21"/>
              </w:rPr>
              <w:t>有害成分限量</w:t>
            </w:r>
          </w:p>
        </w:tc>
        <w:tc>
          <w:tcPr>
            <w:tcW w:w="667" w:type="pct"/>
            <w:vAlign w:val="center"/>
          </w:tcPr>
          <w:p w14:paraId="25F39B3D" w14:textId="77777777" w:rsidR="00A56A99" w:rsidRPr="00544367" w:rsidRDefault="00A56A99" w:rsidP="00ED606E">
            <w:pPr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544367">
              <w:rPr>
                <w:rFonts w:asciiTheme="minorEastAsia" w:eastAsiaTheme="minorEastAsia" w:hAnsiTheme="minorEastAsia"/>
                <w:szCs w:val="21"/>
              </w:rPr>
              <w:t>石棉含量</w:t>
            </w:r>
          </w:p>
        </w:tc>
        <w:tc>
          <w:tcPr>
            <w:tcW w:w="1167" w:type="pct"/>
            <w:vAlign w:val="center"/>
          </w:tcPr>
          <w:p w14:paraId="0D973F5E" w14:textId="3399C540" w:rsidR="00A56A99" w:rsidRPr="00544367" w:rsidRDefault="00A56A99" w:rsidP="00ED606E">
            <w:pPr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544367">
              <w:rPr>
                <w:rFonts w:asciiTheme="minorEastAsia" w:eastAsiaTheme="minorEastAsia" w:hAnsiTheme="minorEastAsia"/>
                <w:color w:val="000000"/>
                <w:szCs w:val="21"/>
              </w:rPr>
              <w:t>GB/T 23263—20</w:t>
            </w:r>
            <w:r w:rsidRPr="00544367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24</w:t>
            </w:r>
          </w:p>
        </w:tc>
        <w:tc>
          <w:tcPr>
            <w:tcW w:w="1831" w:type="pct"/>
          </w:tcPr>
          <w:p w14:paraId="7E66A235" w14:textId="77777777" w:rsidR="00A56A99" w:rsidRPr="00544367" w:rsidRDefault="00A56A99" w:rsidP="00ED606E">
            <w:pPr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544367">
              <w:rPr>
                <w:rFonts w:asciiTheme="minorEastAsia" w:eastAsiaTheme="minorEastAsia" w:hAnsiTheme="minorEastAsia"/>
                <w:color w:val="000000"/>
                <w:szCs w:val="21"/>
              </w:rPr>
              <w:t>GB 5763-2018/4.1.1</w:t>
            </w:r>
          </w:p>
        </w:tc>
      </w:tr>
      <w:tr w:rsidR="00A56A99" w14:paraId="68902DD4" w14:textId="42B6324A" w:rsidTr="00544367">
        <w:trPr>
          <w:jc w:val="center"/>
        </w:trPr>
        <w:tc>
          <w:tcPr>
            <w:tcW w:w="418" w:type="pct"/>
          </w:tcPr>
          <w:p w14:paraId="6D08B7C5" w14:textId="77777777" w:rsidR="00A56A99" w:rsidRPr="00544367" w:rsidRDefault="00A56A99" w:rsidP="0042317E">
            <w:pPr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544367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</w:t>
            </w:r>
          </w:p>
        </w:tc>
        <w:tc>
          <w:tcPr>
            <w:tcW w:w="917" w:type="pct"/>
            <w:vMerge/>
          </w:tcPr>
          <w:p w14:paraId="027EEE6A" w14:textId="77777777" w:rsidR="00A56A99" w:rsidRPr="00544367" w:rsidRDefault="00A56A99" w:rsidP="0042317E">
            <w:pPr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667" w:type="pct"/>
            <w:vAlign w:val="center"/>
          </w:tcPr>
          <w:p w14:paraId="5A8D1712" w14:textId="77777777" w:rsidR="00A56A99" w:rsidRPr="00544367" w:rsidRDefault="00A56A99" w:rsidP="0042317E">
            <w:pPr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544367">
              <w:rPr>
                <w:rFonts w:asciiTheme="minorEastAsia" w:eastAsiaTheme="minorEastAsia" w:hAnsiTheme="minorEastAsia"/>
                <w:szCs w:val="21"/>
              </w:rPr>
              <w:t>有害元素</w:t>
            </w:r>
          </w:p>
        </w:tc>
        <w:tc>
          <w:tcPr>
            <w:tcW w:w="1167" w:type="pct"/>
            <w:vAlign w:val="center"/>
          </w:tcPr>
          <w:p w14:paraId="71BB0114" w14:textId="555D50AE" w:rsidR="00A56A99" w:rsidRPr="00544367" w:rsidRDefault="00A56A99" w:rsidP="0042317E">
            <w:pPr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544367">
              <w:rPr>
                <w:rFonts w:asciiTheme="minorEastAsia" w:eastAsiaTheme="minorEastAsia" w:hAnsiTheme="minorEastAsia"/>
                <w:color w:val="000000"/>
                <w:szCs w:val="21"/>
              </w:rPr>
              <w:t>JC/T 2268—20</w:t>
            </w:r>
            <w:r w:rsidRPr="00544367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23</w:t>
            </w:r>
          </w:p>
        </w:tc>
        <w:tc>
          <w:tcPr>
            <w:tcW w:w="1831" w:type="pct"/>
            <w:vAlign w:val="center"/>
          </w:tcPr>
          <w:p w14:paraId="2E25508E" w14:textId="77777777" w:rsidR="00A56A99" w:rsidRPr="00544367" w:rsidRDefault="00A56A99" w:rsidP="0042317E">
            <w:pPr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544367">
              <w:rPr>
                <w:rFonts w:asciiTheme="minorEastAsia" w:eastAsiaTheme="minorEastAsia" w:hAnsiTheme="minorEastAsia"/>
                <w:color w:val="000000"/>
                <w:szCs w:val="21"/>
              </w:rPr>
              <w:t>GB 5763-2018/4.1.2</w:t>
            </w:r>
          </w:p>
        </w:tc>
      </w:tr>
      <w:tr w:rsidR="00A56A99" w14:paraId="2F55A14C" w14:textId="3454E727" w:rsidTr="00544367">
        <w:trPr>
          <w:jc w:val="center"/>
        </w:trPr>
        <w:tc>
          <w:tcPr>
            <w:tcW w:w="418" w:type="pct"/>
          </w:tcPr>
          <w:p w14:paraId="7E3AFA79" w14:textId="77777777" w:rsidR="00A56A99" w:rsidRPr="00544367" w:rsidRDefault="00A56A99" w:rsidP="00ED606E">
            <w:pPr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544367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3</w:t>
            </w:r>
          </w:p>
        </w:tc>
        <w:tc>
          <w:tcPr>
            <w:tcW w:w="1584" w:type="pct"/>
            <w:gridSpan w:val="2"/>
            <w:vAlign w:val="center"/>
          </w:tcPr>
          <w:p w14:paraId="37A7F9B4" w14:textId="77777777" w:rsidR="00A56A99" w:rsidRPr="00544367" w:rsidRDefault="00A56A99" w:rsidP="00ED606E">
            <w:pPr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544367">
              <w:rPr>
                <w:rFonts w:asciiTheme="minorEastAsia" w:eastAsiaTheme="minorEastAsia" w:hAnsiTheme="minorEastAsia"/>
                <w:szCs w:val="21"/>
              </w:rPr>
              <w:t>摩擦性能</w:t>
            </w:r>
          </w:p>
        </w:tc>
        <w:tc>
          <w:tcPr>
            <w:tcW w:w="1167" w:type="pct"/>
            <w:vAlign w:val="center"/>
          </w:tcPr>
          <w:p w14:paraId="42235112" w14:textId="7B3031D3" w:rsidR="00A56A99" w:rsidRPr="00544367" w:rsidRDefault="00A56A99" w:rsidP="00ED606E">
            <w:pPr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544367">
              <w:rPr>
                <w:rFonts w:asciiTheme="minorEastAsia" w:eastAsiaTheme="minorEastAsia" w:hAnsiTheme="minorEastAsia"/>
                <w:color w:val="000000"/>
                <w:szCs w:val="21"/>
              </w:rPr>
              <w:t>GB/T 17469—20</w:t>
            </w:r>
            <w:r w:rsidRPr="00544367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24</w:t>
            </w:r>
          </w:p>
        </w:tc>
        <w:tc>
          <w:tcPr>
            <w:tcW w:w="1831" w:type="pct"/>
            <w:vAlign w:val="center"/>
          </w:tcPr>
          <w:p w14:paraId="5FEA01D8" w14:textId="02F467E3" w:rsidR="00A56A99" w:rsidRPr="00544367" w:rsidRDefault="00A56A99" w:rsidP="00ED606E">
            <w:pPr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544367">
              <w:rPr>
                <w:rFonts w:asciiTheme="minorEastAsia" w:eastAsiaTheme="minorEastAsia" w:hAnsiTheme="minorEastAsia"/>
                <w:color w:val="000000"/>
                <w:szCs w:val="21"/>
              </w:rPr>
              <w:t>GB 5763-2018/4.2</w:t>
            </w:r>
          </w:p>
        </w:tc>
      </w:tr>
    </w:tbl>
    <w:p w14:paraId="698846E4" w14:textId="77777777" w:rsidR="00B71D10" w:rsidRPr="006E5567" w:rsidRDefault="00B71D10" w:rsidP="002B5BAA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2C148B52" w14:textId="77777777" w:rsidR="002B5BAA" w:rsidRPr="00074373" w:rsidRDefault="002B5BAA" w:rsidP="002B5BAA">
      <w:pPr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黑体" w:eastAsia="黑体" w:hAnsi="黑体" w:cs="Calibri" w:hint="eastAsia"/>
          <w:color w:val="000000"/>
          <w:sz w:val="24"/>
        </w:rPr>
        <w:t>3</w:t>
      </w:r>
      <w:r w:rsidR="00B721B3">
        <w:rPr>
          <w:rFonts w:ascii="黑体" w:eastAsia="黑体" w:hAnsi="黑体" w:cs="Calibri"/>
          <w:color w:val="000000"/>
          <w:sz w:val="24"/>
        </w:rPr>
        <w:t xml:space="preserve"> </w:t>
      </w:r>
      <w:r w:rsidRPr="00074373"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2B31913F" w14:textId="0C013921" w:rsidR="002B5BAA" w:rsidRPr="00074373" w:rsidRDefault="002B5BAA" w:rsidP="00A02E14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/>
          <w:color w:val="000000"/>
          <w:sz w:val="24"/>
        </w:rPr>
        <w:t>3.</w:t>
      </w:r>
      <w:r w:rsidRPr="00074373">
        <w:rPr>
          <w:rFonts w:ascii="宋体" w:hAnsi="宋体" w:cs="Calibri" w:hint="eastAsia"/>
          <w:color w:val="000000"/>
          <w:sz w:val="24"/>
        </w:rPr>
        <w:t>1</w:t>
      </w:r>
      <w:r w:rsidR="00B721B3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/>
          <w:color w:val="000000"/>
          <w:sz w:val="24"/>
        </w:rPr>
        <w:t>判定</w:t>
      </w:r>
      <w:r w:rsidRPr="00074373">
        <w:rPr>
          <w:rFonts w:ascii="宋体" w:hAnsi="宋体" w:cs="Calibri" w:hint="eastAsia"/>
          <w:color w:val="000000"/>
          <w:sz w:val="24"/>
        </w:rPr>
        <w:t>规则</w:t>
      </w:r>
    </w:p>
    <w:p w14:paraId="279DEA2A" w14:textId="1C82068F" w:rsidR="002B5BAA" w:rsidRPr="00074373" w:rsidRDefault="002B5BAA" w:rsidP="00A02E14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.1.</w:t>
      </w:r>
      <w:r w:rsidRPr="00074373">
        <w:rPr>
          <w:rFonts w:ascii="宋体" w:hAnsi="宋体" w:cs="Calibri" w:hint="eastAsia"/>
          <w:color w:val="000000"/>
          <w:sz w:val="24"/>
        </w:rPr>
        <w:t>1</w:t>
      </w:r>
      <w:r w:rsidR="00B721B3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/>
          <w:color w:val="000000"/>
          <w:sz w:val="24"/>
        </w:rPr>
        <w:t>若被</w:t>
      </w:r>
      <w:r w:rsidRPr="00074373">
        <w:rPr>
          <w:rFonts w:ascii="宋体" w:hAnsi="宋体" w:cs="Calibri" w:hint="eastAsia"/>
          <w:color w:val="000000"/>
          <w:sz w:val="24"/>
        </w:rPr>
        <w:t>抽查</w:t>
      </w:r>
      <w:r w:rsidRPr="00074373">
        <w:rPr>
          <w:rFonts w:ascii="宋体" w:hAnsi="宋体" w:cs="Calibri"/>
          <w:color w:val="000000"/>
          <w:sz w:val="24"/>
        </w:rPr>
        <w:t>产品明示质量</w:t>
      </w:r>
      <w:r w:rsidR="000B2D0E">
        <w:rPr>
          <w:rFonts w:ascii="宋体" w:hAnsi="宋体" w:cs="Calibri" w:hint="eastAsia"/>
          <w:color w:val="000000"/>
          <w:sz w:val="24"/>
        </w:rPr>
        <w:t>状况</w:t>
      </w:r>
      <w:r w:rsidRPr="00074373">
        <w:rPr>
          <w:rFonts w:ascii="宋体" w:hAnsi="宋体" w:cs="Calibri"/>
          <w:color w:val="000000"/>
          <w:sz w:val="24"/>
        </w:rPr>
        <w:t>高于本细则中</w:t>
      </w:r>
      <w:r w:rsidRPr="00074373">
        <w:rPr>
          <w:rFonts w:ascii="宋体" w:hAnsi="宋体" w:cs="Calibri" w:hint="eastAsia"/>
          <w:color w:val="000000"/>
          <w:sz w:val="24"/>
        </w:rPr>
        <w:t>检验</w:t>
      </w:r>
      <w:r w:rsidRPr="00074373">
        <w:rPr>
          <w:rFonts w:ascii="宋体" w:hAnsi="宋体" w:cs="Calibri"/>
          <w:color w:val="000000"/>
          <w:sz w:val="24"/>
        </w:rPr>
        <w:t>项目</w:t>
      </w:r>
      <w:r w:rsidRPr="00074373">
        <w:rPr>
          <w:rFonts w:ascii="宋体" w:hAnsi="宋体" w:cs="Calibri" w:hint="eastAsia"/>
          <w:color w:val="000000"/>
          <w:sz w:val="24"/>
        </w:rPr>
        <w:t>对应的质量</w:t>
      </w:r>
      <w:r w:rsidRPr="00074373">
        <w:rPr>
          <w:rFonts w:ascii="宋体" w:hAnsi="宋体" w:cs="Calibri"/>
          <w:color w:val="000000"/>
          <w:sz w:val="24"/>
        </w:rPr>
        <w:t>要求时，</w:t>
      </w:r>
      <w:r w:rsidRPr="00074373">
        <w:rPr>
          <w:rFonts w:ascii="宋体" w:hAnsi="宋体" w:cs="Calibri" w:hint="eastAsia"/>
          <w:color w:val="000000"/>
          <w:sz w:val="24"/>
        </w:rPr>
        <w:t>按照</w:t>
      </w:r>
      <w:r w:rsidRPr="00074373">
        <w:rPr>
          <w:rFonts w:ascii="宋体" w:hAnsi="宋体" w:cs="Calibri"/>
          <w:color w:val="000000"/>
          <w:sz w:val="24"/>
        </w:rPr>
        <w:t>被</w:t>
      </w:r>
      <w:r w:rsidRPr="00074373">
        <w:rPr>
          <w:rFonts w:ascii="宋体" w:hAnsi="宋体" w:cs="Calibri" w:hint="eastAsia"/>
          <w:color w:val="000000"/>
          <w:sz w:val="24"/>
        </w:rPr>
        <w:t>抽查</w:t>
      </w:r>
      <w:r w:rsidRPr="00074373">
        <w:rPr>
          <w:rFonts w:ascii="宋体" w:hAnsi="宋体" w:cs="Calibri"/>
          <w:color w:val="000000"/>
          <w:sz w:val="24"/>
        </w:rPr>
        <w:t>产品明示的质量要求判定。</w:t>
      </w:r>
    </w:p>
    <w:p w14:paraId="702D23A6" w14:textId="4600DF5E" w:rsidR="002B5BAA" w:rsidRPr="00074373" w:rsidRDefault="002B5BAA" w:rsidP="00A02E14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lastRenderedPageBreak/>
        <w:t>3</w:t>
      </w:r>
      <w:r w:rsidRPr="00074373">
        <w:rPr>
          <w:rFonts w:ascii="宋体" w:hAnsi="宋体" w:cs="Calibri"/>
          <w:color w:val="000000"/>
          <w:sz w:val="24"/>
        </w:rPr>
        <w:t>.1.</w:t>
      </w:r>
      <w:r w:rsidRPr="00074373">
        <w:rPr>
          <w:rFonts w:ascii="宋体" w:hAnsi="宋体" w:cs="Calibri" w:hint="eastAsia"/>
          <w:color w:val="000000"/>
          <w:sz w:val="24"/>
        </w:rPr>
        <w:t>2</w:t>
      </w:r>
      <w:r w:rsidR="00B721B3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/>
          <w:color w:val="000000"/>
          <w:sz w:val="24"/>
        </w:rPr>
        <w:t>若被</w:t>
      </w:r>
      <w:r w:rsidRPr="00074373">
        <w:rPr>
          <w:rFonts w:ascii="宋体" w:hAnsi="宋体" w:cs="Calibri" w:hint="eastAsia"/>
          <w:color w:val="000000"/>
          <w:sz w:val="24"/>
        </w:rPr>
        <w:t>抽查</w:t>
      </w:r>
      <w:r w:rsidRPr="00074373">
        <w:rPr>
          <w:rFonts w:ascii="宋体" w:hAnsi="宋体" w:cs="Calibri"/>
          <w:color w:val="000000"/>
          <w:sz w:val="24"/>
        </w:rPr>
        <w:t>产品明示质量</w:t>
      </w:r>
      <w:r w:rsidR="000B2D0E">
        <w:rPr>
          <w:rFonts w:ascii="宋体" w:hAnsi="宋体" w:cs="Calibri" w:hint="eastAsia"/>
          <w:color w:val="000000"/>
          <w:sz w:val="24"/>
        </w:rPr>
        <w:t>状况</w:t>
      </w:r>
      <w:r w:rsidRPr="00074373">
        <w:rPr>
          <w:rFonts w:ascii="宋体" w:hAnsi="宋体" w:cs="Calibri" w:hint="eastAsia"/>
          <w:color w:val="000000"/>
          <w:sz w:val="24"/>
        </w:rPr>
        <w:t>缺少、低于或包含</w:t>
      </w:r>
      <w:r w:rsidRPr="00074373">
        <w:rPr>
          <w:rFonts w:ascii="宋体" w:hAnsi="宋体" w:cs="Calibri"/>
          <w:color w:val="000000"/>
          <w:sz w:val="24"/>
        </w:rPr>
        <w:t>本细则中</w:t>
      </w:r>
      <w:r w:rsidRPr="00074373">
        <w:rPr>
          <w:rFonts w:ascii="宋体" w:hAnsi="宋体" w:cs="Calibri" w:hint="eastAsia"/>
          <w:color w:val="000000"/>
          <w:sz w:val="24"/>
        </w:rPr>
        <w:t>检验</w:t>
      </w:r>
      <w:r w:rsidRPr="00074373">
        <w:rPr>
          <w:rFonts w:ascii="宋体" w:hAnsi="宋体" w:cs="Calibri"/>
          <w:color w:val="000000"/>
          <w:sz w:val="24"/>
        </w:rPr>
        <w:t>项目</w:t>
      </w:r>
      <w:r w:rsidRPr="00074373">
        <w:rPr>
          <w:rFonts w:ascii="宋体" w:hAnsi="宋体" w:cs="Calibri" w:hint="eastAsia"/>
          <w:color w:val="000000"/>
          <w:sz w:val="24"/>
        </w:rPr>
        <w:t>对应</w:t>
      </w:r>
      <w:r w:rsidRPr="00074373">
        <w:rPr>
          <w:rFonts w:ascii="宋体" w:hAnsi="宋体" w:cs="Calibri"/>
          <w:color w:val="000000"/>
          <w:sz w:val="24"/>
        </w:rPr>
        <w:t>的强制性</w:t>
      </w:r>
      <w:r w:rsidRPr="00074373">
        <w:rPr>
          <w:rFonts w:ascii="宋体" w:hAnsi="宋体" w:cs="Calibri" w:hint="eastAsia"/>
          <w:color w:val="000000"/>
          <w:sz w:val="24"/>
        </w:rPr>
        <w:t>质量</w:t>
      </w:r>
      <w:r w:rsidRPr="00074373">
        <w:rPr>
          <w:rFonts w:ascii="宋体" w:hAnsi="宋体" w:cs="Calibri"/>
          <w:color w:val="000000"/>
          <w:sz w:val="24"/>
        </w:rPr>
        <w:t>要求时，按照强制性</w:t>
      </w:r>
      <w:r w:rsidRPr="00074373">
        <w:rPr>
          <w:rFonts w:ascii="宋体" w:hAnsi="宋体" w:cs="Calibri" w:hint="eastAsia"/>
          <w:color w:val="000000"/>
          <w:sz w:val="24"/>
        </w:rPr>
        <w:t>质量</w:t>
      </w:r>
      <w:r w:rsidRPr="00074373">
        <w:rPr>
          <w:rFonts w:ascii="宋体" w:hAnsi="宋体" w:cs="Calibri"/>
          <w:color w:val="000000"/>
          <w:sz w:val="24"/>
        </w:rPr>
        <w:t>要求判定。</w:t>
      </w:r>
    </w:p>
    <w:p w14:paraId="0EBD81B5" w14:textId="54DC95AA" w:rsidR="002B5BAA" w:rsidRPr="00074373" w:rsidRDefault="002B5BAA" w:rsidP="00A02E14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</w:t>
      </w:r>
      <w:r w:rsidRPr="00074373">
        <w:rPr>
          <w:rFonts w:ascii="宋体" w:hAnsi="宋体" w:cs="Calibri" w:hint="eastAsia"/>
          <w:color w:val="000000"/>
          <w:sz w:val="24"/>
        </w:rPr>
        <w:t>2</w:t>
      </w:r>
      <w:r w:rsidR="00B721B3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 w:hint="eastAsia"/>
          <w:color w:val="000000"/>
          <w:sz w:val="24"/>
        </w:rPr>
        <w:t>结果判定</w:t>
      </w:r>
    </w:p>
    <w:p w14:paraId="1725AD89" w14:textId="5F4B5E16" w:rsidR="002B5BAA" w:rsidRPr="00074373" w:rsidRDefault="002B5BAA" w:rsidP="00A02E14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.2.1</w:t>
      </w:r>
      <w:r w:rsidR="00B721B3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 w:hint="eastAsia"/>
          <w:color w:val="000000"/>
          <w:sz w:val="24"/>
        </w:rPr>
        <w:t>参与判定的</w:t>
      </w:r>
      <w:r w:rsidRPr="00074373">
        <w:rPr>
          <w:rFonts w:ascii="宋体" w:hAnsi="宋体" w:cs="Calibri"/>
          <w:color w:val="000000"/>
          <w:sz w:val="24"/>
        </w:rPr>
        <w:t>检</w:t>
      </w:r>
      <w:r w:rsidRPr="00074373">
        <w:rPr>
          <w:rFonts w:ascii="宋体" w:hAnsi="宋体" w:cs="Calibri" w:hint="eastAsia"/>
          <w:color w:val="000000"/>
          <w:sz w:val="24"/>
        </w:rPr>
        <w:t>验</w:t>
      </w:r>
      <w:r w:rsidRPr="00074373">
        <w:rPr>
          <w:rFonts w:ascii="宋体" w:hAnsi="宋体" w:cs="Calibri"/>
          <w:color w:val="000000"/>
          <w:sz w:val="24"/>
        </w:rPr>
        <w:t>项目中任一项或一项以上不</w:t>
      </w:r>
      <w:r w:rsidRPr="00074373">
        <w:rPr>
          <w:rFonts w:ascii="宋体" w:hAnsi="宋体" w:cs="Calibri" w:hint="eastAsia"/>
          <w:color w:val="000000"/>
          <w:sz w:val="24"/>
        </w:rPr>
        <w:t>符合</w:t>
      </w:r>
      <w:r w:rsidR="000B2D0E">
        <w:rPr>
          <w:rFonts w:ascii="宋体" w:hAnsi="宋体" w:cs="Calibri" w:hint="eastAsia"/>
          <w:color w:val="000000"/>
          <w:sz w:val="24"/>
        </w:rPr>
        <w:t>对应的</w:t>
      </w:r>
      <w:r w:rsidRPr="00074373">
        <w:rPr>
          <w:rFonts w:ascii="宋体" w:hAnsi="宋体" w:cs="Calibri" w:hint="eastAsia"/>
          <w:color w:val="000000"/>
          <w:sz w:val="24"/>
        </w:rPr>
        <w:t>质量要求</w:t>
      </w:r>
      <w:r w:rsidRPr="00074373">
        <w:rPr>
          <w:rFonts w:ascii="宋体" w:hAnsi="宋体" w:cs="Calibri"/>
          <w:color w:val="000000"/>
          <w:sz w:val="24"/>
        </w:rPr>
        <w:t>，判定为被抽查产品不合格。</w:t>
      </w:r>
    </w:p>
    <w:p w14:paraId="1B7F1DC4" w14:textId="4E243B47" w:rsidR="00B525EF" w:rsidRPr="00074373" w:rsidRDefault="002B5BAA" w:rsidP="00A02E14">
      <w:pPr>
        <w:snapToGrid w:val="0"/>
        <w:spacing w:line="460" w:lineRule="exact"/>
        <w:rPr>
          <w:rFonts w:ascii="宋体" w:hAnsi="宋体"/>
          <w:color w:val="FF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.2.2</w:t>
      </w:r>
      <w:r w:rsidR="00B721B3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B525EF" w:rsidRPr="00074373" w:rsidSect="00DE2355">
      <w:headerReference w:type="default" r:id="rId8"/>
      <w:footerReference w:type="even" r:id="rId9"/>
      <w:footerReference w:type="default" r:id="rId10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9A5D7" w14:textId="77777777" w:rsidR="00A91B29" w:rsidRDefault="00A91B29">
      <w:r>
        <w:separator/>
      </w:r>
    </w:p>
  </w:endnote>
  <w:endnote w:type="continuationSeparator" w:id="0">
    <w:p w14:paraId="34253E97" w14:textId="77777777" w:rsidR="00A91B29" w:rsidRDefault="00A91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406FF" w14:textId="77777777" w:rsidR="00B525EF" w:rsidRDefault="00EE08EF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 w:rsidR="00AB0483">
      <w:rPr>
        <w:rStyle w:val="a9"/>
      </w:rPr>
      <w:instrText xml:space="preserve">PAGE  </w:instrText>
    </w:r>
    <w:r>
      <w:fldChar w:fldCharType="separate"/>
    </w:r>
    <w:r w:rsidR="00AB0483">
      <w:rPr>
        <w:rStyle w:val="a9"/>
      </w:rPr>
      <w:t>2</w:t>
    </w:r>
    <w:r>
      <w:fldChar w:fldCharType="end"/>
    </w:r>
  </w:p>
  <w:p w14:paraId="516D2899" w14:textId="77777777" w:rsidR="00B525EF" w:rsidRDefault="00B525E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FE497" w14:textId="77777777" w:rsidR="00B525EF" w:rsidRDefault="00EE08EF">
    <w:pPr>
      <w:pStyle w:val="a5"/>
      <w:jc w:val="center"/>
    </w:pPr>
    <w:r>
      <w:rPr>
        <w:lang w:val="zh-CN"/>
      </w:rPr>
      <w:fldChar w:fldCharType="begin"/>
    </w:r>
    <w:r w:rsidR="00AB0483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653991" w:rsidRPr="00653991">
      <w:rPr>
        <w:noProof/>
      </w:rPr>
      <w:t>1</w:t>
    </w:r>
    <w:r>
      <w:rPr>
        <w:lang w:val="zh-CN"/>
      </w:rPr>
      <w:fldChar w:fldCharType="end"/>
    </w:r>
  </w:p>
  <w:p w14:paraId="39A148C7" w14:textId="77777777" w:rsidR="00B525EF" w:rsidRDefault="00B525E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49FA9" w14:textId="77777777" w:rsidR="00A91B29" w:rsidRDefault="00A91B29">
      <w:r>
        <w:separator/>
      </w:r>
    </w:p>
  </w:footnote>
  <w:footnote w:type="continuationSeparator" w:id="0">
    <w:p w14:paraId="66FE184C" w14:textId="77777777" w:rsidR="00A91B29" w:rsidRDefault="00A91B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D7D74" w14:textId="77777777" w:rsidR="00B525EF" w:rsidRDefault="00B525EF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5EF"/>
    <w:rsid w:val="00052216"/>
    <w:rsid w:val="0006022E"/>
    <w:rsid w:val="00063322"/>
    <w:rsid w:val="00074373"/>
    <w:rsid w:val="0008094E"/>
    <w:rsid w:val="000827A6"/>
    <w:rsid w:val="000B2D0E"/>
    <w:rsid w:val="000C5FB2"/>
    <w:rsid w:val="000E07A2"/>
    <w:rsid w:val="00100AE3"/>
    <w:rsid w:val="00104B45"/>
    <w:rsid w:val="001871EA"/>
    <w:rsid w:val="001A1209"/>
    <w:rsid w:val="001B2C17"/>
    <w:rsid w:val="001F270E"/>
    <w:rsid w:val="0021702B"/>
    <w:rsid w:val="00231500"/>
    <w:rsid w:val="002458C4"/>
    <w:rsid w:val="00287C7A"/>
    <w:rsid w:val="002B5BAA"/>
    <w:rsid w:val="002D1E80"/>
    <w:rsid w:val="002E3B05"/>
    <w:rsid w:val="003A3522"/>
    <w:rsid w:val="003C57CB"/>
    <w:rsid w:val="003F5DD8"/>
    <w:rsid w:val="0042317E"/>
    <w:rsid w:val="00460063"/>
    <w:rsid w:val="00460658"/>
    <w:rsid w:val="004754B8"/>
    <w:rsid w:val="00507D0C"/>
    <w:rsid w:val="005119CB"/>
    <w:rsid w:val="00522A8A"/>
    <w:rsid w:val="00532B56"/>
    <w:rsid w:val="0054396E"/>
    <w:rsid w:val="00544367"/>
    <w:rsid w:val="00545330"/>
    <w:rsid w:val="005475CF"/>
    <w:rsid w:val="005A26AB"/>
    <w:rsid w:val="005E2D55"/>
    <w:rsid w:val="00626128"/>
    <w:rsid w:val="00634372"/>
    <w:rsid w:val="00640C75"/>
    <w:rsid w:val="00652974"/>
    <w:rsid w:val="00653991"/>
    <w:rsid w:val="006E5567"/>
    <w:rsid w:val="006F7012"/>
    <w:rsid w:val="00707D3E"/>
    <w:rsid w:val="00730C62"/>
    <w:rsid w:val="0075222F"/>
    <w:rsid w:val="00781BBB"/>
    <w:rsid w:val="007869C0"/>
    <w:rsid w:val="007919FE"/>
    <w:rsid w:val="007B0ED2"/>
    <w:rsid w:val="007B2AF8"/>
    <w:rsid w:val="007B56E7"/>
    <w:rsid w:val="007D2E03"/>
    <w:rsid w:val="00846438"/>
    <w:rsid w:val="00860C36"/>
    <w:rsid w:val="008626CE"/>
    <w:rsid w:val="00884D75"/>
    <w:rsid w:val="008914CE"/>
    <w:rsid w:val="00894A25"/>
    <w:rsid w:val="008D7BB1"/>
    <w:rsid w:val="00906030"/>
    <w:rsid w:val="00912469"/>
    <w:rsid w:val="009305FA"/>
    <w:rsid w:val="0093348D"/>
    <w:rsid w:val="00A02E14"/>
    <w:rsid w:val="00A1793E"/>
    <w:rsid w:val="00A328E0"/>
    <w:rsid w:val="00A56A99"/>
    <w:rsid w:val="00A656CB"/>
    <w:rsid w:val="00A71ADE"/>
    <w:rsid w:val="00A91B29"/>
    <w:rsid w:val="00AB0483"/>
    <w:rsid w:val="00AC0658"/>
    <w:rsid w:val="00AF107E"/>
    <w:rsid w:val="00B04FC5"/>
    <w:rsid w:val="00B24775"/>
    <w:rsid w:val="00B2691D"/>
    <w:rsid w:val="00B525EF"/>
    <w:rsid w:val="00B625A1"/>
    <w:rsid w:val="00B71D10"/>
    <w:rsid w:val="00B721B3"/>
    <w:rsid w:val="00B80005"/>
    <w:rsid w:val="00BB12E2"/>
    <w:rsid w:val="00BB21BE"/>
    <w:rsid w:val="00BB4052"/>
    <w:rsid w:val="00C1080E"/>
    <w:rsid w:val="00C53409"/>
    <w:rsid w:val="00C56EA8"/>
    <w:rsid w:val="00CA03E2"/>
    <w:rsid w:val="00CF096B"/>
    <w:rsid w:val="00D03B66"/>
    <w:rsid w:val="00D104CB"/>
    <w:rsid w:val="00D913BE"/>
    <w:rsid w:val="00DE2355"/>
    <w:rsid w:val="00DF6BCF"/>
    <w:rsid w:val="00E168E6"/>
    <w:rsid w:val="00E25EE2"/>
    <w:rsid w:val="00EA1DD1"/>
    <w:rsid w:val="00EB2784"/>
    <w:rsid w:val="00EC5508"/>
    <w:rsid w:val="00EE08EF"/>
    <w:rsid w:val="00EE6E38"/>
    <w:rsid w:val="00F04F7A"/>
    <w:rsid w:val="00F1679A"/>
    <w:rsid w:val="00F332CA"/>
    <w:rsid w:val="00F57ACD"/>
    <w:rsid w:val="00F60140"/>
    <w:rsid w:val="00FC15EF"/>
    <w:rsid w:val="00FE3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7EDF1987"/>
  <w15:docId w15:val="{D9567799-BA97-4E6A-8F84-57D62F928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297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DE23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DE23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rsid w:val="00DE23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  <w:rsid w:val="00DE2355"/>
  </w:style>
  <w:style w:type="paragraph" w:customStyle="1" w:styleId="1">
    <w:name w:val="列出段落1"/>
    <w:basedOn w:val="a"/>
    <w:uiPriority w:val="34"/>
    <w:qFormat/>
    <w:rsid w:val="00DE2355"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sid w:val="00DE2355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DE2355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DE2355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074373"/>
    <w:pPr>
      <w:ind w:firstLineChars="200" w:firstLine="420"/>
    </w:pPr>
  </w:style>
  <w:style w:type="character" w:styleId="ab">
    <w:name w:val="Intense Emphasis"/>
    <w:basedOn w:val="a0"/>
    <w:uiPriority w:val="21"/>
    <w:qFormat/>
    <w:rsid w:val="00BB4052"/>
    <w:rPr>
      <w:i/>
      <w:iCs/>
      <w:color w:val="4F81BD" w:themeColor="accent1"/>
    </w:rPr>
  </w:style>
  <w:style w:type="paragraph" w:styleId="ac">
    <w:name w:val="Revision"/>
    <w:hidden/>
    <w:uiPriority w:val="99"/>
    <w:semiHidden/>
    <w:rsid w:val="0075222F"/>
    <w:rPr>
      <w:kern w:val="2"/>
      <w:sz w:val="21"/>
      <w:szCs w:val="24"/>
    </w:rPr>
  </w:style>
  <w:style w:type="table" w:styleId="ad">
    <w:name w:val="Table Grid"/>
    <w:basedOn w:val="a1"/>
    <w:uiPriority w:val="99"/>
    <w:rsid w:val="006529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08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065B935-1651-4B61-82D0-766CBBF314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735</Characters>
  <Application>Microsoft Office Word</Application>
  <DocSecurity>0</DocSecurity>
  <Lines>6</Lines>
  <Paragraphs>1</Paragraphs>
  <ScaleCrop>false</ScaleCrop>
  <Company>Legend (Beijing) Limited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Harry Gao</cp:lastModifiedBy>
  <cp:revision>10</cp:revision>
  <cp:lastPrinted>2019-12-05T15:53:00Z</cp:lastPrinted>
  <dcterms:created xsi:type="dcterms:W3CDTF">2025-01-01T12:37:00Z</dcterms:created>
  <dcterms:modified xsi:type="dcterms:W3CDTF">2025-01-14T03:06:00Z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2052-10.5.1</vt:lpwstr>
  </property>
</Properties>
</file>