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58D033D" w14:textId="77777777" w:rsidR="001F627D" w:rsidRDefault="008D6EE8">
      <w:pPr>
        <w:snapToGrid w:val="0"/>
        <w:spacing w:line="360" w:lineRule="auto"/>
        <w:jc w:val="right"/>
        <w:rPr>
          <w:rFonts w:ascii="仿宋_GB2312" w:eastAsia="仿宋_GB2312" w:hAnsi="Calibri" w:cs="Calibri"/>
          <w:color w:val="000000" w:themeColor="text1"/>
          <w:sz w:val="28"/>
          <w:szCs w:val="28"/>
        </w:rPr>
      </w:pPr>
      <w:r>
        <w:rPr>
          <w:rFonts w:ascii="仿宋_GB2312" w:eastAsia="仿宋_GB2312" w:hAnsi="Calibri" w:cs="Calibri" w:hint="eastAsia"/>
          <w:color w:val="000000" w:themeColor="text1"/>
          <w:sz w:val="28"/>
          <w:szCs w:val="28"/>
        </w:rPr>
        <w:t>编号：</w:t>
      </w:r>
      <w:r>
        <w:rPr>
          <w:rFonts w:ascii="仿宋_GB2312" w:eastAsia="仿宋_GB2312" w:hAnsi="Calibri" w:cs="Calibri"/>
          <w:color w:val="000000" w:themeColor="text1"/>
          <w:sz w:val="28"/>
          <w:szCs w:val="28"/>
        </w:rPr>
        <w:t>SHSSXZ0115-</w:t>
      </w:r>
      <w:r w:rsidR="005D26BF">
        <w:rPr>
          <w:rFonts w:ascii="仿宋_GB2312" w:eastAsia="仿宋_GB2312" w:hAnsi="Calibri" w:cs="Calibri"/>
          <w:color w:val="000000" w:themeColor="text1"/>
          <w:sz w:val="28"/>
          <w:szCs w:val="28"/>
        </w:rPr>
        <w:t>202</w:t>
      </w:r>
      <w:r w:rsidR="005D26BF">
        <w:rPr>
          <w:rFonts w:ascii="仿宋_GB2312" w:eastAsia="仿宋_GB2312" w:hAnsi="Calibri" w:cs="Calibri" w:hint="eastAsia"/>
          <w:color w:val="000000" w:themeColor="text1"/>
          <w:sz w:val="28"/>
          <w:szCs w:val="28"/>
        </w:rPr>
        <w:t>5</w:t>
      </w:r>
    </w:p>
    <w:p w14:paraId="4DC208EF" w14:textId="77777777" w:rsidR="001F627D" w:rsidRDefault="008D6EE8">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27DDA77F" w14:textId="77777777" w:rsidR="001F627D" w:rsidRDefault="008D6EE8">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消防应急灯具产品</w:t>
      </w:r>
    </w:p>
    <w:p w14:paraId="7D6F7179" w14:textId="77777777" w:rsidR="001F627D" w:rsidRDefault="008D6EE8">
      <w:pPr>
        <w:snapToGrid w:val="0"/>
        <w:spacing w:line="440" w:lineRule="exact"/>
        <w:rPr>
          <w:rFonts w:ascii="宋体"/>
          <w:color w:val="000000"/>
          <w:sz w:val="24"/>
          <w:szCs w:val="21"/>
        </w:rPr>
      </w:pPr>
      <w:r>
        <w:rPr>
          <w:rFonts w:ascii="黑体" w:eastAsia="黑体" w:hAnsi="宋体"/>
          <w:color w:val="000000"/>
          <w:sz w:val="24"/>
          <w:szCs w:val="21"/>
        </w:rPr>
        <w:t xml:space="preserve">1 </w:t>
      </w:r>
      <w:r>
        <w:rPr>
          <w:rFonts w:ascii="黑体" w:eastAsia="黑体" w:hAnsi="宋体" w:hint="eastAsia"/>
          <w:color w:val="000000"/>
          <w:sz w:val="24"/>
          <w:szCs w:val="21"/>
        </w:rPr>
        <w:t>抽样方法</w:t>
      </w:r>
    </w:p>
    <w:p w14:paraId="376133F5" w14:textId="77777777" w:rsidR="001F627D" w:rsidRDefault="008D6EE8">
      <w:pPr>
        <w:snapToGrid w:val="0"/>
        <w:spacing w:line="440" w:lineRule="exact"/>
        <w:ind w:firstLineChars="200" w:firstLine="480"/>
        <w:rPr>
          <w:rFonts w:asci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2713015E" w14:textId="2BA01F87" w:rsidR="001F627D" w:rsidRDefault="008D6EE8">
      <w:pPr>
        <w:snapToGrid w:val="0"/>
        <w:spacing w:line="440" w:lineRule="exact"/>
        <w:ind w:firstLineChars="200" w:firstLine="480"/>
        <w:rPr>
          <w:rFonts w:ascii="宋体"/>
          <w:color w:val="000000"/>
          <w:sz w:val="24"/>
          <w:szCs w:val="21"/>
        </w:rPr>
      </w:pPr>
      <w:bookmarkStart w:id="0" w:name="OLE_LINK13"/>
      <w:bookmarkStart w:id="1" w:name="OLE_LINK10"/>
      <w:r>
        <w:rPr>
          <w:rFonts w:ascii="宋体" w:hAnsi="宋体" w:hint="eastAsia"/>
          <w:color w:val="000000"/>
          <w:sz w:val="24"/>
          <w:szCs w:val="21"/>
        </w:rPr>
        <w:t>每批次样品抽取4</w:t>
      </w:r>
      <w:r w:rsidR="00F864E2">
        <w:rPr>
          <w:rFonts w:ascii="宋体" w:hAnsi="宋体" w:hint="eastAsia"/>
          <w:color w:val="000000"/>
          <w:sz w:val="24"/>
          <w:szCs w:val="21"/>
        </w:rPr>
        <w:t>台</w:t>
      </w:r>
      <w:r>
        <w:rPr>
          <w:rFonts w:ascii="宋体" w:hAnsi="宋体" w:hint="eastAsia"/>
          <w:color w:val="000000"/>
          <w:sz w:val="24"/>
          <w:szCs w:val="21"/>
        </w:rPr>
        <w:t>，其中</w:t>
      </w:r>
      <w:r>
        <w:rPr>
          <w:rFonts w:ascii="宋体" w:hAnsi="宋体"/>
          <w:color w:val="000000"/>
          <w:sz w:val="24"/>
          <w:szCs w:val="21"/>
        </w:rPr>
        <w:t>2</w:t>
      </w:r>
      <w:r w:rsidR="00F864E2">
        <w:rPr>
          <w:rFonts w:ascii="宋体" w:hAnsi="宋体" w:hint="eastAsia"/>
          <w:color w:val="000000"/>
          <w:sz w:val="24"/>
          <w:szCs w:val="21"/>
        </w:rPr>
        <w:t>台</w:t>
      </w:r>
      <w:r>
        <w:rPr>
          <w:rFonts w:ascii="宋体" w:hAnsi="宋体" w:hint="eastAsia"/>
          <w:color w:val="000000"/>
          <w:sz w:val="24"/>
          <w:szCs w:val="21"/>
        </w:rPr>
        <w:t>作为检验样品，2</w:t>
      </w:r>
      <w:r w:rsidR="00F864E2">
        <w:rPr>
          <w:rFonts w:ascii="宋体" w:hAnsi="宋体" w:hint="eastAsia"/>
          <w:color w:val="000000"/>
          <w:sz w:val="24"/>
          <w:szCs w:val="21"/>
        </w:rPr>
        <w:t>台</w:t>
      </w:r>
      <w:r>
        <w:rPr>
          <w:rFonts w:ascii="宋体" w:hAnsi="宋体" w:hint="eastAsia"/>
          <w:color w:val="000000"/>
          <w:sz w:val="24"/>
          <w:szCs w:val="21"/>
        </w:rPr>
        <w:t>作为备用样品。</w:t>
      </w:r>
    </w:p>
    <w:bookmarkEnd w:id="0"/>
    <w:bookmarkEnd w:id="1"/>
    <w:p w14:paraId="1F2831F1" w14:textId="77777777" w:rsidR="001F627D" w:rsidRDefault="008D6EE8">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6410A644" w14:textId="77777777" w:rsidR="001F627D" w:rsidRPr="000A02CA" w:rsidRDefault="00AE5D1D">
      <w:pPr>
        <w:snapToGrid w:val="0"/>
        <w:spacing w:line="440" w:lineRule="exact"/>
        <w:jc w:val="center"/>
        <w:rPr>
          <w:rFonts w:ascii="宋体"/>
          <w:sz w:val="24"/>
        </w:rPr>
      </w:pPr>
      <w:r w:rsidRPr="000A02CA">
        <w:rPr>
          <w:rFonts w:ascii="宋体" w:hAnsi="宋体" w:hint="eastAsia"/>
          <w:sz w:val="24"/>
        </w:rPr>
        <w:t>表</w:t>
      </w:r>
      <w:r w:rsidR="005D26BF" w:rsidRPr="000A02CA">
        <w:rPr>
          <w:rFonts w:ascii="宋体" w:hAnsi="宋体" w:hint="eastAsia"/>
          <w:sz w:val="24"/>
        </w:rPr>
        <w:t>1</w:t>
      </w:r>
      <w:r w:rsidRPr="000A02CA">
        <w:rPr>
          <w:rFonts w:ascii="宋体" w:hAnsi="宋体" w:hint="eastAsia"/>
          <w:sz w:val="24"/>
        </w:rPr>
        <w:t>消防应急灯具产品检验项目</w:t>
      </w:r>
      <w:r w:rsidR="005D26BF" w:rsidRPr="000A02CA">
        <w:rPr>
          <w:rFonts w:ascii="宋体" w:hAnsi="宋体" w:hint="eastAsia"/>
          <w:sz w:val="24"/>
        </w:rPr>
        <w:t>（</w:t>
      </w:r>
      <w:r w:rsidR="0091630F" w:rsidRPr="000A02CA">
        <w:rPr>
          <w:rFonts w:ascii="宋体" w:hAnsi="宋体"/>
          <w:sz w:val="24"/>
        </w:rPr>
        <w:t>GB 17945-2010</w:t>
      </w:r>
      <w:r w:rsidR="005D26BF" w:rsidRPr="000A02CA">
        <w:rPr>
          <w:rFonts w:ascii="宋体" w:hAnsi="宋体" w:hint="eastAsia"/>
          <w:sz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
        <w:gridCol w:w="989"/>
        <w:gridCol w:w="1877"/>
        <w:gridCol w:w="2723"/>
        <w:gridCol w:w="2715"/>
      </w:tblGrid>
      <w:tr w:rsidR="001F627D" w14:paraId="6EC48F15" w14:textId="77777777" w:rsidTr="000A02CA">
        <w:trPr>
          <w:jc w:val="center"/>
        </w:trPr>
        <w:tc>
          <w:tcPr>
            <w:tcW w:w="474" w:type="pct"/>
            <w:vAlign w:val="center"/>
          </w:tcPr>
          <w:p w14:paraId="6DC775FD" w14:textId="77777777" w:rsidR="001F627D" w:rsidRPr="001F148D" w:rsidRDefault="00AE5D1D" w:rsidP="000A02CA">
            <w:pPr>
              <w:snapToGrid w:val="0"/>
              <w:jc w:val="center"/>
              <w:rPr>
                <w:rFonts w:ascii="宋体"/>
                <w:szCs w:val="21"/>
              </w:rPr>
            </w:pPr>
            <w:r w:rsidRPr="001F148D">
              <w:rPr>
                <w:rFonts w:ascii="宋体" w:hAnsi="宋体" w:hint="eastAsia"/>
                <w:szCs w:val="21"/>
              </w:rPr>
              <w:t>序号</w:t>
            </w:r>
          </w:p>
        </w:tc>
        <w:tc>
          <w:tcPr>
            <w:tcW w:w="1562" w:type="pct"/>
            <w:gridSpan w:val="2"/>
            <w:vAlign w:val="center"/>
          </w:tcPr>
          <w:p w14:paraId="18064B58" w14:textId="77777777" w:rsidR="001F627D" w:rsidRPr="001F148D" w:rsidRDefault="00AE5D1D" w:rsidP="000A02CA">
            <w:pPr>
              <w:snapToGrid w:val="0"/>
              <w:jc w:val="center"/>
              <w:rPr>
                <w:rFonts w:ascii="宋体"/>
                <w:szCs w:val="21"/>
              </w:rPr>
            </w:pPr>
            <w:r w:rsidRPr="001F148D">
              <w:rPr>
                <w:rFonts w:ascii="宋体" w:hAnsi="宋体" w:hint="eastAsia"/>
                <w:szCs w:val="21"/>
              </w:rPr>
              <w:t>检验项目</w:t>
            </w:r>
          </w:p>
        </w:tc>
        <w:tc>
          <w:tcPr>
            <w:tcW w:w="1484" w:type="pct"/>
            <w:vAlign w:val="center"/>
          </w:tcPr>
          <w:p w14:paraId="4485401E" w14:textId="77777777" w:rsidR="001F627D" w:rsidRPr="001F148D" w:rsidRDefault="00AE5D1D" w:rsidP="000A02CA">
            <w:pPr>
              <w:snapToGrid w:val="0"/>
              <w:jc w:val="center"/>
              <w:rPr>
                <w:rFonts w:ascii="宋体"/>
                <w:szCs w:val="21"/>
              </w:rPr>
            </w:pPr>
            <w:r w:rsidRPr="001F148D">
              <w:rPr>
                <w:rFonts w:ascii="宋体" w:hAnsi="宋体" w:hint="eastAsia"/>
                <w:szCs w:val="21"/>
              </w:rPr>
              <w:t>检验方法</w:t>
            </w:r>
          </w:p>
        </w:tc>
        <w:tc>
          <w:tcPr>
            <w:tcW w:w="1480" w:type="pct"/>
            <w:vAlign w:val="center"/>
          </w:tcPr>
          <w:p w14:paraId="46F98DDF" w14:textId="77777777" w:rsidR="001F627D" w:rsidRPr="001F148D" w:rsidRDefault="00AE5D1D" w:rsidP="000A02CA">
            <w:pPr>
              <w:snapToGrid w:val="0"/>
              <w:jc w:val="center"/>
              <w:rPr>
                <w:rFonts w:ascii="宋体"/>
                <w:szCs w:val="21"/>
              </w:rPr>
            </w:pPr>
            <w:r w:rsidRPr="001F148D">
              <w:rPr>
                <w:rFonts w:ascii="宋体" w:hAnsi="宋体" w:cs="Calibri" w:hint="eastAsia"/>
                <w:szCs w:val="21"/>
              </w:rPr>
              <w:t>强制性质量要求</w:t>
            </w:r>
          </w:p>
        </w:tc>
      </w:tr>
      <w:tr w:rsidR="009E00B5" w14:paraId="522DF5EE" w14:textId="77777777" w:rsidTr="000A02CA">
        <w:trPr>
          <w:jc w:val="center"/>
        </w:trPr>
        <w:tc>
          <w:tcPr>
            <w:tcW w:w="474" w:type="pct"/>
            <w:vMerge w:val="restart"/>
            <w:vAlign w:val="center"/>
          </w:tcPr>
          <w:p w14:paraId="05B20820" w14:textId="77777777" w:rsidR="009E00B5" w:rsidRPr="001F148D" w:rsidRDefault="00AE5D1D" w:rsidP="000A02CA">
            <w:pPr>
              <w:snapToGrid w:val="0"/>
              <w:jc w:val="center"/>
              <w:rPr>
                <w:rFonts w:ascii="宋体"/>
                <w:szCs w:val="21"/>
              </w:rPr>
            </w:pPr>
            <w:r w:rsidRPr="001F148D">
              <w:rPr>
                <w:rFonts w:ascii="宋体" w:hAnsi="宋体"/>
                <w:szCs w:val="21"/>
              </w:rPr>
              <w:t>1</w:t>
            </w:r>
          </w:p>
        </w:tc>
        <w:tc>
          <w:tcPr>
            <w:tcW w:w="539" w:type="pct"/>
            <w:vMerge w:val="restart"/>
            <w:vAlign w:val="center"/>
          </w:tcPr>
          <w:p w14:paraId="19EE71E5" w14:textId="77777777" w:rsidR="009E00B5" w:rsidRPr="001F148D" w:rsidRDefault="00AE5D1D" w:rsidP="000A02CA">
            <w:pPr>
              <w:snapToGrid w:val="0"/>
              <w:jc w:val="center"/>
              <w:rPr>
                <w:rFonts w:ascii="宋体"/>
                <w:szCs w:val="21"/>
              </w:rPr>
            </w:pPr>
            <w:r w:rsidRPr="001F148D">
              <w:rPr>
                <w:rFonts w:ascii="宋体" w:hAnsi="宋体" w:hint="eastAsia"/>
                <w:szCs w:val="21"/>
              </w:rPr>
              <w:t>系统与整机性能</w:t>
            </w:r>
          </w:p>
        </w:tc>
        <w:tc>
          <w:tcPr>
            <w:tcW w:w="1023" w:type="pct"/>
            <w:vAlign w:val="center"/>
          </w:tcPr>
          <w:p w14:paraId="6B940F7E" w14:textId="77777777" w:rsidR="009E00B5" w:rsidRPr="001F148D" w:rsidRDefault="00AE5D1D" w:rsidP="000A02CA">
            <w:pPr>
              <w:snapToGrid w:val="0"/>
              <w:jc w:val="center"/>
              <w:rPr>
                <w:rFonts w:ascii="宋体"/>
                <w:szCs w:val="21"/>
              </w:rPr>
            </w:pPr>
            <w:r w:rsidRPr="001F148D">
              <w:rPr>
                <w:rFonts w:ascii="宋体" w:hAnsi="宋体" w:hint="eastAsia"/>
                <w:szCs w:val="21"/>
              </w:rPr>
              <w:t>应急工作时间</w:t>
            </w:r>
          </w:p>
        </w:tc>
        <w:tc>
          <w:tcPr>
            <w:tcW w:w="1484" w:type="pct"/>
            <w:vAlign w:val="center"/>
          </w:tcPr>
          <w:p w14:paraId="2A23428C" w14:textId="77777777" w:rsidR="009E00B5" w:rsidRPr="001F148D" w:rsidRDefault="00AE5D1D" w:rsidP="000A02CA">
            <w:pPr>
              <w:jc w:val="center"/>
              <w:rPr>
                <w:rFonts w:ascii="宋体" w:hAnsi="宋体"/>
                <w:szCs w:val="21"/>
              </w:rPr>
            </w:pPr>
            <w:r w:rsidRPr="001F148D">
              <w:rPr>
                <w:rFonts w:ascii="宋体" w:hAnsi="宋体"/>
                <w:szCs w:val="21"/>
              </w:rPr>
              <w:t>GB 17945-2010/7.2.2.2</w:t>
            </w:r>
          </w:p>
        </w:tc>
        <w:tc>
          <w:tcPr>
            <w:tcW w:w="1480" w:type="pct"/>
            <w:vAlign w:val="center"/>
          </w:tcPr>
          <w:p w14:paraId="25BCAC62" w14:textId="77777777" w:rsidR="009E00B5" w:rsidRPr="001F148D" w:rsidRDefault="00AE5D1D" w:rsidP="000A02CA">
            <w:pPr>
              <w:jc w:val="center"/>
              <w:rPr>
                <w:rFonts w:ascii="宋体"/>
                <w:szCs w:val="21"/>
              </w:rPr>
            </w:pPr>
            <w:r w:rsidRPr="001F148D">
              <w:rPr>
                <w:rFonts w:ascii="宋体" w:hAnsi="宋体"/>
                <w:szCs w:val="21"/>
              </w:rPr>
              <w:t>GB 17945-2010/6.3.1.2</w:t>
            </w:r>
          </w:p>
        </w:tc>
      </w:tr>
      <w:tr w:rsidR="009E00B5" w14:paraId="5EF18133" w14:textId="77777777" w:rsidTr="000A02CA">
        <w:trPr>
          <w:trHeight w:val="505"/>
          <w:jc w:val="center"/>
        </w:trPr>
        <w:tc>
          <w:tcPr>
            <w:tcW w:w="474" w:type="pct"/>
            <w:vMerge/>
            <w:vAlign w:val="center"/>
          </w:tcPr>
          <w:p w14:paraId="48408C7E" w14:textId="77777777" w:rsidR="009E00B5" w:rsidRPr="001F148D" w:rsidRDefault="009E00B5" w:rsidP="000A02CA">
            <w:pPr>
              <w:keepNext/>
              <w:keepLines/>
              <w:snapToGrid w:val="0"/>
              <w:jc w:val="center"/>
              <w:rPr>
                <w:rFonts w:ascii="宋体"/>
                <w:szCs w:val="21"/>
              </w:rPr>
            </w:pPr>
          </w:p>
        </w:tc>
        <w:tc>
          <w:tcPr>
            <w:tcW w:w="539" w:type="pct"/>
            <w:vMerge/>
            <w:vAlign w:val="center"/>
          </w:tcPr>
          <w:p w14:paraId="6F5AA03A" w14:textId="77777777" w:rsidR="009E00B5" w:rsidRPr="001F148D" w:rsidRDefault="009E00B5" w:rsidP="000A02CA">
            <w:pPr>
              <w:keepNext/>
              <w:keepLines/>
              <w:snapToGrid w:val="0"/>
              <w:jc w:val="center"/>
              <w:rPr>
                <w:rFonts w:ascii="宋体"/>
                <w:szCs w:val="21"/>
              </w:rPr>
            </w:pPr>
          </w:p>
        </w:tc>
        <w:tc>
          <w:tcPr>
            <w:tcW w:w="1023" w:type="pct"/>
            <w:vAlign w:val="center"/>
          </w:tcPr>
          <w:p w14:paraId="02C1C4D7" w14:textId="77777777" w:rsidR="009E00B5" w:rsidRPr="001F148D" w:rsidRDefault="00AE5D1D" w:rsidP="000A02CA">
            <w:pPr>
              <w:jc w:val="center"/>
              <w:rPr>
                <w:rFonts w:ascii="宋体"/>
                <w:szCs w:val="21"/>
              </w:rPr>
            </w:pPr>
            <w:r w:rsidRPr="001F148D">
              <w:rPr>
                <w:rFonts w:ascii="宋体" w:hAnsi="宋体" w:hint="eastAsia"/>
                <w:szCs w:val="21"/>
              </w:rPr>
              <w:t>应急标志灯具表面亮度</w:t>
            </w:r>
          </w:p>
        </w:tc>
        <w:tc>
          <w:tcPr>
            <w:tcW w:w="1484" w:type="pct"/>
            <w:vAlign w:val="center"/>
          </w:tcPr>
          <w:p w14:paraId="5EA911A5" w14:textId="77777777" w:rsidR="009E00B5" w:rsidRPr="001F148D" w:rsidRDefault="00AE5D1D" w:rsidP="000A02CA">
            <w:pPr>
              <w:snapToGrid w:val="0"/>
              <w:jc w:val="center"/>
              <w:rPr>
                <w:rFonts w:ascii="宋体"/>
                <w:szCs w:val="21"/>
              </w:rPr>
            </w:pPr>
            <w:r w:rsidRPr="001F148D">
              <w:rPr>
                <w:rFonts w:ascii="宋体" w:hAnsi="宋体"/>
                <w:szCs w:val="21"/>
              </w:rPr>
              <w:t>GB 17945-2010/7.2.2.3</w:t>
            </w:r>
          </w:p>
        </w:tc>
        <w:tc>
          <w:tcPr>
            <w:tcW w:w="1480" w:type="pct"/>
            <w:vAlign w:val="center"/>
          </w:tcPr>
          <w:p w14:paraId="1716C0DC" w14:textId="77777777" w:rsidR="009E00B5" w:rsidRPr="001F148D" w:rsidRDefault="00AE5D1D" w:rsidP="000A02CA">
            <w:pPr>
              <w:snapToGrid w:val="0"/>
              <w:jc w:val="center"/>
              <w:rPr>
                <w:rFonts w:ascii="宋体"/>
                <w:szCs w:val="21"/>
              </w:rPr>
            </w:pPr>
            <w:r w:rsidRPr="001F148D">
              <w:rPr>
                <w:rFonts w:ascii="宋体" w:hAnsi="宋体"/>
                <w:szCs w:val="21"/>
              </w:rPr>
              <w:t>GB 17945-2010/6.3.1</w:t>
            </w:r>
            <w:r w:rsidRPr="001F148D">
              <w:rPr>
                <w:rFonts w:ascii="宋体"/>
                <w:szCs w:val="21"/>
              </w:rPr>
              <w:t>.</w:t>
            </w:r>
            <w:r w:rsidR="009E00B5">
              <w:rPr>
                <w:rFonts w:ascii="宋体" w:hAnsi="宋体" w:hint="eastAsia"/>
                <w:szCs w:val="21"/>
              </w:rPr>
              <w:t>3</w:t>
            </w:r>
          </w:p>
        </w:tc>
      </w:tr>
      <w:tr w:rsidR="009E00B5" w14:paraId="153DD23B" w14:textId="77777777" w:rsidTr="000A02CA">
        <w:trPr>
          <w:trHeight w:val="505"/>
          <w:jc w:val="center"/>
        </w:trPr>
        <w:tc>
          <w:tcPr>
            <w:tcW w:w="474" w:type="pct"/>
            <w:vMerge/>
            <w:vAlign w:val="center"/>
          </w:tcPr>
          <w:p w14:paraId="71F67417" w14:textId="77777777" w:rsidR="009E00B5" w:rsidRPr="001F148D" w:rsidRDefault="009E00B5" w:rsidP="000A02CA">
            <w:pPr>
              <w:keepNext/>
              <w:keepLines/>
              <w:snapToGrid w:val="0"/>
              <w:jc w:val="center"/>
              <w:rPr>
                <w:rFonts w:ascii="宋体"/>
                <w:szCs w:val="21"/>
              </w:rPr>
            </w:pPr>
          </w:p>
        </w:tc>
        <w:tc>
          <w:tcPr>
            <w:tcW w:w="539" w:type="pct"/>
            <w:vMerge/>
            <w:vAlign w:val="center"/>
          </w:tcPr>
          <w:p w14:paraId="16D08C25" w14:textId="77777777" w:rsidR="009E00B5" w:rsidRPr="001F148D" w:rsidRDefault="009E00B5" w:rsidP="000A02CA">
            <w:pPr>
              <w:keepNext/>
              <w:keepLines/>
              <w:snapToGrid w:val="0"/>
              <w:jc w:val="center"/>
              <w:rPr>
                <w:rFonts w:ascii="宋体"/>
                <w:szCs w:val="21"/>
              </w:rPr>
            </w:pPr>
          </w:p>
        </w:tc>
        <w:tc>
          <w:tcPr>
            <w:tcW w:w="1023" w:type="pct"/>
            <w:vAlign w:val="center"/>
          </w:tcPr>
          <w:p w14:paraId="599D2F99" w14:textId="77777777" w:rsidR="009E00B5" w:rsidRPr="001F627D" w:rsidRDefault="009E00B5" w:rsidP="000A02CA">
            <w:pPr>
              <w:jc w:val="center"/>
              <w:rPr>
                <w:rFonts w:ascii="宋体" w:hAnsi="宋体"/>
                <w:szCs w:val="21"/>
              </w:rPr>
            </w:pPr>
            <w:r>
              <w:rPr>
                <w:rFonts w:ascii="宋体" w:hAnsi="宋体" w:hint="eastAsia"/>
                <w:color w:val="000000"/>
                <w:szCs w:val="21"/>
              </w:rPr>
              <w:t>应急照明灯具应急状态光通量</w:t>
            </w:r>
          </w:p>
        </w:tc>
        <w:tc>
          <w:tcPr>
            <w:tcW w:w="1484" w:type="pct"/>
            <w:vAlign w:val="center"/>
          </w:tcPr>
          <w:p w14:paraId="7E37D758" w14:textId="77777777" w:rsidR="009E00B5" w:rsidRPr="001F627D" w:rsidRDefault="009E00B5" w:rsidP="000A02CA">
            <w:pPr>
              <w:snapToGrid w:val="0"/>
              <w:jc w:val="center"/>
              <w:rPr>
                <w:rFonts w:ascii="宋体" w:hAnsi="宋体"/>
                <w:szCs w:val="21"/>
              </w:rPr>
            </w:pPr>
            <w:r>
              <w:rPr>
                <w:rFonts w:ascii="宋体" w:hAnsi="宋体"/>
                <w:color w:val="000000"/>
                <w:szCs w:val="21"/>
              </w:rPr>
              <w:t>GB 17945-2010/7.2.2.4</w:t>
            </w:r>
          </w:p>
        </w:tc>
        <w:tc>
          <w:tcPr>
            <w:tcW w:w="1480" w:type="pct"/>
            <w:vAlign w:val="center"/>
          </w:tcPr>
          <w:p w14:paraId="3F4D5835" w14:textId="77777777" w:rsidR="009E00B5" w:rsidRPr="001F627D" w:rsidRDefault="009E00B5" w:rsidP="000A02CA">
            <w:pPr>
              <w:snapToGrid w:val="0"/>
              <w:jc w:val="center"/>
              <w:rPr>
                <w:rFonts w:ascii="宋体" w:hAnsi="宋体"/>
                <w:szCs w:val="21"/>
              </w:rPr>
            </w:pPr>
            <w:r>
              <w:rPr>
                <w:rFonts w:ascii="宋体" w:hAnsi="宋体"/>
                <w:color w:val="000000"/>
                <w:szCs w:val="21"/>
              </w:rPr>
              <w:t>GB 17945-2010/6.3.1</w:t>
            </w:r>
            <w:r>
              <w:rPr>
                <w:rFonts w:ascii="宋体"/>
                <w:color w:val="000000"/>
                <w:szCs w:val="21"/>
              </w:rPr>
              <w:t>.</w:t>
            </w:r>
            <w:r>
              <w:rPr>
                <w:rFonts w:ascii="宋体" w:hAnsi="宋体"/>
                <w:color w:val="000000"/>
                <w:szCs w:val="21"/>
              </w:rPr>
              <w:t>4</w:t>
            </w:r>
          </w:p>
        </w:tc>
      </w:tr>
      <w:tr w:rsidR="009E00B5" w14:paraId="0A8284FF" w14:textId="77777777" w:rsidTr="000A02CA">
        <w:trPr>
          <w:jc w:val="center"/>
        </w:trPr>
        <w:tc>
          <w:tcPr>
            <w:tcW w:w="474" w:type="pct"/>
            <w:vMerge/>
            <w:vAlign w:val="center"/>
          </w:tcPr>
          <w:p w14:paraId="7FB6E743" w14:textId="77777777" w:rsidR="009E00B5" w:rsidRPr="001F148D" w:rsidRDefault="009E00B5" w:rsidP="000A02CA">
            <w:pPr>
              <w:snapToGrid w:val="0"/>
              <w:jc w:val="center"/>
              <w:rPr>
                <w:rFonts w:ascii="宋体"/>
                <w:szCs w:val="21"/>
              </w:rPr>
            </w:pPr>
          </w:p>
        </w:tc>
        <w:tc>
          <w:tcPr>
            <w:tcW w:w="539" w:type="pct"/>
            <w:vMerge/>
            <w:vAlign w:val="center"/>
          </w:tcPr>
          <w:p w14:paraId="26D300A2" w14:textId="77777777" w:rsidR="009E00B5" w:rsidRPr="001F148D" w:rsidRDefault="009E00B5" w:rsidP="000A02CA">
            <w:pPr>
              <w:snapToGrid w:val="0"/>
              <w:jc w:val="center"/>
              <w:rPr>
                <w:rFonts w:ascii="宋体"/>
                <w:szCs w:val="21"/>
              </w:rPr>
            </w:pPr>
          </w:p>
        </w:tc>
        <w:tc>
          <w:tcPr>
            <w:tcW w:w="1023" w:type="pct"/>
            <w:vAlign w:val="center"/>
          </w:tcPr>
          <w:p w14:paraId="07CC141B" w14:textId="77777777" w:rsidR="009E00B5" w:rsidRPr="001F148D" w:rsidRDefault="00AE5D1D" w:rsidP="000A02CA">
            <w:pPr>
              <w:snapToGrid w:val="0"/>
              <w:jc w:val="center"/>
              <w:rPr>
                <w:rFonts w:ascii="宋体"/>
                <w:szCs w:val="21"/>
              </w:rPr>
            </w:pPr>
            <w:r w:rsidRPr="001F148D">
              <w:rPr>
                <w:rFonts w:ascii="宋体" w:hAnsi="宋体" w:hint="eastAsia"/>
                <w:szCs w:val="21"/>
              </w:rPr>
              <w:t>指示灯情况</w:t>
            </w:r>
          </w:p>
        </w:tc>
        <w:tc>
          <w:tcPr>
            <w:tcW w:w="1484" w:type="pct"/>
            <w:vAlign w:val="center"/>
          </w:tcPr>
          <w:p w14:paraId="3B2C0DB3" w14:textId="77777777" w:rsidR="009E00B5" w:rsidRPr="001F148D" w:rsidRDefault="00AE5D1D" w:rsidP="000A02CA">
            <w:pPr>
              <w:snapToGrid w:val="0"/>
              <w:jc w:val="center"/>
              <w:rPr>
                <w:rFonts w:ascii="宋体"/>
                <w:szCs w:val="21"/>
              </w:rPr>
            </w:pPr>
            <w:r w:rsidRPr="001F148D">
              <w:rPr>
                <w:rFonts w:ascii="宋体" w:hAnsi="宋体"/>
                <w:szCs w:val="21"/>
              </w:rPr>
              <w:t>GB 17945-2010/7.2.2.8</w:t>
            </w:r>
          </w:p>
        </w:tc>
        <w:tc>
          <w:tcPr>
            <w:tcW w:w="1480" w:type="pct"/>
            <w:vAlign w:val="center"/>
          </w:tcPr>
          <w:p w14:paraId="24166738" w14:textId="77777777" w:rsidR="009E00B5" w:rsidRPr="001F148D" w:rsidRDefault="00AE5D1D" w:rsidP="000A02CA">
            <w:pPr>
              <w:snapToGrid w:val="0"/>
              <w:jc w:val="center"/>
              <w:rPr>
                <w:rFonts w:ascii="宋体" w:hAnsi="宋体"/>
                <w:szCs w:val="21"/>
              </w:rPr>
            </w:pPr>
            <w:r w:rsidRPr="001F148D">
              <w:rPr>
                <w:rFonts w:ascii="宋体" w:hAnsi="宋体"/>
                <w:szCs w:val="21"/>
              </w:rPr>
              <w:t>GB 17945-2010/6.3.2.1</w:t>
            </w:r>
          </w:p>
        </w:tc>
      </w:tr>
      <w:tr w:rsidR="00FF6288" w14:paraId="6092DDB4" w14:textId="77777777" w:rsidTr="000A02CA">
        <w:trPr>
          <w:jc w:val="center"/>
        </w:trPr>
        <w:tc>
          <w:tcPr>
            <w:tcW w:w="474" w:type="pct"/>
            <w:vAlign w:val="center"/>
          </w:tcPr>
          <w:p w14:paraId="4C34E036" w14:textId="77777777" w:rsidR="00FF6288" w:rsidRPr="001F148D" w:rsidRDefault="00AE5D1D" w:rsidP="000A02CA">
            <w:pPr>
              <w:snapToGrid w:val="0"/>
              <w:jc w:val="center"/>
              <w:rPr>
                <w:rFonts w:ascii="宋体"/>
                <w:szCs w:val="21"/>
              </w:rPr>
            </w:pPr>
            <w:r w:rsidRPr="001F148D">
              <w:rPr>
                <w:rFonts w:ascii="宋体" w:hAnsi="宋体"/>
                <w:szCs w:val="21"/>
              </w:rPr>
              <w:t>2</w:t>
            </w:r>
          </w:p>
        </w:tc>
        <w:tc>
          <w:tcPr>
            <w:tcW w:w="1562" w:type="pct"/>
            <w:gridSpan w:val="2"/>
            <w:vAlign w:val="center"/>
          </w:tcPr>
          <w:p w14:paraId="238A4C97" w14:textId="77777777" w:rsidR="00FF6288" w:rsidRPr="001F148D" w:rsidRDefault="00FF6288" w:rsidP="000A02CA">
            <w:pPr>
              <w:snapToGrid w:val="0"/>
              <w:jc w:val="center"/>
              <w:rPr>
                <w:rFonts w:ascii="宋体"/>
                <w:szCs w:val="21"/>
              </w:rPr>
            </w:pPr>
            <w:r w:rsidRPr="001F627D">
              <w:rPr>
                <w:rFonts w:ascii="宋体" w:hAnsi="宋体" w:hint="eastAsia"/>
                <w:szCs w:val="21"/>
              </w:rPr>
              <w:t>充、放电性能</w:t>
            </w:r>
          </w:p>
        </w:tc>
        <w:tc>
          <w:tcPr>
            <w:tcW w:w="1484" w:type="pct"/>
            <w:vAlign w:val="center"/>
          </w:tcPr>
          <w:p w14:paraId="0BA8EF96" w14:textId="77777777" w:rsidR="00FF6288" w:rsidRPr="001F148D" w:rsidRDefault="00AE5D1D" w:rsidP="000A02CA">
            <w:pPr>
              <w:snapToGrid w:val="0"/>
              <w:jc w:val="center"/>
              <w:rPr>
                <w:rFonts w:ascii="宋体"/>
                <w:szCs w:val="21"/>
              </w:rPr>
            </w:pPr>
            <w:r w:rsidRPr="001F148D">
              <w:rPr>
                <w:rFonts w:ascii="宋体" w:hAnsi="宋体"/>
                <w:szCs w:val="21"/>
              </w:rPr>
              <w:t>GB 17945-2010/7.</w:t>
            </w:r>
            <w:r w:rsidR="00FF6288">
              <w:rPr>
                <w:rFonts w:ascii="宋体" w:hAnsi="宋体" w:hint="eastAsia"/>
                <w:szCs w:val="21"/>
              </w:rPr>
              <w:t>3</w:t>
            </w:r>
          </w:p>
        </w:tc>
        <w:tc>
          <w:tcPr>
            <w:tcW w:w="1480" w:type="pct"/>
            <w:vAlign w:val="center"/>
          </w:tcPr>
          <w:p w14:paraId="6AFBFFD7" w14:textId="77777777" w:rsidR="00FF6288" w:rsidRPr="001F148D" w:rsidRDefault="00AE5D1D" w:rsidP="000A02CA">
            <w:pPr>
              <w:snapToGrid w:val="0"/>
              <w:jc w:val="center"/>
              <w:rPr>
                <w:rFonts w:ascii="宋体"/>
                <w:szCs w:val="21"/>
              </w:rPr>
            </w:pPr>
            <w:r w:rsidRPr="001F148D">
              <w:rPr>
                <w:rFonts w:ascii="宋体" w:hAnsi="宋体"/>
                <w:szCs w:val="21"/>
              </w:rPr>
              <w:t>GB 17945-2010/6.</w:t>
            </w:r>
            <w:r w:rsidR="00FF6288">
              <w:rPr>
                <w:rFonts w:ascii="宋体" w:hAnsi="宋体" w:hint="eastAsia"/>
                <w:szCs w:val="21"/>
              </w:rPr>
              <w:t>4.1</w:t>
            </w:r>
          </w:p>
        </w:tc>
      </w:tr>
      <w:tr w:rsidR="00FF6288" w14:paraId="2D07094D" w14:textId="77777777" w:rsidTr="000A02CA">
        <w:trPr>
          <w:jc w:val="center"/>
        </w:trPr>
        <w:tc>
          <w:tcPr>
            <w:tcW w:w="474" w:type="pct"/>
            <w:vAlign w:val="center"/>
          </w:tcPr>
          <w:p w14:paraId="7D50334E" w14:textId="77777777" w:rsidR="00FF6288" w:rsidRPr="001F148D" w:rsidRDefault="00AE5D1D" w:rsidP="000A02CA">
            <w:pPr>
              <w:snapToGrid w:val="0"/>
              <w:jc w:val="center"/>
              <w:rPr>
                <w:rFonts w:ascii="宋体"/>
                <w:szCs w:val="21"/>
              </w:rPr>
            </w:pPr>
            <w:r w:rsidRPr="001F148D">
              <w:rPr>
                <w:rFonts w:ascii="宋体" w:hAnsi="宋体"/>
                <w:szCs w:val="21"/>
              </w:rPr>
              <w:t>3</w:t>
            </w:r>
          </w:p>
        </w:tc>
        <w:tc>
          <w:tcPr>
            <w:tcW w:w="1562" w:type="pct"/>
            <w:gridSpan w:val="2"/>
            <w:vAlign w:val="center"/>
          </w:tcPr>
          <w:p w14:paraId="08CD2D47" w14:textId="77777777" w:rsidR="00FF6288" w:rsidRPr="001F148D" w:rsidRDefault="00FF6288" w:rsidP="000A02CA">
            <w:pPr>
              <w:snapToGrid w:val="0"/>
              <w:jc w:val="center"/>
              <w:rPr>
                <w:rFonts w:ascii="宋体"/>
                <w:szCs w:val="21"/>
              </w:rPr>
            </w:pPr>
            <w:r w:rsidRPr="001F627D">
              <w:rPr>
                <w:rFonts w:ascii="宋体" w:hAnsi="宋体" w:hint="eastAsia"/>
                <w:szCs w:val="21"/>
              </w:rPr>
              <w:t>转换电压性能</w:t>
            </w:r>
          </w:p>
        </w:tc>
        <w:tc>
          <w:tcPr>
            <w:tcW w:w="1484" w:type="pct"/>
            <w:vAlign w:val="center"/>
          </w:tcPr>
          <w:p w14:paraId="424EACAC" w14:textId="77777777" w:rsidR="00FF6288" w:rsidRPr="001F148D" w:rsidRDefault="00AE5D1D" w:rsidP="000A02CA">
            <w:pPr>
              <w:snapToGrid w:val="0"/>
              <w:jc w:val="center"/>
              <w:rPr>
                <w:rFonts w:ascii="宋体"/>
                <w:szCs w:val="21"/>
              </w:rPr>
            </w:pPr>
            <w:r w:rsidRPr="001F148D">
              <w:rPr>
                <w:rFonts w:ascii="宋体" w:hAnsi="宋体"/>
                <w:szCs w:val="21"/>
              </w:rPr>
              <w:t>GB 17945-2010/7.</w:t>
            </w:r>
            <w:r w:rsidR="00FF6288">
              <w:rPr>
                <w:rFonts w:ascii="宋体" w:hAnsi="宋体" w:hint="eastAsia"/>
                <w:szCs w:val="21"/>
              </w:rPr>
              <w:t>6</w:t>
            </w:r>
          </w:p>
        </w:tc>
        <w:tc>
          <w:tcPr>
            <w:tcW w:w="1480" w:type="pct"/>
            <w:vAlign w:val="center"/>
          </w:tcPr>
          <w:p w14:paraId="5F431EF2" w14:textId="77777777" w:rsidR="00FF6288" w:rsidRPr="001F148D" w:rsidRDefault="00AE5D1D" w:rsidP="000A02CA">
            <w:pPr>
              <w:snapToGrid w:val="0"/>
              <w:jc w:val="center"/>
              <w:rPr>
                <w:rFonts w:ascii="宋体" w:hAnsi="宋体"/>
                <w:szCs w:val="21"/>
              </w:rPr>
            </w:pPr>
            <w:r w:rsidRPr="001F148D">
              <w:rPr>
                <w:rFonts w:ascii="宋体" w:hAnsi="宋体"/>
                <w:szCs w:val="21"/>
              </w:rPr>
              <w:t>GB 17945-2010/6.</w:t>
            </w:r>
            <w:r w:rsidR="00FF6288">
              <w:rPr>
                <w:rFonts w:ascii="宋体" w:hAnsi="宋体" w:hint="eastAsia"/>
                <w:szCs w:val="21"/>
              </w:rPr>
              <w:t>8</w:t>
            </w:r>
          </w:p>
        </w:tc>
      </w:tr>
      <w:tr w:rsidR="00FF6288" w14:paraId="32CBFA0E" w14:textId="77777777" w:rsidTr="000A02CA">
        <w:trPr>
          <w:jc w:val="center"/>
        </w:trPr>
        <w:tc>
          <w:tcPr>
            <w:tcW w:w="474" w:type="pct"/>
            <w:vAlign w:val="center"/>
          </w:tcPr>
          <w:p w14:paraId="01FC8B38" w14:textId="77777777" w:rsidR="00FF6288" w:rsidRPr="001F148D" w:rsidRDefault="00AE5D1D" w:rsidP="000A02CA">
            <w:pPr>
              <w:snapToGrid w:val="0"/>
              <w:jc w:val="center"/>
              <w:rPr>
                <w:rFonts w:ascii="宋体"/>
                <w:szCs w:val="21"/>
              </w:rPr>
            </w:pPr>
            <w:r w:rsidRPr="001F148D">
              <w:rPr>
                <w:rFonts w:ascii="宋体" w:hAnsi="宋体"/>
                <w:szCs w:val="21"/>
              </w:rPr>
              <w:t>4</w:t>
            </w:r>
          </w:p>
        </w:tc>
        <w:tc>
          <w:tcPr>
            <w:tcW w:w="1562" w:type="pct"/>
            <w:gridSpan w:val="2"/>
            <w:vAlign w:val="center"/>
          </w:tcPr>
          <w:p w14:paraId="50759851" w14:textId="77777777" w:rsidR="00FF6288" w:rsidRPr="001F148D" w:rsidRDefault="00FF6288" w:rsidP="000A02CA">
            <w:pPr>
              <w:snapToGrid w:val="0"/>
              <w:jc w:val="center"/>
              <w:rPr>
                <w:rFonts w:ascii="宋体"/>
                <w:szCs w:val="21"/>
              </w:rPr>
            </w:pPr>
            <w:r w:rsidRPr="001F627D">
              <w:rPr>
                <w:rFonts w:ascii="宋体" w:hAnsi="宋体" w:hint="eastAsia"/>
                <w:szCs w:val="21"/>
              </w:rPr>
              <w:t>充、放电耐久性能</w:t>
            </w:r>
          </w:p>
        </w:tc>
        <w:tc>
          <w:tcPr>
            <w:tcW w:w="1484" w:type="pct"/>
            <w:vAlign w:val="center"/>
          </w:tcPr>
          <w:p w14:paraId="4A614560" w14:textId="77777777" w:rsidR="00FF6288" w:rsidRPr="001F148D" w:rsidRDefault="00AE5D1D" w:rsidP="000A02CA">
            <w:pPr>
              <w:snapToGrid w:val="0"/>
              <w:jc w:val="center"/>
              <w:rPr>
                <w:rFonts w:ascii="宋体"/>
                <w:szCs w:val="21"/>
              </w:rPr>
            </w:pPr>
            <w:r w:rsidRPr="001F148D">
              <w:rPr>
                <w:rFonts w:ascii="宋体" w:hAnsi="宋体"/>
                <w:szCs w:val="21"/>
              </w:rPr>
              <w:t>GB 17945-2010/7.</w:t>
            </w:r>
            <w:r w:rsidR="00FF6288">
              <w:rPr>
                <w:rFonts w:ascii="宋体" w:hAnsi="宋体" w:hint="eastAsia"/>
                <w:szCs w:val="21"/>
              </w:rPr>
              <w:t>7</w:t>
            </w:r>
          </w:p>
        </w:tc>
        <w:tc>
          <w:tcPr>
            <w:tcW w:w="1480" w:type="pct"/>
            <w:vAlign w:val="center"/>
          </w:tcPr>
          <w:p w14:paraId="10AF5E93" w14:textId="77777777" w:rsidR="00FF6288" w:rsidRPr="001F148D" w:rsidRDefault="00AE5D1D" w:rsidP="000A02CA">
            <w:pPr>
              <w:snapToGrid w:val="0"/>
              <w:jc w:val="center"/>
              <w:rPr>
                <w:rFonts w:ascii="宋体"/>
                <w:szCs w:val="21"/>
              </w:rPr>
            </w:pPr>
            <w:r w:rsidRPr="001F148D">
              <w:rPr>
                <w:rFonts w:ascii="宋体" w:hAnsi="宋体"/>
                <w:szCs w:val="21"/>
              </w:rPr>
              <w:t>GB 17945-2010/6.</w:t>
            </w:r>
            <w:r w:rsidR="00FF6288">
              <w:rPr>
                <w:rFonts w:ascii="宋体" w:hAnsi="宋体" w:hint="eastAsia"/>
                <w:szCs w:val="21"/>
              </w:rPr>
              <w:t>9</w:t>
            </w:r>
          </w:p>
        </w:tc>
      </w:tr>
      <w:tr w:rsidR="00FF6288" w14:paraId="1D6631DF" w14:textId="77777777" w:rsidTr="000A02CA">
        <w:trPr>
          <w:jc w:val="center"/>
        </w:trPr>
        <w:tc>
          <w:tcPr>
            <w:tcW w:w="474" w:type="pct"/>
            <w:vAlign w:val="center"/>
          </w:tcPr>
          <w:p w14:paraId="5644BDF5" w14:textId="77777777" w:rsidR="00FF6288" w:rsidRPr="001F148D" w:rsidRDefault="00AE5D1D" w:rsidP="000A02CA">
            <w:pPr>
              <w:snapToGrid w:val="0"/>
              <w:jc w:val="center"/>
              <w:rPr>
                <w:rFonts w:ascii="宋体"/>
                <w:szCs w:val="21"/>
              </w:rPr>
            </w:pPr>
            <w:r w:rsidRPr="001F148D">
              <w:rPr>
                <w:rFonts w:ascii="宋体" w:hAnsi="宋体"/>
                <w:szCs w:val="21"/>
              </w:rPr>
              <w:t>5</w:t>
            </w:r>
          </w:p>
        </w:tc>
        <w:tc>
          <w:tcPr>
            <w:tcW w:w="1562" w:type="pct"/>
            <w:gridSpan w:val="2"/>
            <w:vAlign w:val="center"/>
          </w:tcPr>
          <w:p w14:paraId="263835CC" w14:textId="77777777" w:rsidR="00FF6288" w:rsidRPr="001F148D" w:rsidRDefault="00AE5D1D" w:rsidP="000A02CA">
            <w:pPr>
              <w:jc w:val="center"/>
              <w:rPr>
                <w:rFonts w:ascii="宋体"/>
                <w:szCs w:val="21"/>
              </w:rPr>
            </w:pPr>
            <w:r w:rsidRPr="001F148D">
              <w:rPr>
                <w:rFonts w:hint="eastAsia"/>
                <w:kern w:val="0"/>
              </w:rPr>
              <w:t>接地电阻性能</w:t>
            </w:r>
          </w:p>
        </w:tc>
        <w:tc>
          <w:tcPr>
            <w:tcW w:w="1484" w:type="pct"/>
            <w:vAlign w:val="center"/>
          </w:tcPr>
          <w:p w14:paraId="5574AC20" w14:textId="77777777" w:rsidR="00FF6288" w:rsidRPr="001F148D" w:rsidRDefault="00AE5D1D" w:rsidP="000A02CA">
            <w:pPr>
              <w:snapToGrid w:val="0"/>
              <w:jc w:val="center"/>
              <w:rPr>
                <w:rFonts w:ascii="宋体" w:hAnsi="宋体"/>
                <w:szCs w:val="21"/>
              </w:rPr>
            </w:pPr>
            <w:r w:rsidRPr="001F148D">
              <w:rPr>
                <w:rFonts w:ascii="宋体" w:hAnsi="宋体"/>
                <w:szCs w:val="21"/>
              </w:rPr>
              <w:t>GB 17945-2010/7.9</w:t>
            </w:r>
          </w:p>
        </w:tc>
        <w:tc>
          <w:tcPr>
            <w:tcW w:w="1480" w:type="pct"/>
            <w:vAlign w:val="center"/>
          </w:tcPr>
          <w:p w14:paraId="77FC195E" w14:textId="77777777" w:rsidR="00FF6288" w:rsidRPr="001F148D" w:rsidRDefault="00AE5D1D" w:rsidP="000A02CA">
            <w:pPr>
              <w:snapToGrid w:val="0"/>
              <w:jc w:val="center"/>
              <w:rPr>
                <w:rFonts w:ascii="宋体"/>
                <w:szCs w:val="21"/>
              </w:rPr>
            </w:pPr>
            <w:r w:rsidRPr="001F148D">
              <w:rPr>
                <w:rFonts w:ascii="宋体" w:hAnsi="宋体"/>
                <w:szCs w:val="21"/>
              </w:rPr>
              <w:t>GB 17945-2010/6.2.2</w:t>
            </w:r>
          </w:p>
        </w:tc>
      </w:tr>
      <w:tr w:rsidR="00FF6288" w14:paraId="72864E93" w14:textId="77777777" w:rsidTr="000A02CA">
        <w:trPr>
          <w:jc w:val="center"/>
        </w:trPr>
        <w:tc>
          <w:tcPr>
            <w:tcW w:w="474" w:type="pct"/>
            <w:vAlign w:val="center"/>
          </w:tcPr>
          <w:p w14:paraId="74940243" w14:textId="77777777" w:rsidR="00FF6288" w:rsidRPr="001F148D" w:rsidRDefault="00AE5D1D" w:rsidP="000A02CA">
            <w:pPr>
              <w:snapToGrid w:val="0"/>
              <w:jc w:val="center"/>
              <w:rPr>
                <w:rFonts w:ascii="宋体"/>
                <w:szCs w:val="21"/>
              </w:rPr>
            </w:pPr>
            <w:r w:rsidRPr="001F148D">
              <w:rPr>
                <w:rFonts w:ascii="宋体" w:hAnsi="宋体"/>
                <w:szCs w:val="21"/>
              </w:rPr>
              <w:t>6</w:t>
            </w:r>
          </w:p>
        </w:tc>
        <w:tc>
          <w:tcPr>
            <w:tcW w:w="1562" w:type="pct"/>
            <w:gridSpan w:val="2"/>
            <w:vAlign w:val="center"/>
          </w:tcPr>
          <w:p w14:paraId="6D27C4C4" w14:textId="77777777" w:rsidR="00FF6288" w:rsidRPr="001F148D" w:rsidRDefault="00AE5D1D" w:rsidP="000A02CA">
            <w:pPr>
              <w:snapToGrid w:val="0"/>
              <w:jc w:val="center"/>
              <w:rPr>
                <w:rFonts w:ascii="宋体"/>
                <w:szCs w:val="21"/>
              </w:rPr>
            </w:pPr>
            <w:r w:rsidRPr="001F148D">
              <w:rPr>
                <w:rFonts w:ascii="宋体" w:hAnsi="宋体" w:hint="eastAsia"/>
                <w:szCs w:val="21"/>
              </w:rPr>
              <w:t>耐压性能</w:t>
            </w:r>
          </w:p>
        </w:tc>
        <w:tc>
          <w:tcPr>
            <w:tcW w:w="1484" w:type="pct"/>
            <w:vAlign w:val="center"/>
          </w:tcPr>
          <w:p w14:paraId="29B479EE" w14:textId="77777777" w:rsidR="00FF6288" w:rsidRPr="001F148D" w:rsidRDefault="00AE5D1D" w:rsidP="000A02CA">
            <w:pPr>
              <w:snapToGrid w:val="0"/>
              <w:jc w:val="center"/>
              <w:rPr>
                <w:rFonts w:ascii="宋体"/>
                <w:szCs w:val="21"/>
              </w:rPr>
            </w:pPr>
            <w:r w:rsidRPr="001F148D">
              <w:rPr>
                <w:rFonts w:ascii="宋体" w:hAnsi="宋体"/>
                <w:szCs w:val="21"/>
              </w:rPr>
              <w:t>GB 17945-2010/7.10</w:t>
            </w:r>
          </w:p>
        </w:tc>
        <w:tc>
          <w:tcPr>
            <w:tcW w:w="1480" w:type="pct"/>
            <w:vAlign w:val="center"/>
          </w:tcPr>
          <w:p w14:paraId="0BB67A81" w14:textId="77777777" w:rsidR="00FF6288" w:rsidRPr="001F148D" w:rsidRDefault="00AE5D1D" w:rsidP="000A02CA">
            <w:pPr>
              <w:snapToGrid w:val="0"/>
              <w:jc w:val="center"/>
              <w:rPr>
                <w:rFonts w:ascii="宋体"/>
                <w:szCs w:val="21"/>
              </w:rPr>
            </w:pPr>
            <w:r w:rsidRPr="001F148D">
              <w:rPr>
                <w:rFonts w:ascii="宋体" w:hAnsi="宋体"/>
                <w:szCs w:val="21"/>
              </w:rPr>
              <w:t>GB 17945-2010/6.11</w:t>
            </w:r>
          </w:p>
        </w:tc>
      </w:tr>
      <w:tr w:rsidR="00FF6288" w14:paraId="28CCC371" w14:textId="77777777" w:rsidTr="000A02CA">
        <w:trPr>
          <w:jc w:val="center"/>
        </w:trPr>
        <w:tc>
          <w:tcPr>
            <w:tcW w:w="474" w:type="pct"/>
            <w:vAlign w:val="center"/>
          </w:tcPr>
          <w:p w14:paraId="25814195" w14:textId="77777777" w:rsidR="00FF6288" w:rsidRPr="001F148D" w:rsidRDefault="00AE5D1D" w:rsidP="000A02CA">
            <w:pPr>
              <w:snapToGrid w:val="0"/>
              <w:jc w:val="center"/>
              <w:rPr>
                <w:rFonts w:ascii="宋体"/>
                <w:szCs w:val="21"/>
              </w:rPr>
            </w:pPr>
            <w:r w:rsidRPr="001F148D">
              <w:rPr>
                <w:rFonts w:ascii="宋体" w:hAnsi="宋体"/>
                <w:szCs w:val="21"/>
              </w:rPr>
              <w:t>7</w:t>
            </w:r>
          </w:p>
        </w:tc>
        <w:tc>
          <w:tcPr>
            <w:tcW w:w="1562" w:type="pct"/>
            <w:gridSpan w:val="2"/>
            <w:vAlign w:val="center"/>
          </w:tcPr>
          <w:p w14:paraId="6ABDC56C" w14:textId="77777777" w:rsidR="00FF6288" w:rsidRPr="001F148D" w:rsidRDefault="00AE5D1D" w:rsidP="000A02CA">
            <w:pPr>
              <w:snapToGrid w:val="0"/>
              <w:jc w:val="center"/>
              <w:rPr>
                <w:rFonts w:ascii="宋体"/>
                <w:szCs w:val="21"/>
              </w:rPr>
            </w:pPr>
            <w:r w:rsidRPr="001F148D">
              <w:rPr>
                <w:rFonts w:ascii="宋体" w:hAnsi="宋体" w:hint="eastAsia"/>
                <w:szCs w:val="21"/>
              </w:rPr>
              <w:t>外壳防护等级</w:t>
            </w:r>
          </w:p>
        </w:tc>
        <w:tc>
          <w:tcPr>
            <w:tcW w:w="1484" w:type="pct"/>
            <w:vAlign w:val="center"/>
          </w:tcPr>
          <w:p w14:paraId="0D4BA757" w14:textId="77777777" w:rsidR="00FF6288" w:rsidRPr="001F148D" w:rsidRDefault="00FF6288" w:rsidP="000A02CA">
            <w:pPr>
              <w:snapToGrid w:val="0"/>
              <w:jc w:val="center"/>
              <w:rPr>
                <w:rFonts w:ascii="宋体" w:hAnsi="宋体"/>
                <w:szCs w:val="21"/>
              </w:rPr>
            </w:pPr>
            <w:r>
              <w:rPr>
                <w:rFonts w:ascii="宋体" w:hAnsi="宋体"/>
                <w:szCs w:val="21"/>
              </w:rPr>
              <w:t>GB 17945-2010/7.</w:t>
            </w:r>
            <w:r>
              <w:rPr>
                <w:rFonts w:ascii="宋体" w:hAnsi="宋体" w:hint="eastAsia"/>
                <w:szCs w:val="21"/>
              </w:rPr>
              <w:t>23</w:t>
            </w:r>
          </w:p>
        </w:tc>
        <w:tc>
          <w:tcPr>
            <w:tcW w:w="1480" w:type="pct"/>
            <w:vAlign w:val="center"/>
          </w:tcPr>
          <w:p w14:paraId="2A5F65AF" w14:textId="77777777" w:rsidR="00FF6288" w:rsidRPr="001F148D" w:rsidRDefault="00AE5D1D" w:rsidP="000A02CA">
            <w:pPr>
              <w:snapToGrid w:val="0"/>
              <w:jc w:val="center"/>
              <w:rPr>
                <w:rFonts w:ascii="宋体"/>
                <w:szCs w:val="21"/>
              </w:rPr>
            </w:pPr>
            <w:r w:rsidRPr="001F148D">
              <w:rPr>
                <w:rFonts w:ascii="宋体" w:hAnsi="宋体"/>
                <w:szCs w:val="21"/>
              </w:rPr>
              <w:t>GB 17945-2010/5.1</w:t>
            </w:r>
          </w:p>
        </w:tc>
      </w:tr>
    </w:tbl>
    <w:p w14:paraId="527289DC" w14:textId="77777777" w:rsidR="001F627D" w:rsidRDefault="001F627D">
      <w:pPr>
        <w:snapToGrid w:val="0"/>
        <w:spacing w:line="440" w:lineRule="exact"/>
        <w:jc w:val="center"/>
        <w:rPr>
          <w:rFonts w:ascii="宋体" w:hAnsi="宋体"/>
          <w:color w:val="FF0000"/>
          <w:sz w:val="24"/>
          <w:szCs w:val="21"/>
        </w:rPr>
      </w:pPr>
    </w:p>
    <w:p w14:paraId="0F1FA586" w14:textId="77777777" w:rsidR="005F129F" w:rsidRPr="000A02CA" w:rsidRDefault="005F129F" w:rsidP="005F129F">
      <w:pPr>
        <w:snapToGrid w:val="0"/>
        <w:spacing w:line="440" w:lineRule="exact"/>
        <w:jc w:val="center"/>
        <w:rPr>
          <w:rFonts w:ascii="宋体" w:hAnsi="宋体"/>
          <w:sz w:val="24"/>
        </w:rPr>
      </w:pPr>
      <w:r w:rsidRPr="000A02CA">
        <w:rPr>
          <w:rFonts w:ascii="宋体" w:hAnsi="宋体" w:hint="eastAsia"/>
          <w:sz w:val="24"/>
        </w:rPr>
        <w:t>表2消防应急灯具产品检验项目（</w:t>
      </w:r>
      <w:r w:rsidR="0091630F" w:rsidRPr="000A02CA">
        <w:rPr>
          <w:rFonts w:ascii="宋体" w:hAnsi="宋体"/>
          <w:sz w:val="24"/>
        </w:rPr>
        <w:t>GB 17945-20</w:t>
      </w:r>
      <w:r w:rsidR="0091630F" w:rsidRPr="000A02CA">
        <w:rPr>
          <w:rFonts w:ascii="宋体" w:hAnsi="宋体" w:hint="eastAsia"/>
          <w:sz w:val="24"/>
        </w:rPr>
        <w:t>24</w:t>
      </w:r>
      <w:r w:rsidRPr="000A02CA">
        <w:rPr>
          <w:rFonts w:ascii="宋体" w:hAnsi="宋体" w:hint="eastAsia"/>
          <w:sz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754"/>
        <w:gridCol w:w="2038"/>
        <w:gridCol w:w="2836"/>
        <w:gridCol w:w="2701"/>
      </w:tblGrid>
      <w:tr w:rsidR="005F129F" w14:paraId="428D381A" w14:textId="77777777" w:rsidTr="000A02CA">
        <w:trPr>
          <w:jc w:val="center"/>
        </w:trPr>
        <w:tc>
          <w:tcPr>
            <w:tcW w:w="460" w:type="pct"/>
          </w:tcPr>
          <w:p w14:paraId="4C1DCF09" w14:textId="77777777" w:rsidR="005F129F" w:rsidRPr="000A02CA" w:rsidRDefault="005F129F" w:rsidP="000A02CA">
            <w:pPr>
              <w:snapToGrid w:val="0"/>
              <w:jc w:val="center"/>
              <w:rPr>
                <w:rFonts w:ascii="宋体" w:hAnsi="宋体"/>
                <w:szCs w:val="21"/>
              </w:rPr>
            </w:pPr>
            <w:r w:rsidRPr="001F148D">
              <w:rPr>
                <w:rFonts w:ascii="宋体" w:hAnsi="宋体" w:hint="eastAsia"/>
                <w:szCs w:val="21"/>
              </w:rPr>
              <w:t>序号</w:t>
            </w:r>
          </w:p>
        </w:tc>
        <w:tc>
          <w:tcPr>
            <w:tcW w:w="1522" w:type="pct"/>
            <w:gridSpan w:val="2"/>
          </w:tcPr>
          <w:p w14:paraId="2E9C5F71" w14:textId="77777777" w:rsidR="005F129F" w:rsidRPr="000A02CA" w:rsidRDefault="005F129F" w:rsidP="000A02CA">
            <w:pPr>
              <w:snapToGrid w:val="0"/>
              <w:jc w:val="center"/>
              <w:rPr>
                <w:rFonts w:ascii="宋体" w:hAnsi="宋体"/>
                <w:szCs w:val="21"/>
              </w:rPr>
            </w:pPr>
            <w:r w:rsidRPr="001F148D">
              <w:rPr>
                <w:rFonts w:ascii="宋体" w:hAnsi="宋体" w:hint="eastAsia"/>
                <w:szCs w:val="21"/>
              </w:rPr>
              <w:t>检验项目</w:t>
            </w:r>
          </w:p>
        </w:tc>
        <w:tc>
          <w:tcPr>
            <w:tcW w:w="1546" w:type="pct"/>
          </w:tcPr>
          <w:p w14:paraId="40063D5B" w14:textId="77777777" w:rsidR="005F129F" w:rsidRPr="000A02CA" w:rsidRDefault="005F129F" w:rsidP="000A02CA">
            <w:pPr>
              <w:snapToGrid w:val="0"/>
              <w:jc w:val="center"/>
              <w:rPr>
                <w:rFonts w:ascii="宋体" w:hAnsi="宋体"/>
                <w:szCs w:val="21"/>
              </w:rPr>
            </w:pPr>
            <w:r w:rsidRPr="001F148D">
              <w:rPr>
                <w:rFonts w:ascii="宋体" w:hAnsi="宋体" w:hint="eastAsia"/>
                <w:szCs w:val="21"/>
              </w:rPr>
              <w:t>检验方法</w:t>
            </w:r>
          </w:p>
        </w:tc>
        <w:tc>
          <w:tcPr>
            <w:tcW w:w="1472" w:type="pct"/>
          </w:tcPr>
          <w:p w14:paraId="4A6C9497" w14:textId="77777777" w:rsidR="005F129F" w:rsidRPr="000A02CA" w:rsidRDefault="005F129F" w:rsidP="000A02CA">
            <w:pPr>
              <w:snapToGrid w:val="0"/>
              <w:jc w:val="center"/>
              <w:rPr>
                <w:rFonts w:ascii="宋体" w:hAnsi="宋体"/>
                <w:szCs w:val="21"/>
              </w:rPr>
            </w:pPr>
            <w:r w:rsidRPr="000A02CA">
              <w:rPr>
                <w:rFonts w:ascii="宋体" w:hAnsi="宋体" w:hint="eastAsia"/>
                <w:szCs w:val="21"/>
              </w:rPr>
              <w:t>强制性质量要求</w:t>
            </w:r>
          </w:p>
        </w:tc>
      </w:tr>
      <w:tr w:rsidR="005F129F" w14:paraId="09E6BA0A" w14:textId="77777777" w:rsidTr="000A02CA">
        <w:trPr>
          <w:trHeight w:val="132"/>
          <w:jc w:val="center"/>
        </w:trPr>
        <w:tc>
          <w:tcPr>
            <w:tcW w:w="460" w:type="pct"/>
            <w:vMerge w:val="restart"/>
            <w:vAlign w:val="center"/>
          </w:tcPr>
          <w:p w14:paraId="3EAE0FB8" w14:textId="77777777" w:rsidR="005F129F" w:rsidRPr="000A02CA" w:rsidRDefault="005F129F" w:rsidP="000A02CA">
            <w:pPr>
              <w:snapToGrid w:val="0"/>
              <w:jc w:val="center"/>
              <w:rPr>
                <w:rFonts w:ascii="宋体" w:hAnsi="宋体"/>
                <w:szCs w:val="21"/>
              </w:rPr>
            </w:pPr>
            <w:r>
              <w:rPr>
                <w:rFonts w:ascii="宋体" w:hAnsi="宋体" w:hint="eastAsia"/>
                <w:szCs w:val="21"/>
              </w:rPr>
              <w:t>1</w:t>
            </w:r>
          </w:p>
        </w:tc>
        <w:tc>
          <w:tcPr>
            <w:tcW w:w="411" w:type="pct"/>
            <w:vMerge w:val="restart"/>
            <w:vAlign w:val="center"/>
          </w:tcPr>
          <w:p w14:paraId="369DCA41" w14:textId="77777777" w:rsidR="005F129F" w:rsidRPr="000A02CA" w:rsidRDefault="005F129F" w:rsidP="000A02CA">
            <w:pPr>
              <w:snapToGrid w:val="0"/>
              <w:jc w:val="center"/>
              <w:rPr>
                <w:rFonts w:ascii="宋体" w:hAnsi="宋体"/>
                <w:szCs w:val="21"/>
              </w:rPr>
            </w:pPr>
            <w:r>
              <w:rPr>
                <w:rFonts w:ascii="宋体" w:hAnsi="宋体" w:hint="eastAsia"/>
                <w:szCs w:val="21"/>
              </w:rPr>
              <w:t>灯具的基本功能试验</w:t>
            </w:r>
          </w:p>
        </w:tc>
        <w:tc>
          <w:tcPr>
            <w:tcW w:w="1111" w:type="pct"/>
            <w:vAlign w:val="center"/>
          </w:tcPr>
          <w:p w14:paraId="5E64F33B" w14:textId="77777777" w:rsidR="005F129F" w:rsidRPr="000A02CA" w:rsidRDefault="005F129F" w:rsidP="000A02CA">
            <w:pPr>
              <w:snapToGrid w:val="0"/>
              <w:jc w:val="center"/>
              <w:rPr>
                <w:rFonts w:ascii="宋体" w:hAnsi="宋体"/>
                <w:szCs w:val="21"/>
              </w:rPr>
            </w:pPr>
            <w:r w:rsidRPr="000A02CA">
              <w:rPr>
                <w:rFonts w:ascii="宋体" w:hAnsi="宋体"/>
                <w:szCs w:val="21"/>
              </w:rPr>
              <w:t>照明灯具</w:t>
            </w:r>
          </w:p>
        </w:tc>
        <w:tc>
          <w:tcPr>
            <w:tcW w:w="1546" w:type="pct"/>
            <w:vAlign w:val="center"/>
          </w:tcPr>
          <w:p w14:paraId="61D4138B" w14:textId="77777777" w:rsidR="005F129F" w:rsidRPr="000A02CA"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sidRPr="000A02CA">
              <w:rPr>
                <w:rFonts w:ascii="宋体" w:hAnsi="宋体"/>
                <w:szCs w:val="21"/>
              </w:rPr>
              <w:t>6.10.1.5</w:t>
            </w:r>
          </w:p>
        </w:tc>
        <w:tc>
          <w:tcPr>
            <w:tcW w:w="1472" w:type="pct"/>
            <w:vAlign w:val="center"/>
          </w:tcPr>
          <w:p w14:paraId="1FFEB807" w14:textId="77777777" w:rsidR="005F129F" w:rsidRPr="000A02CA"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sidRPr="000A02CA">
              <w:rPr>
                <w:rFonts w:ascii="宋体" w:hAnsi="宋体" w:hint="eastAsia"/>
                <w:szCs w:val="21"/>
              </w:rPr>
              <w:t>5.5.2</w:t>
            </w:r>
          </w:p>
        </w:tc>
      </w:tr>
      <w:tr w:rsidR="005F129F" w14:paraId="2DD470F4" w14:textId="77777777" w:rsidTr="000A02CA">
        <w:trPr>
          <w:trHeight w:val="131"/>
          <w:jc w:val="center"/>
        </w:trPr>
        <w:tc>
          <w:tcPr>
            <w:tcW w:w="460" w:type="pct"/>
            <w:vMerge/>
            <w:vAlign w:val="center"/>
          </w:tcPr>
          <w:p w14:paraId="737BCEC6" w14:textId="77777777" w:rsidR="005F129F" w:rsidRDefault="005F129F" w:rsidP="000A02CA">
            <w:pPr>
              <w:snapToGrid w:val="0"/>
              <w:jc w:val="center"/>
              <w:rPr>
                <w:rFonts w:ascii="宋体" w:hAnsi="宋体"/>
                <w:szCs w:val="21"/>
              </w:rPr>
            </w:pPr>
          </w:p>
        </w:tc>
        <w:tc>
          <w:tcPr>
            <w:tcW w:w="411" w:type="pct"/>
            <w:vMerge/>
            <w:vAlign w:val="center"/>
          </w:tcPr>
          <w:p w14:paraId="6FB86428" w14:textId="77777777" w:rsidR="005F129F" w:rsidRDefault="005F129F" w:rsidP="000A02CA">
            <w:pPr>
              <w:snapToGrid w:val="0"/>
              <w:jc w:val="center"/>
              <w:rPr>
                <w:rFonts w:ascii="宋体" w:hAnsi="宋体"/>
                <w:szCs w:val="21"/>
              </w:rPr>
            </w:pPr>
          </w:p>
        </w:tc>
        <w:tc>
          <w:tcPr>
            <w:tcW w:w="1111" w:type="pct"/>
            <w:vAlign w:val="center"/>
          </w:tcPr>
          <w:p w14:paraId="0FE757D5" w14:textId="77777777" w:rsidR="005F129F" w:rsidRDefault="005F129F" w:rsidP="000A02CA">
            <w:pPr>
              <w:snapToGrid w:val="0"/>
              <w:jc w:val="center"/>
              <w:rPr>
                <w:rFonts w:ascii="宋体" w:hAnsi="宋体"/>
                <w:szCs w:val="21"/>
              </w:rPr>
            </w:pPr>
            <w:r>
              <w:rPr>
                <w:rFonts w:ascii="宋体" w:hAnsi="宋体" w:hint="eastAsia"/>
                <w:szCs w:val="21"/>
              </w:rPr>
              <w:t>标志灯具</w:t>
            </w:r>
          </w:p>
        </w:tc>
        <w:tc>
          <w:tcPr>
            <w:tcW w:w="1546" w:type="pct"/>
            <w:vAlign w:val="center"/>
          </w:tcPr>
          <w:p w14:paraId="39213F40" w14:textId="77777777" w:rsidR="005F129F" w:rsidRPr="001F148D"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sidRPr="000A02CA">
              <w:rPr>
                <w:rFonts w:ascii="宋体" w:hAnsi="宋体"/>
                <w:szCs w:val="21"/>
              </w:rPr>
              <w:t>6.10.1.</w:t>
            </w:r>
            <w:r w:rsidRPr="000A02CA">
              <w:rPr>
                <w:rFonts w:ascii="宋体" w:hAnsi="宋体" w:hint="eastAsia"/>
                <w:szCs w:val="21"/>
              </w:rPr>
              <w:t>6</w:t>
            </w:r>
          </w:p>
        </w:tc>
        <w:tc>
          <w:tcPr>
            <w:tcW w:w="1472" w:type="pct"/>
            <w:vAlign w:val="center"/>
          </w:tcPr>
          <w:p w14:paraId="4B844EEB" w14:textId="77777777" w:rsidR="005F129F" w:rsidRPr="001F148D"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Pr>
                <w:rFonts w:ascii="宋体" w:hAnsi="宋体" w:hint="eastAsia"/>
                <w:szCs w:val="21"/>
              </w:rPr>
              <w:t>5.5.3</w:t>
            </w:r>
          </w:p>
        </w:tc>
      </w:tr>
      <w:tr w:rsidR="005F129F" w14:paraId="6107708B" w14:textId="77777777" w:rsidTr="000A02CA">
        <w:trPr>
          <w:trHeight w:val="131"/>
          <w:jc w:val="center"/>
        </w:trPr>
        <w:tc>
          <w:tcPr>
            <w:tcW w:w="460" w:type="pct"/>
            <w:vMerge/>
            <w:vAlign w:val="center"/>
          </w:tcPr>
          <w:p w14:paraId="49FE037A" w14:textId="77777777" w:rsidR="005F129F" w:rsidRDefault="005F129F" w:rsidP="000A02CA">
            <w:pPr>
              <w:snapToGrid w:val="0"/>
              <w:jc w:val="center"/>
              <w:rPr>
                <w:rFonts w:ascii="宋体" w:hAnsi="宋体"/>
                <w:szCs w:val="21"/>
              </w:rPr>
            </w:pPr>
          </w:p>
        </w:tc>
        <w:tc>
          <w:tcPr>
            <w:tcW w:w="411" w:type="pct"/>
            <w:vMerge/>
            <w:vAlign w:val="center"/>
          </w:tcPr>
          <w:p w14:paraId="30D83A0F" w14:textId="77777777" w:rsidR="005F129F" w:rsidRDefault="005F129F" w:rsidP="000A02CA">
            <w:pPr>
              <w:snapToGrid w:val="0"/>
              <w:jc w:val="center"/>
              <w:rPr>
                <w:rFonts w:ascii="宋体" w:hAnsi="宋体"/>
                <w:szCs w:val="21"/>
              </w:rPr>
            </w:pPr>
          </w:p>
        </w:tc>
        <w:tc>
          <w:tcPr>
            <w:tcW w:w="1111" w:type="pct"/>
            <w:vAlign w:val="center"/>
          </w:tcPr>
          <w:p w14:paraId="72382A03" w14:textId="77777777" w:rsidR="005F129F" w:rsidRDefault="005F129F" w:rsidP="000A02CA">
            <w:pPr>
              <w:snapToGrid w:val="0"/>
              <w:jc w:val="center"/>
              <w:rPr>
                <w:rFonts w:ascii="宋体" w:hAnsi="宋体"/>
                <w:szCs w:val="21"/>
              </w:rPr>
            </w:pPr>
            <w:r w:rsidRPr="000A02CA">
              <w:rPr>
                <w:rFonts w:ascii="宋体" w:hAnsi="宋体"/>
                <w:szCs w:val="21"/>
              </w:rPr>
              <w:t>照明</w:t>
            </w:r>
            <w:r>
              <w:rPr>
                <w:rFonts w:ascii="宋体" w:hAnsi="宋体" w:hint="eastAsia"/>
                <w:szCs w:val="21"/>
              </w:rPr>
              <w:t>标志复合</w:t>
            </w:r>
            <w:r w:rsidRPr="000A02CA">
              <w:rPr>
                <w:rFonts w:ascii="宋体" w:hAnsi="宋体"/>
                <w:szCs w:val="21"/>
              </w:rPr>
              <w:t>灯具</w:t>
            </w:r>
          </w:p>
        </w:tc>
        <w:tc>
          <w:tcPr>
            <w:tcW w:w="1546" w:type="pct"/>
            <w:vAlign w:val="center"/>
          </w:tcPr>
          <w:p w14:paraId="6FB0A9C0" w14:textId="77777777" w:rsidR="005F129F" w:rsidRPr="001F148D"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Pr>
                <w:rFonts w:ascii="宋体" w:hAnsi="宋体" w:hint="eastAsia"/>
                <w:szCs w:val="21"/>
              </w:rPr>
              <w:t>6.10.1.16</w:t>
            </w:r>
          </w:p>
        </w:tc>
        <w:tc>
          <w:tcPr>
            <w:tcW w:w="1472" w:type="pct"/>
            <w:vAlign w:val="center"/>
          </w:tcPr>
          <w:p w14:paraId="676D23E8" w14:textId="77777777" w:rsidR="005F129F" w:rsidRPr="001F148D"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Pr>
                <w:rFonts w:ascii="宋体" w:hAnsi="宋体" w:hint="eastAsia"/>
                <w:szCs w:val="21"/>
              </w:rPr>
              <w:t>5.5.4</w:t>
            </w:r>
          </w:p>
        </w:tc>
      </w:tr>
      <w:tr w:rsidR="005F129F" w14:paraId="02C59103" w14:textId="77777777" w:rsidTr="000A02CA">
        <w:trPr>
          <w:trHeight w:val="131"/>
          <w:jc w:val="center"/>
        </w:trPr>
        <w:tc>
          <w:tcPr>
            <w:tcW w:w="460" w:type="pct"/>
            <w:vMerge/>
            <w:vAlign w:val="center"/>
          </w:tcPr>
          <w:p w14:paraId="75756899" w14:textId="77777777" w:rsidR="005F129F" w:rsidRDefault="005F129F" w:rsidP="000A02CA">
            <w:pPr>
              <w:snapToGrid w:val="0"/>
              <w:jc w:val="center"/>
              <w:rPr>
                <w:rFonts w:ascii="宋体" w:hAnsi="宋体"/>
                <w:szCs w:val="21"/>
              </w:rPr>
            </w:pPr>
          </w:p>
        </w:tc>
        <w:tc>
          <w:tcPr>
            <w:tcW w:w="411" w:type="pct"/>
            <w:vMerge/>
            <w:vAlign w:val="center"/>
          </w:tcPr>
          <w:p w14:paraId="343AA933" w14:textId="77777777" w:rsidR="005F129F" w:rsidRDefault="005F129F" w:rsidP="000A02CA">
            <w:pPr>
              <w:snapToGrid w:val="0"/>
              <w:jc w:val="center"/>
              <w:rPr>
                <w:rFonts w:ascii="宋体" w:hAnsi="宋体"/>
                <w:szCs w:val="21"/>
              </w:rPr>
            </w:pPr>
          </w:p>
        </w:tc>
        <w:tc>
          <w:tcPr>
            <w:tcW w:w="1111" w:type="pct"/>
            <w:vAlign w:val="center"/>
          </w:tcPr>
          <w:p w14:paraId="4979C77E" w14:textId="77777777" w:rsidR="005F129F" w:rsidRDefault="005F129F" w:rsidP="000A02CA">
            <w:pPr>
              <w:snapToGrid w:val="0"/>
              <w:jc w:val="center"/>
              <w:rPr>
                <w:rFonts w:ascii="宋体" w:hAnsi="宋体"/>
                <w:szCs w:val="21"/>
              </w:rPr>
            </w:pPr>
            <w:r w:rsidRPr="00707A91">
              <w:rPr>
                <w:rFonts w:ascii="宋体" w:hAnsi="宋体" w:hint="eastAsia"/>
                <w:szCs w:val="21"/>
              </w:rPr>
              <w:t>最小初装持续应急工作时间</w:t>
            </w:r>
            <w:r>
              <w:rPr>
                <w:rFonts w:ascii="宋体" w:hAnsi="宋体" w:hint="eastAsia"/>
                <w:szCs w:val="21"/>
              </w:rPr>
              <w:t>检查</w:t>
            </w:r>
          </w:p>
        </w:tc>
        <w:tc>
          <w:tcPr>
            <w:tcW w:w="1546" w:type="pct"/>
            <w:vAlign w:val="center"/>
          </w:tcPr>
          <w:p w14:paraId="5FE70EEE" w14:textId="77777777" w:rsidR="005F129F" w:rsidRPr="001F148D"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Pr>
                <w:rFonts w:ascii="宋体" w:hAnsi="宋体" w:hint="eastAsia"/>
                <w:szCs w:val="21"/>
              </w:rPr>
              <w:t>6.10.1.9</w:t>
            </w:r>
          </w:p>
        </w:tc>
        <w:tc>
          <w:tcPr>
            <w:tcW w:w="1472" w:type="pct"/>
            <w:vAlign w:val="center"/>
          </w:tcPr>
          <w:p w14:paraId="3E34985A" w14:textId="77777777" w:rsidR="005F129F" w:rsidRPr="001F148D"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Pr>
                <w:rFonts w:ascii="宋体" w:hAnsi="宋体" w:hint="eastAsia"/>
                <w:szCs w:val="21"/>
              </w:rPr>
              <w:t>5.5.1.5</w:t>
            </w:r>
          </w:p>
        </w:tc>
      </w:tr>
      <w:tr w:rsidR="005F129F" w14:paraId="0397872D" w14:textId="77777777" w:rsidTr="000A02CA">
        <w:trPr>
          <w:trHeight w:val="131"/>
          <w:jc w:val="center"/>
        </w:trPr>
        <w:tc>
          <w:tcPr>
            <w:tcW w:w="460" w:type="pct"/>
            <w:vMerge/>
            <w:vAlign w:val="center"/>
          </w:tcPr>
          <w:p w14:paraId="7058CB2C" w14:textId="77777777" w:rsidR="005F129F" w:rsidRDefault="005F129F" w:rsidP="000A02CA">
            <w:pPr>
              <w:snapToGrid w:val="0"/>
              <w:jc w:val="center"/>
              <w:rPr>
                <w:rFonts w:ascii="宋体" w:hAnsi="宋体"/>
                <w:szCs w:val="21"/>
              </w:rPr>
            </w:pPr>
          </w:p>
        </w:tc>
        <w:tc>
          <w:tcPr>
            <w:tcW w:w="411" w:type="pct"/>
            <w:vMerge/>
            <w:vAlign w:val="center"/>
          </w:tcPr>
          <w:p w14:paraId="197741D6" w14:textId="77777777" w:rsidR="005F129F" w:rsidRDefault="005F129F" w:rsidP="000A02CA">
            <w:pPr>
              <w:snapToGrid w:val="0"/>
              <w:jc w:val="center"/>
              <w:rPr>
                <w:rFonts w:ascii="宋体" w:hAnsi="宋体"/>
                <w:szCs w:val="21"/>
              </w:rPr>
            </w:pPr>
          </w:p>
        </w:tc>
        <w:tc>
          <w:tcPr>
            <w:tcW w:w="1111" w:type="pct"/>
            <w:vAlign w:val="center"/>
          </w:tcPr>
          <w:p w14:paraId="0F257A0C" w14:textId="77777777" w:rsidR="005F129F" w:rsidRDefault="005F129F" w:rsidP="000A02CA">
            <w:pPr>
              <w:snapToGrid w:val="0"/>
              <w:jc w:val="center"/>
              <w:rPr>
                <w:rFonts w:ascii="宋体" w:hAnsi="宋体"/>
                <w:szCs w:val="21"/>
              </w:rPr>
            </w:pPr>
            <w:r w:rsidRPr="00707A91">
              <w:rPr>
                <w:rFonts w:ascii="宋体" w:hAnsi="宋体" w:hint="eastAsia"/>
                <w:szCs w:val="21"/>
              </w:rPr>
              <w:t>蓄电池（组）充、放电功能和性能</w:t>
            </w:r>
            <w:r>
              <w:rPr>
                <w:rFonts w:ascii="宋体" w:hAnsi="宋体" w:hint="eastAsia"/>
                <w:szCs w:val="21"/>
              </w:rPr>
              <w:t>检查</w:t>
            </w:r>
          </w:p>
        </w:tc>
        <w:tc>
          <w:tcPr>
            <w:tcW w:w="1546" w:type="pct"/>
            <w:vAlign w:val="center"/>
          </w:tcPr>
          <w:p w14:paraId="2BC7E6E4" w14:textId="77777777" w:rsidR="005F129F" w:rsidRPr="001F148D"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Pr>
                <w:rFonts w:ascii="宋体" w:hAnsi="宋体" w:hint="eastAsia"/>
                <w:szCs w:val="21"/>
              </w:rPr>
              <w:t>6.10.1.10</w:t>
            </w:r>
          </w:p>
        </w:tc>
        <w:tc>
          <w:tcPr>
            <w:tcW w:w="1472" w:type="pct"/>
            <w:vAlign w:val="center"/>
          </w:tcPr>
          <w:p w14:paraId="2EF18C13" w14:textId="77777777" w:rsidR="005F129F" w:rsidRPr="001F148D"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Pr>
                <w:rFonts w:ascii="宋体" w:hAnsi="宋体" w:hint="eastAsia"/>
                <w:szCs w:val="21"/>
              </w:rPr>
              <w:t>5.5.1.6</w:t>
            </w:r>
          </w:p>
        </w:tc>
      </w:tr>
      <w:tr w:rsidR="005F129F" w14:paraId="304A3D5B" w14:textId="77777777" w:rsidTr="000A02CA">
        <w:trPr>
          <w:jc w:val="center"/>
        </w:trPr>
        <w:tc>
          <w:tcPr>
            <w:tcW w:w="460" w:type="pct"/>
            <w:vAlign w:val="center"/>
          </w:tcPr>
          <w:p w14:paraId="67298DC1" w14:textId="77777777" w:rsidR="005F129F" w:rsidRPr="000A02CA" w:rsidRDefault="005F129F" w:rsidP="000A02CA">
            <w:pPr>
              <w:snapToGrid w:val="0"/>
              <w:jc w:val="center"/>
              <w:rPr>
                <w:rFonts w:ascii="宋体" w:hAnsi="宋体"/>
                <w:szCs w:val="21"/>
              </w:rPr>
            </w:pPr>
            <w:r>
              <w:rPr>
                <w:rFonts w:ascii="宋体" w:hAnsi="宋体" w:hint="eastAsia"/>
                <w:szCs w:val="21"/>
              </w:rPr>
              <w:t>2</w:t>
            </w:r>
          </w:p>
        </w:tc>
        <w:tc>
          <w:tcPr>
            <w:tcW w:w="1522" w:type="pct"/>
            <w:gridSpan w:val="2"/>
            <w:vAlign w:val="center"/>
          </w:tcPr>
          <w:p w14:paraId="40301F19" w14:textId="77777777" w:rsidR="005F129F" w:rsidRPr="000A02CA" w:rsidRDefault="005F129F" w:rsidP="000A02CA">
            <w:pPr>
              <w:snapToGrid w:val="0"/>
              <w:jc w:val="center"/>
              <w:rPr>
                <w:rFonts w:ascii="宋体" w:hAnsi="宋体"/>
                <w:szCs w:val="21"/>
              </w:rPr>
            </w:pPr>
            <w:r w:rsidRPr="001F627D">
              <w:rPr>
                <w:rFonts w:ascii="宋体" w:hAnsi="宋体" w:hint="eastAsia"/>
                <w:szCs w:val="21"/>
              </w:rPr>
              <w:t>转换电压</w:t>
            </w:r>
            <w:r>
              <w:rPr>
                <w:rFonts w:ascii="宋体" w:hAnsi="宋体" w:hint="eastAsia"/>
                <w:szCs w:val="21"/>
              </w:rPr>
              <w:t>试验</w:t>
            </w:r>
          </w:p>
        </w:tc>
        <w:tc>
          <w:tcPr>
            <w:tcW w:w="1546" w:type="pct"/>
            <w:vAlign w:val="center"/>
          </w:tcPr>
          <w:p w14:paraId="1125D0D6" w14:textId="77777777" w:rsidR="005F129F" w:rsidRPr="000A02CA"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sidRPr="000A02CA">
              <w:rPr>
                <w:rFonts w:ascii="宋体" w:hAnsi="宋体" w:hint="eastAsia"/>
                <w:szCs w:val="21"/>
              </w:rPr>
              <w:t>6.13</w:t>
            </w:r>
          </w:p>
        </w:tc>
        <w:tc>
          <w:tcPr>
            <w:tcW w:w="1472" w:type="pct"/>
            <w:vAlign w:val="center"/>
          </w:tcPr>
          <w:p w14:paraId="72C9518B" w14:textId="77777777" w:rsidR="005F129F" w:rsidRPr="001F148D"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Pr>
                <w:rFonts w:ascii="宋体" w:hAnsi="宋体" w:hint="eastAsia"/>
                <w:szCs w:val="21"/>
              </w:rPr>
              <w:t>5.4.6</w:t>
            </w:r>
          </w:p>
        </w:tc>
      </w:tr>
      <w:tr w:rsidR="005F129F" w14:paraId="5479EA84" w14:textId="77777777" w:rsidTr="000A02CA">
        <w:trPr>
          <w:jc w:val="center"/>
        </w:trPr>
        <w:tc>
          <w:tcPr>
            <w:tcW w:w="460" w:type="pct"/>
            <w:vAlign w:val="center"/>
          </w:tcPr>
          <w:p w14:paraId="2B208947" w14:textId="77777777" w:rsidR="005F129F" w:rsidRPr="000A02CA" w:rsidRDefault="005F129F" w:rsidP="000A02CA">
            <w:pPr>
              <w:snapToGrid w:val="0"/>
              <w:jc w:val="center"/>
              <w:rPr>
                <w:rFonts w:ascii="宋体" w:hAnsi="宋体"/>
                <w:szCs w:val="21"/>
              </w:rPr>
            </w:pPr>
            <w:r>
              <w:rPr>
                <w:rFonts w:ascii="宋体" w:hAnsi="宋体" w:hint="eastAsia"/>
                <w:szCs w:val="21"/>
              </w:rPr>
              <w:t>3</w:t>
            </w:r>
          </w:p>
        </w:tc>
        <w:tc>
          <w:tcPr>
            <w:tcW w:w="1522" w:type="pct"/>
            <w:gridSpan w:val="2"/>
            <w:vAlign w:val="center"/>
          </w:tcPr>
          <w:p w14:paraId="1A3F2BA2" w14:textId="77777777" w:rsidR="005F129F" w:rsidRPr="000A02CA" w:rsidRDefault="005F129F" w:rsidP="000A02CA">
            <w:pPr>
              <w:snapToGrid w:val="0"/>
              <w:jc w:val="center"/>
              <w:rPr>
                <w:rFonts w:ascii="宋体" w:hAnsi="宋体"/>
                <w:szCs w:val="21"/>
              </w:rPr>
            </w:pPr>
            <w:r>
              <w:rPr>
                <w:rFonts w:ascii="宋体" w:hAnsi="宋体" w:hint="eastAsia"/>
                <w:szCs w:val="21"/>
              </w:rPr>
              <w:t>绝缘电阻试验</w:t>
            </w:r>
          </w:p>
        </w:tc>
        <w:tc>
          <w:tcPr>
            <w:tcW w:w="1546" w:type="pct"/>
            <w:vAlign w:val="center"/>
          </w:tcPr>
          <w:p w14:paraId="04799A3B" w14:textId="77777777" w:rsidR="005F129F" w:rsidRPr="000A02CA"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sidRPr="000A02CA">
              <w:rPr>
                <w:rFonts w:ascii="宋体" w:hAnsi="宋体" w:hint="eastAsia"/>
                <w:szCs w:val="21"/>
              </w:rPr>
              <w:t>6.14</w:t>
            </w:r>
          </w:p>
        </w:tc>
        <w:tc>
          <w:tcPr>
            <w:tcW w:w="1472" w:type="pct"/>
            <w:vAlign w:val="center"/>
          </w:tcPr>
          <w:p w14:paraId="481E7BA3" w14:textId="77777777" w:rsidR="005F129F" w:rsidRPr="000A02CA"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sidRPr="000A02CA">
              <w:rPr>
                <w:rFonts w:ascii="宋体" w:hAnsi="宋体" w:hint="eastAsia"/>
                <w:szCs w:val="21"/>
              </w:rPr>
              <w:t>5.3.8</w:t>
            </w:r>
          </w:p>
        </w:tc>
      </w:tr>
      <w:tr w:rsidR="005F129F" w14:paraId="60F6C85F" w14:textId="77777777" w:rsidTr="000A02CA">
        <w:trPr>
          <w:jc w:val="center"/>
        </w:trPr>
        <w:tc>
          <w:tcPr>
            <w:tcW w:w="460" w:type="pct"/>
            <w:vAlign w:val="center"/>
          </w:tcPr>
          <w:p w14:paraId="64269CAC" w14:textId="77777777" w:rsidR="005F129F" w:rsidRPr="000A02CA" w:rsidRDefault="005F129F" w:rsidP="000A02CA">
            <w:pPr>
              <w:snapToGrid w:val="0"/>
              <w:jc w:val="center"/>
              <w:rPr>
                <w:rFonts w:ascii="宋体" w:hAnsi="宋体"/>
                <w:szCs w:val="21"/>
              </w:rPr>
            </w:pPr>
            <w:r>
              <w:rPr>
                <w:rFonts w:ascii="宋体" w:hAnsi="宋体" w:hint="eastAsia"/>
                <w:szCs w:val="21"/>
              </w:rPr>
              <w:t>4</w:t>
            </w:r>
          </w:p>
        </w:tc>
        <w:tc>
          <w:tcPr>
            <w:tcW w:w="1522" w:type="pct"/>
            <w:gridSpan w:val="2"/>
            <w:vAlign w:val="center"/>
          </w:tcPr>
          <w:p w14:paraId="385560B4" w14:textId="77777777" w:rsidR="005F129F" w:rsidRPr="000A02CA" w:rsidRDefault="005F129F" w:rsidP="000A02CA">
            <w:pPr>
              <w:jc w:val="center"/>
              <w:rPr>
                <w:rFonts w:ascii="宋体" w:hAnsi="宋体"/>
                <w:szCs w:val="21"/>
              </w:rPr>
            </w:pPr>
            <w:r w:rsidRPr="000A02CA">
              <w:rPr>
                <w:rFonts w:ascii="宋体" w:hAnsi="宋体" w:hint="eastAsia"/>
                <w:szCs w:val="21"/>
              </w:rPr>
              <w:t>接地电阻试验</w:t>
            </w:r>
          </w:p>
        </w:tc>
        <w:tc>
          <w:tcPr>
            <w:tcW w:w="1546" w:type="pct"/>
            <w:vAlign w:val="center"/>
          </w:tcPr>
          <w:p w14:paraId="3E6BBAA6" w14:textId="77777777" w:rsidR="005F129F" w:rsidRPr="001F148D"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Pr>
                <w:rFonts w:ascii="宋体" w:hAnsi="宋体" w:hint="eastAsia"/>
                <w:szCs w:val="21"/>
              </w:rPr>
              <w:t>6.15</w:t>
            </w:r>
          </w:p>
        </w:tc>
        <w:tc>
          <w:tcPr>
            <w:tcW w:w="1472" w:type="pct"/>
            <w:vAlign w:val="center"/>
          </w:tcPr>
          <w:p w14:paraId="45E4434D" w14:textId="77777777" w:rsidR="005F129F" w:rsidRPr="000A02CA"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sidRPr="000A02CA">
              <w:rPr>
                <w:rFonts w:ascii="宋体" w:hAnsi="宋体" w:hint="eastAsia"/>
                <w:szCs w:val="21"/>
              </w:rPr>
              <w:t>5.3.7</w:t>
            </w:r>
          </w:p>
        </w:tc>
      </w:tr>
      <w:tr w:rsidR="005F129F" w14:paraId="2931C96A" w14:textId="77777777" w:rsidTr="000A02CA">
        <w:trPr>
          <w:jc w:val="center"/>
        </w:trPr>
        <w:tc>
          <w:tcPr>
            <w:tcW w:w="460" w:type="pct"/>
            <w:vAlign w:val="center"/>
          </w:tcPr>
          <w:p w14:paraId="7671D7D3" w14:textId="77777777" w:rsidR="005F129F" w:rsidRPr="000A02CA" w:rsidRDefault="005F129F" w:rsidP="000A02CA">
            <w:pPr>
              <w:snapToGrid w:val="0"/>
              <w:jc w:val="center"/>
              <w:rPr>
                <w:rFonts w:ascii="宋体" w:hAnsi="宋体"/>
                <w:szCs w:val="21"/>
              </w:rPr>
            </w:pPr>
            <w:r>
              <w:rPr>
                <w:rFonts w:ascii="宋体" w:hAnsi="宋体" w:hint="eastAsia"/>
                <w:szCs w:val="21"/>
              </w:rPr>
              <w:t>5</w:t>
            </w:r>
          </w:p>
        </w:tc>
        <w:tc>
          <w:tcPr>
            <w:tcW w:w="1522" w:type="pct"/>
            <w:gridSpan w:val="2"/>
            <w:vAlign w:val="center"/>
          </w:tcPr>
          <w:p w14:paraId="0871A866" w14:textId="77777777" w:rsidR="005F129F" w:rsidRPr="000A02CA" w:rsidRDefault="005F129F" w:rsidP="000A02CA">
            <w:pPr>
              <w:snapToGrid w:val="0"/>
              <w:jc w:val="center"/>
              <w:rPr>
                <w:rFonts w:ascii="宋体" w:hAnsi="宋体"/>
                <w:szCs w:val="21"/>
              </w:rPr>
            </w:pPr>
            <w:r>
              <w:rPr>
                <w:rFonts w:ascii="宋体" w:hAnsi="宋体" w:hint="eastAsia"/>
                <w:szCs w:val="21"/>
              </w:rPr>
              <w:t>电气强度试验</w:t>
            </w:r>
          </w:p>
        </w:tc>
        <w:tc>
          <w:tcPr>
            <w:tcW w:w="1546" w:type="pct"/>
            <w:vAlign w:val="center"/>
          </w:tcPr>
          <w:p w14:paraId="0B561684" w14:textId="77777777" w:rsidR="005F129F" w:rsidRPr="000A02CA"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sidRPr="000A02CA">
              <w:rPr>
                <w:rFonts w:ascii="宋体" w:hAnsi="宋体" w:hint="eastAsia"/>
                <w:szCs w:val="21"/>
              </w:rPr>
              <w:t>6.16</w:t>
            </w:r>
          </w:p>
        </w:tc>
        <w:tc>
          <w:tcPr>
            <w:tcW w:w="1472" w:type="pct"/>
            <w:vAlign w:val="center"/>
          </w:tcPr>
          <w:p w14:paraId="00AA880B" w14:textId="77777777" w:rsidR="005F129F" w:rsidRPr="000A02CA"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sidRPr="000A02CA">
              <w:rPr>
                <w:rFonts w:ascii="宋体" w:hAnsi="宋体" w:hint="eastAsia"/>
                <w:szCs w:val="21"/>
              </w:rPr>
              <w:t>5.4.1</w:t>
            </w:r>
          </w:p>
        </w:tc>
      </w:tr>
      <w:tr w:rsidR="005F129F" w14:paraId="1DC25812" w14:textId="77777777" w:rsidTr="000A02CA">
        <w:trPr>
          <w:jc w:val="center"/>
        </w:trPr>
        <w:tc>
          <w:tcPr>
            <w:tcW w:w="460" w:type="pct"/>
            <w:vAlign w:val="center"/>
          </w:tcPr>
          <w:p w14:paraId="7608C2EB" w14:textId="77777777" w:rsidR="005F129F" w:rsidRPr="000A02CA" w:rsidRDefault="005F129F" w:rsidP="000A02CA">
            <w:pPr>
              <w:snapToGrid w:val="0"/>
              <w:jc w:val="center"/>
              <w:rPr>
                <w:rFonts w:ascii="宋体" w:hAnsi="宋体"/>
                <w:szCs w:val="21"/>
              </w:rPr>
            </w:pPr>
            <w:r>
              <w:rPr>
                <w:rFonts w:ascii="宋体" w:hAnsi="宋体" w:hint="eastAsia"/>
                <w:szCs w:val="21"/>
              </w:rPr>
              <w:t>6</w:t>
            </w:r>
          </w:p>
        </w:tc>
        <w:tc>
          <w:tcPr>
            <w:tcW w:w="1522" w:type="pct"/>
            <w:gridSpan w:val="2"/>
            <w:vAlign w:val="center"/>
          </w:tcPr>
          <w:p w14:paraId="492AADCA" w14:textId="77777777" w:rsidR="005F129F" w:rsidRPr="000A02CA" w:rsidRDefault="005F129F" w:rsidP="000A02CA">
            <w:pPr>
              <w:snapToGrid w:val="0"/>
              <w:jc w:val="center"/>
              <w:rPr>
                <w:rFonts w:ascii="宋体" w:hAnsi="宋体"/>
                <w:szCs w:val="21"/>
              </w:rPr>
            </w:pPr>
            <w:r w:rsidRPr="001F148D">
              <w:rPr>
                <w:rFonts w:ascii="宋体" w:hAnsi="宋体" w:hint="eastAsia"/>
                <w:szCs w:val="21"/>
              </w:rPr>
              <w:t>外壳防护等级</w:t>
            </w:r>
            <w:r>
              <w:rPr>
                <w:rFonts w:ascii="宋体" w:hAnsi="宋体" w:hint="eastAsia"/>
                <w:szCs w:val="21"/>
              </w:rPr>
              <w:t>试验</w:t>
            </w:r>
          </w:p>
        </w:tc>
        <w:tc>
          <w:tcPr>
            <w:tcW w:w="1546" w:type="pct"/>
            <w:vAlign w:val="center"/>
          </w:tcPr>
          <w:p w14:paraId="0559FCB9" w14:textId="77777777" w:rsidR="005F129F" w:rsidRPr="001F148D"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Pr>
                <w:rFonts w:ascii="宋体" w:hAnsi="宋体" w:hint="eastAsia"/>
                <w:szCs w:val="21"/>
              </w:rPr>
              <w:t>6.22</w:t>
            </w:r>
          </w:p>
        </w:tc>
        <w:tc>
          <w:tcPr>
            <w:tcW w:w="1472" w:type="pct"/>
            <w:vAlign w:val="center"/>
          </w:tcPr>
          <w:p w14:paraId="6840EC9E" w14:textId="77777777" w:rsidR="005F129F" w:rsidRPr="000A02CA" w:rsidRDefault="005F129F" w:rsidP="000A02CA">
            <w:pPr>
              <w:snapToGrid w:val="0"/>
              <w:jc w:val="center"/>
              <w:rPr>
                <w:rFonts w:ascii="宋体" w:hAnsi="宋体"/>
                <w:szCs w:val="21"/>
              </w:rPr>
            </w:pPr>
            <w:r w:rsidRPr="001F148D">
              <w:rPr>
                <w:rFonts w:ascii="宋体" w:hAnsi="宋体"/>
                <w:szCs w:val="21"/>
              </w:rPr>
              <w:t>GB 17945-20</w:t>
            </w:r>
            <w:r>
              <w:rPr>
                <w:rFonts w:ascii="宋体" w:hAnsi="宋体" w:hint="eastAsia"/>
                <w:szCs w:val="21"/>
              </w:rPr>
              <w:t>24</w:t>
            </w:r>
            <w:r w:rsidRPr="001F148D">
              <w:rPr>
                <w:rFonts w:ascii="宋体" w:hAnsi="宋体"/>
                <w:szCs w:val="21"/>
              </w:rPr>
              <w:t>/</w:t>
            </w:r>
            <w:r w:rsidRPr="000A02CA">
              <w:rPr>
                <w:rFonts w:ascii="宋体" w:hAnsi="宋体" w:hint="eastAsia"/>
                <w:szCs w:val="21"/>
              </w:rPr>
              <w:t>5.4.7</w:t>
            </w:r>
          </w:p>
        </w:tc>
      </w:tr>
    </w:tbl>
    <w:p w14:paraId="43B968E1" w14:textId="77777777" w:rsidR="005F129F" w:rsidRPr="005F129F" w:rsidRDefault="005F129F">
      <w:pPr>
        <w:snapToGrid w:val="0"/>
        <w:spacing w:line="440" w:lineRule="exact"/>
        <w:jc w:val="center"/>
        <w:rPr>
          <w:rFonts w:ascii="宋体" w:hAnsi="宋体"/>
          <w:color w:val="FF0000"/>
          <w:sz w:val="24"/>
          <w:szCs w:val="21"/>
        </w:rPr>
      </w:pPr>
    </w:p>
    <w:p w14:paraId="3AF95E60" w14:textId="2CE1417C" w:rsidR="001F627D" w:rsidRDefault="008D6EE8">
      <w:pPr>
        <w:spacing w:line="460" w:lineRule="exact"/>
        <w:rPr>
          <w:rFonts w:ascii="宋体" w:cs="Calibri"/>
          <w:color w:val="000000"/>
          <w:sz w:val="24"/>
        </w:rPr>
      </w:pPr>
      <w:r>
        <w:rPr>
          <w:rFonts w:ascii="黑体" w:eastAsia="黑体" w:hAnsi="黑体" w:cs="Calibri"/>
          <w:color w:val="000000"/>
          <w:sz w:val="24"/>
        </w:rPr>
        <w:t>3</w:t>
      </w:r>
      <w:r w:rsidR="000A02CA">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0BA64C2A" w14:textId="5899FEEC" w:rsidR="001F627D" w:rsidRDefault="008D6EE8">
      <w:pPr>
        <w:snapToGrid w:val="0"/>
        <w:spacing w:line="460" w:lineRule="exact"/>
        <w:rPr>
          <w:rFonts w:ascii="宋体" w:cs="Calibri"/>
          <w:color w:val="000000"/>
          <w:sz w:val="24"/>
        </w:rPr>
      </w:pPr>
      <w:r>
        <w:rPr>
          <w:rFonts w:ascii="宋体" w:hAnsi="宋体" w:cs="Calibri"/>
          <w:color w:val="000000"/>
          <w:sz w:val="24"/>
        </w:rPr>
        <w:lastRenderedPageBreak/>
        <w:t>3.1</w:t>
      </w:r>
      <w:r w:rsidR="000A02CA">
        <w:rPr>
          <w:rFonts w:ascii="宋体" w:hAnsi="宋体" w:cs="Calibri"/>
          <w:color w:val="000000"/>
          <w:sz w:val="24"/>
        </w:rPr>
        <w:t xml:space="preserve"> </w:t>
      </w:r>
      <w:r>
        <w:rPr>
          <w:rFonts w:ascii="宋体" w:hAnsi="宋体" w:cs="Calibri" w:hint="eastAsia"/>
          <w:color w:val="000000"/>
          <w:sz w:val="24"/>
        </w:rPr>
        <w:t>判定规则</w:t>
      </w:r>
    </w:p>
    <w:p w14:paraId="05C49F15" w14:textId="26D58B83" w:rsidR="001F627D" w:rsidRDefault="008D6EE8">
      <w:pPr>
        <w:snapToGrid w:val="0"/>
        <w:spacing w:line="460" w:lineRule="exact"/>
        <w:rPr>
          <w:rFonts w:ascii="宋体" w:cs="Calibri"/>
          <w:color w:val="000000"/>
          <w:sz w:val="24"/>
        </w:rPr>
      </w:pPr>
      <w:r>
        <w:rPr>
          <w:rFonts w:ascii="宋体" w:hAnsi="宋体" w:cs="Calibri"/>
          <w:color w:val="000000"/>
          <w:sz w:val="24"/>
        </w:rPr>
        <w:t>3.1.1</w:t>
      </w:r>
      <w:r w:rsidR="000A02CA">
        <w:rPr>
          <w:rFonts w:ascii="宋体" w:hAnsi="宋体" w:cs="Calibri"/>
          <w:color w:val="000000"/>
          <w:sz w:val="24"/>
        </w:rPr>
        <w:t xml:space="preserve"> </w:t>
      </w:r>
      <w:r>
        <w:rPr>
          <w:rFonts w:ascii="宋体" w:hAnsi="宋体" w:cs="Calibri" w:hint="eastAsia"/>
          <w:color w:val="000000"/>
          <w:sz w:val="24"/>
        </w:rPr>
        <w:t>若被抽查产品明示质量状况高于本细则中检验项目对应的质量要求时，按照被抽查产品明示的质量要求判定。</w:t>
      </w:r>
    </w:p>
    <w:p w14:paraId="6317A877" w14:textId="6955EA04" w:rsidR="001F627D" w:rsidRDefault="008D6EE8">
      <w:pPr>
        <w:snapToGrid w:val="0"/>
        <w:spacing w:line="460" w:lineRule="exact"/>
        <w:rPr>
          <w:rFonts w:ascii="宋体" w:cs="Calibri"/>
          <w:color w:val="000000"/>
          <w:sz w:val="24"/>
        </w:rPr>
      </w:pPr>
      <w:r>
        <w:rPr>
          <w:rFonts w:ascii="宋体" w:hAnsi="宋体" w:cs="Calibri"/>
          <w:color w:val="000000"/>
          <w:sz w:val="24"/>
        </w:rPr>
        <w:t>3.1.2</w:t>
      </w:r>
      <w:r w:rsidR="000A02CA">
        <w:rPr>
          <w:rFonts w:ascii="宋体" w:hAnsi="宋体" w:cs="Calibri"/>
          <w:color w:val="000000"/>
          <w:sz w:val="24"/>
        </w:rPr>
        <w:t xml:space="preserve"> </w:t>
      </w:r>
      <w:r>
        <w:rPr>
          <w:rFonts w:ascii="宋体" w:hAnsi="宋体" w:cs="Calibri" w:hint="eastAsia"/>
          <w:color w:val="000000"/>
          <w:sz w:val="24"/>
        </w:rPr>
        <w:t>若被抽查产品明示质量状况缺少、低于或包含本细则中检验项目对应的强制性质量要求时，按照强制性质量要求判定。</w:t>
      </w:r>
    </w:p>
    <w:p w14:paraId="1DA6D425" w14:textId="1FFF9BF5" w:rsidR="001F627D" w:rsidRDefault="008D6EE8">
      <w:pPr>
        <w:snapToGrid w:val="0"/>
        <w:spacing w:line="460" w:lineRule="exact"/>
        <w:rPr>
          <w:rFonts w:ascii="宋体" w:cs="Calibri"/>
          <w:color w:val="000000"/>
          <w:sz w:val="24"/>
        </w:rPr>
      </w:pPr>
      <w:r>
        <w:rPr>
          <w:rFonts w:ascii="宋体" w:hAnsi="宋体" w:cs="Calibri"/>
          <w:color w:val="000000"/>
          <w:sz w:val="24"/>
        </w:rPr>
        <w:t>3</w:t>
      </w:r>
      <w:r>
        <w:rPr>
          <w:rFonts w:ascii="宋体" w:cs="Calibri"/>
          <w:color w:val="000000"/>
          <w:sz w:val="24"/>
        </w:rPr>
        <w:t>.</w:t>
      </w:r>
      <w:r>
        <w:rPr>
          <w:rFonts w:ascii="宋体" w:hAnsi="宋体" w:cs="Calibri"/>
          <w:color w:val="000000"/>
          <w:sz w:val="24"/>
        </w:rPr>
        <w:t>2</w:t>
      </w:r>
      <w:r w:rsidR="000A02CA">
        <w:rPr>
          <w:rFonts w:ascii="宋体" w:hAnsi="宋体" w:cs="Calibri"/>
          <w:color w:val="000000"/>
          <w:sz w:val="24"/>
        </w:rPr>
        <w:t xml:space="preserve"> </w:t>
      </w:r>
      <w:r>
        <w:rPr>
          <w:rFonts w:ascii="宋体" w:hAnsi="宋体" w:cs="Calibri" w:hint="eastAsia"/>
          <w:color w:val="000000"/>
          <w:sz w:val="24"/>
        </w:rPr>
        <w:t>结果判定</w:t>
      </w:r>
    </w:p>
    <w:p w14:paraId="24254D09" w14:textId="2C0ECD30" w:rsidR="001F627D" w:rsidRDefault="008D6EE8">
      <w:pPr>
        <w:snapToGrid w:val="0"/>
        <w:spacing w:line="460" w:lineRule="exact"/>
        <w:rPr>
          <w:rFonts w:ascii="宋体" w:cs="Calibri"/>
          <w:color w:val="000000"/>
          <w:sz w:val="24"/>
        </w:rPr>
      </w:pPr>
      <w:r>
        <w:rPr>
          <w:rFonts w:ascii="宋体" w:hAnsi="宋体" w:cs="Calibri"/>
          <w:color w:val="000000"/>
          <w:sz w:val="24"/>
        </w:rPr>
        <w:t>3.2.1</w:t>
      </w:r>
      <w:r w:rsidR="000A02CA">
        <w:rPr>
          <w:rFonts w:ascii="宋体" w:hAnsi="宋体" w:cs="Calibri"/>
          <w:color w:val="000000"/>
          <w:sz w:val="24"/>
        </w:rPr>
        <w:t xml:space="preserve"> </w:t>
      </w:r>
      <w:r>
        <w:rPr>
          <w:rFonts w:ascii="宋体" w:hAnsi="宋体" w:cs="Calibri" w:hint="eastAsia"/>
          <w:color w:val="000000"/>
          <w:sz w:val="24"/>
        </w:rPr>
        <w:t>参与判定的检验项目中任一项或一项以上不符合对应的质量要求，判定为被抽查产品不合格。</w:t>
      </w:r>
    </w:p>
    <w:p w14:paraId="46091195" w14:textId="4EE27358" w:rsidR="001F627D" w:rsidRDefault="008D6EE8">
      <w:pPr>
        <w:snapToGrid w:val="0"/>
        <w:spacing w:line="440" w:lineRule="exact"/>
        <w:rPr>
          <w:rFonts w:ascii="宋体"/>
          <w:color w:val="FF0000"/>
          <w:sz w:val="24"/>
        </w:rPr>
      </w:pPr>
      <w:r>
        <w:rPr>
          <w:rFonts w:ascii="宋体" w:hAnsi="宋体" w:cs="Calibri"/>
          <w:color w:val="000000"/>
          <w:sz w:val="24"/>
        </w:rPr>
        <w:t>3.2.2</w:t>
      </w:r>
      <w:r w:rsidR="000A02CA">
        <w:rPr>
          <w:rFonts w:ascii="宋体" w:hAnsi="宋体" w:cs="Calibri"/>
          <w:color w:val="000000"/>
          <w:sz w:val="24"/>
        </w:rPr>
        <w:t xml:space="preserve"> </w:t>
      </w:r>
      <w:bookmarkStart w:id="2" w:name="_GoBack"/>
      <w:bookmarkEnd w:id="2"/>
      <w:r>
        <w:rPr>
          <w:rFonts w:ascii="宋体" w:hAnsi="宋体" w:cs="Calibri" w:hint="eastAsia"/>
          <w:color w:val="000000"/>
          <w:sz w:val="24"/>
        </w:rPr>
        <w:t>若检验项目全部符合质量要求，表明未发现被抽查产品不合格，不判定被抽查产品合格。</w:t>
      </w:r>
    </w:p>
    <w:sectPr w:rsidR="001F627D" w:rsidSect="001F627D">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EE6CD" w14:textId="77777777" w:rsidR="002E0FFC" w:rsidRDefault="002E0FFC" w:rsidP="001F627D">
      <w:r>
        <w:separator/>
      </w:r>
    </w:p>
  </w:endnote>
  <w:endnote w:type="continuationSeparator" w:id="0">
    <w:p w14:paraId="084F74F2" w14:textId="77777777" w:rsidR="002E0FFC" w:rsidRDefault="002E0FFC" w:rsidP="001F6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29D5C" w14:textId="77777777" w:rsidR="001F627D" w:rsidRDefault="001258C9">
    <w:pPr>
      <w:pStyle w:val="a5"/>
      <w:framePr w:wrap="around" w:vAnchor="text" w:hAnchor="margin" w:xAlign="center" w:y="1"/>
      <w:rPr>
        <w:rStyle w:val="a9"/>
      </w:rPr>
    </w:pPr>
    <w:r>
      <w:rPr>
        <w:rStyle w:val="a9"/>
      </w:rPr>
      <w:fldChar w:fldCharType="begin"/>
    </w:r>
    <w:r w:rsidR="008D6EE8">
      <w:rPr>
        <w:rStyle w:val="a9"/>
      </w:rPr>
      <w:instrText xml:space="preserve">PAGE  </w:instrText>
    </w:r>
    <w:r>
      <w:rPr>
        <w:rStyle w:val="a9"/>
      </w:rPr>
      <w:fldChar w:fldCharType="separate"/>
    </w:r>
    <w:r w:rsidR="008D6EE8">
      <w:rPr>
        <w:rStyle w:val="a9"/>
      </w:rPr>
      <w:t>2</w:t>
    </w:r>
    <w:r>
      <w:rPr>
        <w:rStyle w:val="a9"/>
      </w:rPr>
      <w:fldChar w:fldCharType="end"/>
    </w:r>
  </w:p>
  <w:p w14:paraId="12DBA0B0" w14:textId="77777777" w:rsidR="001F627D" w:rsidRDefault="001F627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A5C60" w14:textId="77777777" w:rsidR="001F627D" w:rsidRDefault="001258C9">
    <w:pPr>
      <w:pStyle w:val="a5"/>
      <w:jc w:val="center"/>
    </w:pPr>
    <w:r>
      <w:rPr>
        <w:lang w:val="zh-CN"/>
      </w:rPr>
      <w:fldChar w:fldCharType="begin"/>
    </w:r>
    <w:r w:rsidR="008D6EE8">
      <w:rPr>
        <w:lang w:val="zh-CN"/>
      </w:rPr>
      <w:instrText xml:space="preserve"> PAGE   \* MERGEFORMAT </w:instrText>
    </w:r>
    <w:r>
      <w:rPr>
        <w:lang w:val="zh-CN"/>
      </w:rPr>
      <w:fldChar w:fldCharType="separate"/>
    </w:r>
    <w:r w:rsidR="00380721" w:rsidRPr="00380721">
      <w:rPr>
        <w:noProof/>
      </w:rPr>
      <w:t>3</w:t>
    </w:r>
    <w:r>
      <w:rPr>
        <w:lang w:val="zh-CN"/>
      </w:rPr>
      <w:fldChar w:fldCharType="end"/>
    </w:r>
  </w:p>
  <w:p w14:paraId="34B68995" w14:textId="77777777" w:rsidR="001F627D" w:rsidRDefault="001F627D">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0479B" w14:textId="77777777" w:rsidR="002E0FFC" w:rsidRDefault="002E0FFC" w:rsidP="001F627D">
      <w:r>
        <w:separator/>
      </w:r>
    </w:p>
  </w:footnote>
  <w:footnote w:type="continuationSeparator" w:id="0">
    <w:p w14:paraId="3C858FFA" w14:textId="77777777" w:rsidR="002E0FFC" w:rsidRDefault="002E0FFC" w:rsidP="001F6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08EF3" w14:textId="77777777" w:rsidR="001F627D" w:rsidRDefault="001F627D">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docVars>
    <w:docVar w:name="commondata" w:val="eyJoZGlkIjoiMWRiZTU1OTVmMGRkZWQ4YWFlZDNkMmRkYTE3ODBhOTMifQ=="/>
  </w:docVars>
  <w:rsids>
    <w:rsidRoot w:val="00B525EF"/>
    <w:rsid w:val="000300AC"/>
    <w:rsid w:val="00030A0C"/>
    <w:rsid w:val="00052216"/>
    <w:rsid w:val="00074373"/>
    <w:rsid w:val="000827A6"/>
    <w:rsid w:val="000A02CA"/>
    <w:rsid w:val="000B2D0E"/>
    <w:rsid w:val="000C5FB2"/>
    <w:rsid w:val="000C60EB"/>
    <w:rsid w:val="000F31F9"/>
    <w:rsid w:val="000F6D95"/>
    <w:rsid w:val="00100AE3"/>
    <w:rsid w:val="001258C9"/>
    <w:rsid w:val="00155707"/>
    <w:rsid w:val="001A1209"/>
    <w:rsid w:val="001A754F"/>
    <w:rsid w:val="001B0251"/>
    <w:rsid w:val="001B4804"/>
    <w:rsid w:val="001F148D"/>
    <w:rsid w:val="001F627D"/>
    <w:rsid w:val="00210F43"/>
    <w:rsid w:val="002523B2"/>
    <w:rsid w:val="00265792"/>
    <w:rsid w:val="002702C3"/>
    <w:rsid w:val="00287C7A"/>
    <w:rsid w:val="002B5BAA"/>
    <w:rsid w:val="002E0FFC"/>
    <w:rsid w:val="00303E2D"/>
    <w:rsid w:val="0033337D"/>
    <w:rsid w:val="0035619F"/>
    <w:rsid w:val="00366634"/>
    <w:rsid w:val="00380721"/>
    <w:rsid w:val="00391926"/>
    <w:rsid w:val="003C34BF"/>
    <w:rsid w:val="003C7E85"/>
    <w:rsid w:val="003D3521"/>
    <w:rsid w:val="003E51C2"/>
    <w:rsid w:val="00403CB0"/>
    <w:rsid w:val="0045155A"/>
    <w:rsid w:val="004754B8"/>
    <w:rsid w:val="004B25D2"/>
    <w:rsid w:val="00514FFA"/>
    <w:rsid w:val="00522A8A"/>
    <w:rsid w:val="00532B56"/>
    <w:rsid w:val="00545330"/>
    <w:rsid w:val="005633C2"/>
    <w:rsid w:val="00581B49"/>
    <w:rsid w:val="005D26BF"/>
    <w:rsid w:val="005F129F"/>
    <w:rsid w:val="00615A6F"/>
    <w:rsid w:val="00621726"/>
    <w:rsid w:val="00634372"/>
    <w:rsid w:val="00640C75"/>
    <w:rsid w:val="006442E4"/>
    <w:rsid w:val="00673B17"/>
    <w:rsid w:val="006E192B"/>
    <w:rsid w:val="00730C62"/>
    <w:rsid w:val="00734669"/>
    <w:rsid w:val="00781466"/>
    <w:rsid w:val="007869C0"/>
    <w:rsid w:val="007B2AF8"/>
    <w:rsid w:val="007F331B"/>
    <w:rsid w:val="0081272A"/>
    <w:rsid w:val="008914CE"/>
    <w:rsid w:val="008D6EE8"/>
    <w:rsid w:val="008F6D2F"/>
    <w:rsid w:val="00901727"/>
    <w:rsid w:val="00912469"/>
    <w:rsid w:val="0091630F"/>
    <w:rsid w:val="0093348D"/>
    <w:rsid w:val="009511F3"/>
    <w:rsid w:val="00971240"/>
    <w:rsid w:val="009D683A"/>
    <w:rsid w:val="009E00B5"/>
    <w:rsid w:val="00A01C17"/>
    <w:rsid w:val="00A240C6"/>
    <w:rsid w:val="00A437F8"/>
    <w:rsid w:val="00A656CB"/>
    <w:rsid w:val="00AB0483"/>
    <w:rsid w:val="00AC0658"/>
    <w:rsid w:val="00AC2079"/>
    <w:rsid w:val="00AC39AB"/>
    <w:rsid w:val="00AE5D1D"/>
    <w:rsid w:val="00AF107E"/>
    <w:rsid w:val="00B04FC5"/>
    <w:rsid w:val="00B525EF"/>
    <w:rsid w:val="00B643CC"/>
    <w:rsid w:val="00B71D10"/>
    <w:rsid w:val="00B85990"/>
    <w:rsid w:val="00C37F3E"/>
    <w:rsid w:val="00C53409"/>
    <w:rsid w:val="00CE285D"/>
    <w:rsid w:val="00CF096B"/>
    <w:rsid w:val="00CF35E7"/>
    <w:rsid w:val="00D53A29"/>
    <w:rsid w:val="00D5490B"/>
    <w:rsid w:val="00D913BE"/>
    <w:rsid w:val="00DD3426"/>
    <w:rsid w:val="00DE2355"/>
    <w:rsid w:val="00E15620"/>
    <w:rsid w:val="00E31EFE"/>
    <w:rsid w:val="00E95718"/>
    <w:rsid w:val="00E96045"/>
    <w:rsid w:val="00EA6634"/>
    <w:rsid w:val="00EB75C9"/>
    <w:rsid w:val="00F1679A"/>
    <w:rsid w:val="00F332CA"/>
    <w:rsid w:val="00F57ACD"/>
    <w:rsid w:val="00F84AB0"/>
    <w:rsid w:val="00F864E2"/>
    <w:rsid w:val="00FA1C85"/>
    <w:rsid w:val="00FF0458"/>
    <w:rsid w:val="00FF6288"/>
    <w:rsid w:val="17016B7B"/>
    <w:rsid w:val="19376DE7"/>
    <w:rsid w:val="4A04318C"/>
    <w:rsid w:val="633F79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A6AF58"/>
  <w15:docId w15:val="{17A060DF-3FC4-42A3-B382-CE92E5717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627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qFormat/>
    <w:rsid w:val="001F627D"/>
    <w:rPr>
      <w:sz w:val="18"/>
      <w:szCs w:val="18"/>
    </w:rPr>
  </w:style>
  <w:style w:type="paragraph" w:styleId="a5">
    <w:name w:val="footer"/>
    <w:basedOn w:val="a"/>
    <w:link w:val="a6"/>
    <w:uiPriority w:val="99"/>
    <w:qFormat/>
    <w:rsid w:val="001F627D"/>
    <w:pPr>
      <w:tabs>
        <w:tab w:val="center" w:pos="4153"/>
        <w:tab w:val="right" w:pos="8306"/>
      </w:tabs>
      <w:snapToGrid w:val="0"/>
      <w:jc w:val="left"/>
    </w:pPr>
    <w:rPr>
      <w:sz w:val="18"/>
      <w:szCs w:val="18"/>
    </w:rPr>
  </w:style>
  <w:style w:type="paragraph" w:styleId="a7">
    <w:name w:val="header"/>
    <w:basedOn w:val="a"/>
    <w:link w:val="a8"/>
    <w:uiPriority w:val="99"/>
    <w:qFormat/>
    <w:rsid w:val="001F627D"/>
    <w:pPr>
      <w:pBdr>
        <w:bottom w:val="single" w:sz="6" w:space="1" w:color="auto"/>
      </w:pBdr>
      <w:tabs>
        <w:tab w:val="center" w:pos="4153"/>
        <w:tab w:val="right" w:pos="8306"/>
      </w:tabs>
      <w:snapToGrid w:val="0"/>
      <w:jc w:val="center"/>
    </w:pPr>
    <w:rPr>
      <w:sz w:val="18"/>
      <w:szCs w:val="18"/>
    </w:rPr>
  </w:style>
  <w:style w:type="character" w:styleId="a9">
    <w:name w:val="page number"/>
    <w:basedOn w:val="a0"/>
    <w:uiPriority w:val="99"/>
    <w:rsid w:val="001F627D"/>
    <w:rPr>
      <w:rFonts w:cs="Times New Roman"/>
    </w:rPr>
  </w:style>
  <w:style w:type="character" w:customStyle="1" w:styleId="a4">
    <w:name w:val="批注框文本 字符"/>
    <w:basedOn w:val="a0"/>
    <w:link w:val="a3"/>
    <w:uiPriority w:val="99"/>
    <w:semiHidden/>
    <w:qFormat/>
    <w:locked/>
    <w:rsid w:val="001F627D"/>
    <w:rPr>
      <w:rFonts w:cs="Times New Roman"/>
      <w:kern w:val="2"/>
      <w:sz w:val="18"/>
      <w:szCs w:val="18"/>
    </w:rPr>
  </w:style>
  <w:style w:type="character" w:customStyle="1" w:styleId="a6">
    <w:name w:val="页脚 字符"/>
    <w:basedOn w:val="a0"/>
    <w:link w:val="a5"/>
    <w:uiPriority w:val="99"/>
    <w:qFormat/>
    <w:locked/>
    <w:rsid w:val="001F627D"/>
    <w:rPr>
      <w:rFonts w:cs="Times New Roman"/>
      <w:kern w:val="2"/>
      <w:sz w:val="18"/>
      <w:szCs w:val="18"/>
    </w:rPr>
  </w:style>
  <w:style w:type="character" w:customStyle="1" w:styleId="a8">
    <w:name w:val="页眉 字符"/>
    <w:basedOn w:val="a0"/>
    <w:link w:val="a7"/>
    <w:uiPriority w:val="99"/>
    <w:semiHidden/>
    <w:qFormat/>
    <w:locked/>
    <w:rsid w:val="001F627D"/>
    <w:rPr>
      <w:rFonts w:cs="Times New Roman"/>
      <w:kern w:val="2"/>
      <w:sz w:val="18"/>
      <w:szCs w:val="18"/>
    </w:rPr>
  </w:style>
  <w:style w:type="paragraph" w:customStyle="1" w:styleId="1">
    <w:name w:val="列出段落1"/>
    <w:basedOn w:val="a"/>
    <w:uiPriority w:val="99"/>
    <w:qFormat/>
    <w:rsid w:val="001F627D"/>
    <w:pPr>
      <w:ind w:firstLineChars="200" w:firstLine="420"/>
    </w:pPr>
    <w:rPr>
      <w:rFonts w:ascii="Calibri" w:hAnsi="Calibri"/>
      <w:szCs w:val="22"/>
    </w:rPr>
  </w:style>
  <w:style w:type="paragraph" w:styleId="aa">
    <w:name w:val="List Paragraph"/>
    <w:basedOn w:val="a"/>
    <w:uiPriority w:val="99"/>
    <w:qFormat/>
    <w:rsid w:val="001F627D"/>
    <w:pPr>
      <w:ind w:firstLineChars="200" w:firstLine="420"/>
    </w:pPr>
  </w:style>
  <w:style w:type="paragraph" w:styleId="ab">
    <w:name w:val="Revision"/>
    <w:hidden/>
    <w:uiPriority w:val="99"/>
    <w:unhideWhenUsed/>
    <w:rsid w:val="001F148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227</Words>
  <Characters>1296</Characters>
  <Application>Microsoft Office Word</Application>
  <DocSecurity>0</DocSecurity>
  <Lines>10</Lines>
  <Paragraphs>3</Paragraphs>
  <ScaleCrop>false</ScaleCrop>
  <Company>Legend (Beijing) Limited</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40</cp:revision>
  <cp:lastPrinted>2019-12-05T15:53:00Z</cp:lastPrinted>
  <dcterms:created xsi:type="dcterms:W3CDTF">2021-01-04T01:31:00Z</dcterms:created>
  <dcterms:modified xsi:type="dcterms:W3CDTF">2025-01-09T06:50:00Z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DE9D455DDDE045E1974ADF1FDF759BD1</vt:lpwstr>
  </property>
</Properties>
</file>