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color w:val="000000"/>
          <w:sz w:val="28"/>
          <w:szCs w:val="28"/>
        </w:rPr>
      </w:pPr>
      <w:r>
        <w:rPr>
          <w:rFonts w:hint="eastAsia" w:ascii="仿宋_GB2312" w:hAnsi="Calibri" w:eastAsia="仿宋_GB2312" w:cs="Calibri"/>
          <w:color w:val="000000"/>
          <w:sz w:val="28"/>
          <w:szCs w:val="28"/>
        </w:rPr>
        <w:t>编号：</w:t>
      </w:r>
      <w:r>
        <w:rPr>
          <w:rFonts w:ascii="仿宋_GB2312" w:hAnsi="Calibri" w:eastAsia="仿宋_GB2312" w:cs="Calibri"/>
          <w:color w:val="000000"/>
          <w:sz w:val="28"/>
          <w:szCs w:val="28"/>
        </w:rPr>
        <w:t>SHSSXZ0126-2025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color w:val="000000"/>
          <w:sz w:val="32"/>
          <w:szCs w:val="32"/>
        </w:rPr>
      </w:pPr>
      <w:r>
        <w:rPr>
          <w:rFonts w:hint="eastAsia" w:ascii="黑体" w:hAnsi="黑体" w:eastAsia="黑体" w:cs="Calibri"/>
          <w:color w:val="000000"/>
          <w:sz w:val="32"/>
          <w:szCs w:val="32"/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微软雅黑"/>
          <w:color w:val="000000"/>
          <w:sz w:val="32"/>
          <w:szCs w:val="32"/>
        </w:rPr>
      </w:pPr>
      <w:r>
        <w:rPr>
          <w:rFonts w:hint="eastAsia" w:ascii="楷体" w:hAnsi="楷体" w:eastAsia="楷体" w:cs="微软雅黑"/>
          <w:color w:val="000000"/>
          <w:sz w:val="32"/>
          <w:szCs w:val="32"/>
        </w:rPr>
        <w:t>B5柴油产品</w:t>
      </w:r>
    </w:p>
    <w:p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hint="eastAsia" w:ascii="黑体" w:hAnsi="宋体" w:eastAsia="黑体"/>
          <w:color w:val="000000"/>
          <w:sz w:val="24"/>
          <w:szCs w:val="21"/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每批次样品抽取8升，其中4升作为检验样品，4升作为备用样品。</w:t>
      </w:r>
    </w:p>
    <w:p>
      <w:pPr>
        <w:spacing w:line="460" w:lineRule="exact"/>
        <w:rPr>
          <w:rFonts w:ascii="黑体" w:hAnsi="黑体" w:eastAsia="黑体" w:cs="Calibri"/>
          <w:color w:val="000000"/>
          <w:sz w:val="24"/>
          <w:szCs w:val="21"/>
        </w:rPr>
      </w:pPr>
      <w:r>
        <w:rPr>
          <w:rFonts w:ascii="黑体" w:hAnsi="黑体" w:eastAsia="黑体" w:cs="Calibri"/>
          <w:color w:val="000000"/>
          <w:sz w:val="24"/>
          <w:szCs w:val="21"/>
        </w:rPr>
        <w:t xml:space="preserve">2 </w:t>
      </w:r>
      <w:r>
        <w:rPr>
          <w:rFonts w:hint="eastAsia" w:ascii="黑体" w:hAnsi="黑体" w:eastAsia="黑体" w:cs="Calibri"/>
          <w:color w:val="000000"/>
          <w:sz w:val="24"/>
          <w:szCs w:val="21"/>
        </w:rPr>
        <w:t>检验项目和依据</w:t>
      </w:r>
    </w:p>
    <w:p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表</w:t>
      </w:r>
      <w:r>
        <w:rPr>
          <w:rFonts w:hint="eastAsia" w:ascii="宋体" w:hAnsi="宋体"/>
          <w:color w:val="000000"/>
          <w:szCs w:val="21"/>
        </w:rPr>
        <w:t xml:space="preserve">1 </w:t>
      </w:r>
      <w:r>
        <w:rPr>
          <w:rFonts w:hint="eastAsia" w:ascii="宋体" w:hAnsi="宋体"/>
          <w:color w:val="000000"/>
          <w:sz w:val="24"/>
          <w:szCs w:val="21"/>
        </w:rPr>
        <w:t>B5柴油产品检验项目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2312"/>
        <w:gridCol w:w="3321"/>
        <w:gridCol w:w="2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2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8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检验方法</w:t>
            </w:r>
          </w:p>
        </w:tc>
        <w:tc>
          <w:tcPr>
            <w:tcW w:w="1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2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硫含量</w:t>
            </w:r>
          </w:p>
        </w:tc>
        <w:tc>
          <w:tcPr>
            <w:tcW w:w="18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SH/T 0689-2000</w:t>
            </w:r>
          </w:p>
        </w:tc>
        <w:tc>
          <w:tcPr>
            <w:tcW w:w="1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25199-2017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表3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2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酸值（以KOH计）</w:t>
            </w:r>
          </w:p>
        </w:tc>
        <w:tc>
          <w:tcPr>
            <w:tcW w:w="18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7304-2014</w:t>
            </w:r>
          </w:p>
        </w:tc>
        <w:tc>
          <w:tcPr>
            <w:tcW w:w="1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25199-2017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表3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12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水含量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（质量分数）</w:t>
            </w:r>
          </w:p>
        </w:tc>
        <w:tc>
          <w:tcPr>
            <w:tcW w:w="18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SH/T 0246-1992</w:t>
            </w:r>
          </w:p>
        </w:tc>
        <w:tc>
          <w:tcPr>
            <w:tcW w:w="1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25199-2017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表3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12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总污染物含量</w:t>
            </w:r>
          </w:p>
        </w:tc>
        <w:tc>
          <w:tcPr>
            <w:tcW w:w="18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33400-2016</w:t>
            </w:r>
          </w:p>
        </w:tc>
        <w:tc>
          <w:tcPr>
            <w:tcW w:w="1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25199-2017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表3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12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闪点（闭口）</w:t>
            </w:r>
          </w:p>
        </w:tc>
        <w:tc>
          <w:tcPr>
            <w:tcW w:w="18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261-20</w:t>
            </w:r>
            <w:r>
              <w:rPr>
                <w:rFonts w:hint="eastAsia" w:ascii="宋体" w:hAnsi="宋体"/>
                <w:szCs w:val="21"/>
              </w:rPr>
              <w:t>21</w:t>
            </w:r>
          </w:p>
        </w:tc>
        <w:tc>
          <w:tcPr>
            <w:tcW w:w="1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25199-2017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表3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12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冷滤点</w:t>
            </w:r>
          </w:p>
        </w:tc>
        <w:tc>
          <w:tcPr>
            <w:tcW w:w="18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fldChar w:fldCharType="begin"/>
            </w:r>
            <w:r>
              <w:instrText xml:space="preserve"> HYPERLINK "javascript:__doPostBack('ctl00$ctl00$ContentPlaceHolder1$ContentPlaceHolder1$rptStandard$ctl05$lbtnDetail','')" \o "点击查看标准详细信息" </w:instrText>
            </w:r>
            <w:r>
              <w:fldChar w:fldCharType="separate"/>
            </w:r>
            <w:r>
              <w:rPr>
                <w:rFonts w:hint="eastAsia" w:ascii="宋体" w:hAnsi="宋体"/>
                <w:szCs w:val="21"/>
              </w:rPr>
              <w:t>NB/SH/T 0248-2019</w:t>
            </w:r>
            <w:r>
              <w:rPr>
                <w:rFonts w:hint="eastAsia" w:ascii="宋体" w:hAnsi="宋体"/>
                <w:szCs w:val="21"/>
              </w:rPr>
              <w:fldChar w:fldCharType="end"/>
            </w:r>
          </w:p>
        </w:tc>
        <w:tc>
          <w:tcPr>
            <w:tcW w:w="1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25199-2017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表3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</w:t>
            </w:r>
          </w:p>
        </w:tc>
        <w:tc>
          <w:tcPr>
            <w:tcW w:w="12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凝点</w:t>
            </w:r>
          </w:p>
        </w:tc>
        <w:tc>
          <w:tcPr>
            <w:tcW w:w="18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510-2018</w:t>
            </w:r>
          </w:p>
        </w:tc>
        <w:tc>
          <w:tcPr>
            <w:tcW w:w="1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25199-2017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表3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</w:p>
        </w:tc>
        <w:tc>
          <w:tcPr>
            <w:tcW w:w="12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十六烷值</w:t>
            </w:r>
          </w:p>
        </w:tc>
        <w:tc>
          <w:tcPr>
            <w:tcW w:w="18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fldChar w:fldCharType="begin"/>
            </w:r>
            <w:r>
              <w:instrText xml:space="preserve"> HYPERLINK "javascript:__doPostBack('ctl00$ctl00$ContentPlaceHolder1$ContentPlaceHolder1$rptStandard$ctl00$lbtnDetail','')" \o "点击查看标准详细信息" </w:instrText>
            </w:r>
            <w:r>
              <w:fldChar w:fldCharType="separate"/>
            </w:r>
            <w:r>
              <w:rPr>
                <w:rFonts w:hint="eastAsia" w:ascii="宋体" w:hAnsi="宋体"/>
                <w:szCs w:val="21"/>
              </w:rPr>
              <w:t>GB/T 386-20</w:t>
            </w:r>
            <w:r>
              <w:rPr>
                <w:rFonts w:hint="eastAsia" w:ascii="宋体" w:hAnsi="宋体"/>
                <w:szCs w:val="21"/>
              </w:rPr>
              <w:fldChar w:fldCharType="end"/>
            </w:r>
            <w:r>
              <w:rPr>
                <w:rFonts w:hint="eastAsia" w:ascii="宋体" w:hAnsi="宋体"/>
                <w:szCs w:val="21"/>
              </w:rPr>
              <w:t>21</w:t>
            </w:r>
          </w:p>
        </w:tc>
        <w:tc>
          <w:tcPr>
            <w:tcW w:w="1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25199-2017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表3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</w:p>
        </w:tc>
        <w:tc>
          <w:tcPr>
            <w:tcW w:w="12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密度（20℃）</w:t>
            </w:r>
          </w:p>
        </w:tc>
        <w:tc>
          <w:tcPr>
            <w:tcW w:w="18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GB/T 1884-2000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GB/T 1885-1998</w:t>
            </w:r>
          </w:p>
        </w:tc>
        <w:tc>
          <w:tcPr>
            <w:tcW w:w="1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25199-2017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表3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</w:t>
            </w:r>
          </w:p>
        </w:tc>
        <w:tc>
          <w:tcPr>
            <w:tcW w:w="12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馏程</w:t>
            </w:r>
          </w:p>
        </w:tc>
        <w:tc>
          <w:tcPr>
            <w:tcW w:w="18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6536-2010</w:t>
            </w:r>
          </w:p>
        </w:tc>
        <w:tc>
          <w:tcPr>
            <w:tcW w:w="1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25199-2017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表3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</w:t>
            </w:r>
          </w:p>
        </w:tc>
        <w:tc>
          <w:tcPr>
            <w:tcW w:w="12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脂肪酸甲酯（FAME）含量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（体积分数）</w:t>
            </w:r>
          </w:p>
        </w:tc>
        <w:tc>
          <w:tcPr>
            <w:tcW w:w="18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GB/T 23801-2021</w:t>
            </w:r>
          </w:p>
        </w:tc>
        <w:tc>
          <w:tcPr>
            <w:tcW w:w="1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B 25199-2017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表3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</w:t>
            </w:r>
          </w:p>
        </w:tc>
        <w:tc>
          <w:tcPr>
            <w:tcW w:w="126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多环芳烃含量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（质量分数）</w:t>
            </w:r>
          </w:p>
        </w:tc>
        <w:tc>
          <w:tcPr>
            <w:tcW w:w="18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fldChar w:fldCharType="begin"/>
            </w:r>
            <w:r>
              <w:instrText xml:space="preserve"> HYPERLINK "javascript:__doPostBack('ctl00$ctl00$ContentPlaceHolder1$ContentPlaceHolder1$rptStandard$ctl00$lbtnDetail','')" \o "点击查看标准详细信息" </w:instrText>
            </w:r>
            <w:r>
              <w:fldChar w:fldCharType="separate"/>
            </w:r>
            <w:r>
              <w:rPr>
                <w:rFonts w:hint="eastAsia" w:ascii="宋体" w:hAnsi="宋体"/>
                <w:szCs w:val="21"/>
              </w:rPr>
              <w:t>GB/T 25963-2022</w:t>
            </w:r>
            <w:r>
              <w:rPr>
                <w:rFonts w:hint="eastAsia" w:ascii="宋体" w:hAnsi="宋体"/>
                <w:szCs w:val="21"/>
              </w:rPr>
              <w:fldChar w:fldCharType="end"/>
            </w:r>
          </w:p>
        </w:tc>
        <w:tc>
          <w:tcPr>
            <w:tcW w:w="14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25199-2017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表3</w:t>
            </w:r>
          </w:p>
        </w:tc>
      </w:tr>
    </w:tbl>
    <w:p>
      <w:pPr>
        <w:spacing w:line="460" w:lineRule="exact"/>
        <w:rPr>
          <w:rFonts w:ascii="黑体" w:hAnsi="黑体" w:eastAsia="黑体" w:cs="Calibri"/>
          <w:color w:val="000000"/>
          <w:sz w:val="24"/>
        </w:rPr>
      </w:pPr>
    </w:p>
    <w:p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黑体" w:hAnsi="黑体" w:eastAsia="黑体" w:cs="Calibri"/>
          <w:color w:val="000000"/>
          <w:sz w:val="24"/>
        </w:rPr>
        <w:t>3</w:t>
      </w:r>
      <w:r>
        <w:rPr>
          <w:rFonts w:ascii="黑体" w:hAnsi="黑体" w:eastAsia="黑体" w:cs="Calibri"/>
          <w:color w:val="000000"/>
          <w:sz w:val="24"/>
        </w:rPr>
        <w:t xml:space="preserve"> </w:t>
      </w:r>
      <w:r>
        <w:rPr>
          <w:rFonts w:hint="eastAsia" w:ascii="黑体" w:hAnsi="黑体" w:eastAsia="黑体" w:cs="Calibri"/>
          <w:color w:val="000000"/>
          <w:sz w:val="24"/>
        </w:rPr>
        <w:t>检验结果判定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hint="eastAsia" w:ascii="宋体" w:hAnsi="宋体" w:cs="Calibri"/>
          <w:color w:val="000000"/>
          <w:sz w:val="24"/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hint="eastAsia" w:ascii="宋体" w:hAnsi="宋体" w:cs="Calibri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hint="eastAsia" w:ascii="宋体" w:hAnsi="宋体" w:cs="Calibri"/>
          <w:color w:val="000000"/>
          <w:sz w:val="24"/>
        </w:rPr>
        <w:t>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hint="eastAsia" w:ascii="宋体" w:hAnsi="宋体" w:cs="Calibri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hint="eastAsia" w:ascii="宋体" w:hAnsi="宋体" w:cs="Calibri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hint="eastAsia" w:ascii="宋体" w:hAnsi="宋体" w:cs="Calibri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hint="eastAsia" w:ascii="宋体" w:hAnsi="宋体" w:cs="Calibri"/>
          <w:color w:val="000000"/>
          <w:sz w:val="24"/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NzQ2NWU1ZjA0OTUxNmI4MGE2YmNkNWNmMTIyOTYzNzMifQ=="/>
  </w:docVars>
  <w:rsids>
    <w:rsidRoot w:val="00B525EF"/>
    <w:rsid w:val="00052216"/>
    <w:rsid w:val="00074373"/>
    <w:rsid w:val="000827A6"/>
    <w:rsid w:val="000B2D0E"/>
    <w:rsid w:val="000C5FB2"/>
    <w:rsid w:val="00100AE3"/>
    <w:rsid w:val="001010F7"/>
    <w:rsid w:val="00195A36"/>
    <w:rsid w:val="001A1209"/>
    <w:rsid w:val="001B3F49"/>
    <w:rsid w:val="001F2E43"/>
    <w:rsid w:val="0027150F"/>
    <w:rsid w:val="00274E02"/>
    <w:rsid w:val="00287C7A"/>
    <w:rsid w:val="002B5BAA"/>
    <w:rsid w:val="002C2000"/>
    <w:rsid w:val="003D0028"/>
    <w:rsid w:val="003D20EC"/>
    <w:rsid w:val="00434FD6"/>
    <w:rsid w:val="004378ED"/>
    <w:rsid w:val="00452AAC"/>
    <w:rsid w:val="00464D20"/>
    <w:rsid w:val="004754B8"/>
    <w:rsid w:val="00487E8E"/>
    <w:rsid w:val="004F5985"/>
    <w:rsid w:val="00504155"/>
    <w:rsid w:val="00522A8A"/>
    <w:rsid w:val="005243B4"/>
    <w:rsid w:val="00530751"/>
    <w:rsid w:val="00532B56"/>
    <w:rsid w:val="00545330"/>
    <w:rsid w:val="005D4859"/>
    <w:rsid w:val="005D4F5F"/>
    <w:rsid w:val="005E6124"/>
    <w:rsid w:val="006047EA"/>
    <w:rsid w:val="00634372"/>
    <w:rsid w:val="00635B92"/>
    <w:rsid w:val="00640C75"/>
    <w:rsid w:val="0069370E"/>
    <w:rsid w:val="006B2C7C"/>
    <w:rsid w:val="006E7A8D"/>
    <w:rsid w:val="00701153"/>
    <w:rsid w:val="00702F97"/>
    <w:rsid w:val="00730C62"/>
    <w:rsid w:val="007364EB"/>
    <w:rsid w:val="007869C0"/>
    <w:rsid w:val="007B2AF8"/>
    <w:rsid w:val="007B3713"/>
    <w:rsid w:val="00826552"/>
    <w:rsid w:val="008914CE"/>
    <w:rsid w:val="008E17FC"/>
    <w:rsid w:val="00912152"/>
    <w:rsid w:val="00912469"/>
    <w:rsid w:val="0093348D"/>
    <w:rsid w:val="009A4C09"/>
    <w:rsid w:val="009F4ED8"/>
    <w:rsid w:val="00A656CB"/>
    <w:rsid w:val="00A931C3"/>
    <w:rsid w:val="00AB0483"/>
    <w:rsid w:val="00AB7552"/>
    <w:rsid w:val="00AC0658"/>
    <w:rsid w:val="00AC6922"/>
    <w:rsid w:val="00AF107E"/>
    <w:rsid w:val="00B04FC5"/>
    <w:rsid w:val="00B525EF"/>
    <w:rsid w:val="00B70E0E"/>
    <w:rsid w:val="00B71D10"/>
    <w:rsid w:val="00B840BF"/>
    <w:rsid w:val="00B95068"/>
    <w:rsid w:val="00BA1CE0"/>
    <w:rsid w:val="00C53409"/>
    <w:rsid w:val="00C63F6D"/>
    <w:rsid w:val="00CF096B"/>
    <w:rsid w:val="00D86BEA"/>
    <w:rsid w:val="00D913BE"/>
    <w:rsid w:val="00DE2355"/>
    <w:rsid w:val="00E277B1"/>
    <w:rsid w:val="00E41B52"/>
    <w:rsid w:val="00E54551"/>
    <w:rsid w:val="00E77052"/>
    <w:rsid w:val="00EB16CE"/>
    <w:rsid w:val="00EC0445"/>
    <w:rsid w:val="00F00E01"/>
    <w:rsid w:val="00F1679A"/>
    <w:rsid w:val="00F332CA"/>
    <w:rsid w:val="00F45773"/>
    <w:rsid w:val="00F57ACD"/>
    <w:rsid w:val="00F960B6"/>
    <w:rsid w:val="028B190C"/>
    <w:rsid w:val="1A567B38"/>
    <w:rsid w:val="2C026C56"/>
    <w:rsid w:val="3FFBFB3C"/>
    <w:rsid w:val="53D6767D"/>
    <w:rsid w:val="55BF2FEF"/>
    <w:rsid w:val="6C6513EA"/>
    <w:rsid w:val="7D282D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9">
    <w:name w:val="页脚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basedOn w:val="6"/>
    <w:link w:val="4"/>
    <w:semiHidden/>
    <w:qFormat/>
    <w:uiPriority w:val="99"/>
    <w:rPr>
      <w:kern w:val="2"/>
      <w:sz w:val="18"/>
      <w:szCs w:val="18"/>
    </w:rPr>
  </w:style>
  <w:style w:type="character" w:customStyle="1" w:styleId="11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paragraph" w:customStyle="1" w:styleId="13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202</Words>
  <Characters>1152</Characters>
  <Lines>9</Lines>
  <Paragraphs>2</Paragraphs>
  <TotalTime>3</TotalTime>
  <ScaleCrop>false</ScaleCrop>
  <LinksUpToDate>false</LinksUpToDate>
  <CharactersWithSpaces>1352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2024-01-30T21:48:00Z</dcterms:created>
  <dc:creator>Legend User</dc:creator>
  <cp:lastModifiedBy>scjuser</cp:lastModifiedBy>
  <cp:lastPrinted>2019-12-05T23:53:00Z</cp:lastPrinted>
  <dcterms:modified xsi:type="dcterms:W3CDTF">2025-01-22T09:54:54Z</dcterms:modified>
  <dc:title>××产品质量监督抽查实施细则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29D57F7F9F8348599A059A79DFD21D47</vt:lpwstr>
  </property>
</Properties>
</file>