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jc w:val="right"/>
        <w:rPr>
          <w:rFonts w:ascii="仿宋_GB2312" w:hAnsi="Calibri" w:eastAsia="仿宋_GB2312" w:cs="Calibri"/>
          <w:color w:val="000000" w:themeColor="text1"/>
          <w:sz w:val="28"/>
          <w:szCs w:val="28"/>
          <w14:textFill>
            <w14:solidFill>
              <w14:schemeClr w14:val="tx1"/>
            </w14:solidFill>
          </w14:textFill>
        </w:rPr>
      </w:pPr>
      <w:r>
        <w:rPr>
          <w:rFonts w:hint="eastAsia" w:ascii="仿宋_GB2312" w:hAnsi="Calibri" w:eastAsia="仿宋_GB2312" w:cs="Calibri"/>
          <w:color w:val="000000" w:themeColor="text1"/>
          <w:sz w:val="28"/>
          <w:szCs w:val="28"/>
          <w14:textFill>
            <w14:solidFill>
              <w14:schemeClr w14:val="tx1"/>
            </w14:solidFill>
          </w14:textFill>
        </w:rPr>
        <w:t>编号：</w:t>
      </w:r>
      <w:r>
        <w:rPr>
          <w:rFonts w:ascii="仿宋_GB2312" w:hAnsi="Calibri" w:eastAsia="仿宋_GB2312" w:cs="Calibri"/>
          <w:color w:val="000000" w:themeColor="text1"/>
          <w:sz w:val="28"/>
          <w:szCs w:val="28"/>
          <w14:textFill>
            <w14:solidFill>
              <w14:schemeClr w14:val="tx1"/>
            </w14:solidFill>
          </w14:textFill>
        </w:rPr>
        <w:t>SHSSXZ0075-2025</w:t>
      </w:r>
    </w:p>
    <w:p>
      <w:pPr>
        <w:snapToGrid w:val="0"/>
        <w:spacing w:line="360" w:lineRule="auto"/>
        <w:jc w:val="center"/>
        <w:rPr>
          <w:rFonts w:ascii="黑体" w:hAnsi="黑体" w:eastAsia="黑体" w:cs="Calibri"/>
          <w:color w:val="000000" w:themeColor="text1"/>
          <w:sz w:val="32"/>
          <w:szCs w:val="32"/>
          <w14:textFill>
            <w14:solidFill>
              <w14:schemeClr w14:val="tx1"/>
            </w14:solidFill>
          </w14:textFill>
        </w:rPr>
      </w:pPr>
      <w:r>
        <w:rPr>
          <w:rFonts w:hint="eastAsia" w:ascii="黑体" w:hAnsi="黑体" w:eastAsia="黑体" w:cs="Calibri"/>
          <w:color w:val="000000" w:themeColor="text1"/>
          <w:sz w:val="32"/>
          <w:szCs w:val="32"/>
          <w14:textFill>
            <w14:solidFill>
              <w14:schemeClr w14:val="tx1"/>
            </w14:solidFill>
          </w14:textFill>
        </w:rPr>
        <w:t>上海市产品质量监督抽查实施细则</w:t>
      </w:r>
    </w:p>
    <w:p>
      <w:pPr>
        <w:snapToGrid w:val="0"/>
        <w:spacing w:line="360" w:lineRule="auto"/>
        <w:jc w:val="center"/>
        <w:rPr>
          <w:rFonts w:ascii="楷体" w:hAnsi="楷体" w:eastAsia="楷体" w:cs="微软雅黑"/>
          <w:color w:val="000000" w:themeColor="text1"/>
          <w:sz w:val="32"/>
          <w:szCs w:val="32"/>
          <w14:textFill>
            <w14:solidFill>
              <w14:schemeClr w14:val="tx1"/>
            </w14:solidFill>
          </w14:textFill>
        </w:rPr>
      </w:pPr>
      <w:r>
        <w:rPr>
          <w:rFonts w:hint="eastAsia" w:ascii="楷体" w:hAnsi="楷体" w:eastAsia="楷体" w:cs="微软雅黑"/>
          <w:color w:val="000000" w:themeColor="text1"/>
          <w:sz w:val="32"/>
          <w:szCs w:val="32"/>
          <w14:textFill>
            <w14:solidFill>
              <w14:schemeClr w14:val="tx1"/>
            </w14:solidFill>
          </w14:textFill>
        </w:rPr>
        <w:t>食品用洗涤剂产品</w:t>
      </w:r>
    </w:p>
    <w:p>
      <w:pPr>
        <w:snapToGrid w:val="0"/>
        <w:spacing w:line="440" w:lineRule="exact"/>
        <w:rPr>
          <w:rFonts w:ascii="宋体" w:hAnsi="宋体"/>
          <w:color w:val="000000" w:themeColor="text1"/>
          <w:sz w:val="24"/>
          <w:szCs w:val="21"/>
          <w14:textFill>
            <w14:solidFill>
              <w14:schemeClr w14:val="tx1"/>
            </w14:solidFill>
          </w14:textFill>
        </w:rPr>
      </w:pPr>
      <w:r>
        <w:rPr>
          <w:rFonts w:hint="eastAsia" w:ascii="黑体" w:hAnsi="宋体" w:eastAsia="黑体"/>
          <w:color w:val="000000" w:themeColor="text1"/>
          <w:sz w:val="24"/>
          <w:szCs w:val="21"/>
          <w14:textFill>
            <w14:solidFill>
              <w14:schemeClr w14:val="tx1"/>
            </w14:solidFill>
          </w14:textFill>
        </w:rPr>
        <w:t>1 抽样方法</w:t>
      </w:r>
    </w:p>
    <w:p>
      <w:pPr>
        <w:snapToGrid w:val="0"/>
        <w:spacing w:line="440" w:lineRule="exact"/>
        <w:ind w:firstLine="480" w:firstLineChars="200"/>
        <w:rPr>
          <w:rFonts w:ascii="宋体" w:hAnsi="宋体" w:cs="Calibri"/>
          <w:color w:val="000000" w:themeColor="text1"/>
          <w:sz w:val="24"/>
          <w:szCs w:val="21"/>
          <w14:textFill>
            <w14:solidFill>
              <w14:schemeClr w14:val="tx1"/>
            </w14:solidFill>
          </w14:textFill>
        </w:rPr>
      </w:pPr>
      <w:r>
        <w:rPr>
          <w:rFonts w:hint="eastAsia" w:ascii="宋体" w:hAnsi="宋体" w:cs="Calibri"/>
          <w:color w:val="000000" w:themeColor="text1"/>
          <w:sz w:val="24"/>
          <w:szCs w:val="21"/>
          <w14:textFill>
            <w14:solidFill>
              <w14:schemeClr w14:val="tx1"/>
            </w14:solidFill>
          </w14:textFill>
        </w:rPr>
        <w:t>以随机方式在被抽样生产者、销售者的待销产品中抽取样品。</w:t>
      </w:r>
    </w:p>
    <w:p>
      <w:pPr>
        <w:snapToGrid w:val="0"/>
        <w:spacing w:line="440" w:lineRule="exact"/>
        <w:ind w:firstLine="480" w:firstLineChars="200"/>
        <w:rPr>
          <w:rFonts w:ascii="宋体" w:hAnsi="宋体"/>
          <w:color w:val="000000" w:themeColor="text1"/>
          <w:sz w:val="24"/>
          <w:szCs w:val="21"/>
          <w14:textFill>
            <w14:solidFill>
              <w14:schemeClr w14:val="tx1"/>
            </w14:solidFill>
          </w14:textFill>
        </w:rPr>
      </w:pPr>
      <w:r>
        <w:rPr>
          <w:rFonts w:hint="eastAsia" w:ascii="宋体" w:hAnsi="宋体"/>
          <w:color w:val="000000" w:themeColor="text1"/>
          <w:sz w:val="24"/>
          <w:szCs w:val="21"/>
          <w14:textFill>
            <w14:solidFill>
              <w14:schemeClr w14:val="tx1"/>
            </w14:solidFill>
          </w14:textFill>
        </w:rPr>
        <w:t>当独立包装＜2kg（L）时，每批次样品抽取6个独立包装，其中4个作为检验样品，2个作为备用样品；当独立包装≥2kg（L）时，每批次样品抽取3个独立包装，其中2个作为检验样品，1个作为备用样品。</w:t>
      </w:r>
    </w:p>
    <w:p>
      <w:pPr>
        <w:spacing w:line="460" w:lineRule="exact"/>
        <w:rPr>
          <w:rFonts w:ascii="黑体" w:hAnsi="黑体" w:eastAsia="黑体" w:cs="Calibri"/>
          <w:color w:val="000000" w:themeColor="text1"/>
          <w:sz w:val="24"/>
          <w:szCs w:val="21"/>
          <w14:textFill>
            <w14:solidFill>
              <w14:schemeClr w14:val="tx1"/>
            </w14:solidFill>
          </w14:textFill>
        </w:rPr>
      </w:pPr>
      <w:r>
        <w:rPr>
          <w:rFonts w:ascii="黑体" w:hAnsi="黑体" w:eastAsia="黑体" w:cs="Calibri"/>
          <w:color w:val="000000" w:themeColor="text1"/>
          <w:sz w:val="24"/>
          <w:szCs w:val="21"/>
          <w14:textFill>
            <w14:solidFill>
              <w14:schemeClr w14:val="tx1"/>
            </w14:solidFill>
          </w14:textFill>
        </w:rPr>
        <w:t xml:space="preserve">2 </w:t>
      </w:r>
      <w:r>
        <w:rPr>
          <w:rFonts w:hint="eastAsia" w:ascii="黑体" w:hAnsi="黑体" w:eastAsia="黑体" w:cs="Calibri"/>
          <w:color w:val="000000" w:themeColor="text1"/>
          <w:sz w:val="24"/>
          <w:szCs w:val="21"/>
          <w14:textFill>
            <w14:solidFill>
              <w14:schemeClr w14:val="tx1"/>
            </w14:solidFill>
          </w14:textFill>
        </w:rPr>
        <w:t>检验项目和依据</w:t>
      </w:r>
    </w:p>
    <w:p>
      <w:pPr>
        <w:widowControl/>
        <w:shd w:val="clear" w:color="auto" w:fill="FFFFFF"/>
        <w:spacing w:line="440" w:lineRule="atLeast"/>
        <w:jc w:val="center"/>
        <w:rPr>
          <w:rFonts w:ascii="����" w:hAnsi="����" w:cs="宋体"/>
          <w:color w:val="000000" w:themeColor="text1"/>
          <w:kern w:val="0"/>
          <w:sz w:val="24"/>
          <w:szCs w:val="24"/>
          <w14:textFill>
            <w14:solidFill>
              <w14:schemeClr w14:val="tx1"/>
            </w14:solidFill>
          </w14:textFill>
        </w:rPr>
      </w:pPr>
      <w:r>
        <w:rPr>
          <w:rFonts w:ascii="����" w:hAnsi="����" w:cs="宋体"/>
          <w:color w:val="000000" w:themeColor="text1"/>
          <w:kern w:val="0"/>
          <w:sz w:val="24"/>
          <w:szCs w:val="24"/>
          <w14:textFill>
            <w14:solidFill>
              <w14:schemeClr w14:val="tx1"/>
            </w14:solidFill>
          </w14:textFill>
        </w:rPr>
        <w:t>表1 食品用洗涤剂产品检验项目</w:t>
      </w:r>
    </w:p>
    <w:tbl>
      <w:tblPr>
        <w:tblStyle w:val="8"/>
        <w:tblW w:w="5225" w:type="pct"/>
        <w:jc w:val="center"/>
        <w:shd w:val="clear" w:color="auto" w:fill="FFFFFF"/>
        <w:tblLayout w:type="fixed"/>
        <w:tblCellMar>
          <w:top w:w="0" w:type="dxa"/>
          <w:left w:w="0" w:type="dxa"/>
          <w:bottom w:w="0" w:type="dxa"/>
          <w:right w:w="0" w:type="dxa"/>
        </w:tblCellMar>
      </w:tblPr>
      <w:tblGrid>
        <w:gridCol w:w="575"/>
        <w:gridCol w:w="1452"/>
        <w:gridCol w:w="2325"/>
        <w:gridCol w:w="2546"/>
        <w:gridCol w:w="2688"/>
      </w:tblGrid>
      <w:tr>
        <w:tblPrEx>
          <w:tblCellMar>
            <w:top w:w="0" w:type="dxa"/>
            <w:left w:w="0" w:type="dxa"/>
            <w:bottom w:w="0" w:type="dxa"/>
            <w:right w:w="0" w:type="dxa"/>
          </w:tblCellMar>
        </w:tblPrEx>
        <w:trPr>
          <w:trHeight w:val="420" w:hRule="atLeast"/>
          <w:tblHeader/>
          <w:jc w:val="center"/>
        </w:trPr>
        <w:tc>
          <w:tcPr>
            <w:tcW w:w="300"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 w:hAnsi="����" w:cs="宋体"/>
                <w:color w:val="000000" w:themeColor="text1"/>
                <w:kern w:val="0"/>
                <w:sz w:val="21"/>
                <w:szCs w:val="21"/>
                <w14:textFill>
                  <w14:solidFill>
                    <w14:schemeClr w14:val="tx1"/>
                  </w14:solidFill>
                </w14:textFill>
              </w:rPr>
            </w:pPr>
            <w:r>
              <w:rPr>
                <w:rFonts w:ascii="����" w:hAnsi="����" w:cs="宋体"/>
                <w:color w:val="000000" w:themeColor="text1"/>
                <w:kern w:val="0"/>
                <w:sz w:val="21"/>
                <w:szCs w:val="21"/>
                <w14:textFill>
                  <w14:solidFill>
                    <w14:schemeClr w14:val="tx1"/>
                  </w14:solidFill>
                </w14:textFill>
              </w:rPr>
              <w:t>序号</w:t>
            </w:r>
          </w:p>
        </w:tc>
        <w:tc>
          <w:tcPr>
            <w:tcW w:w="757"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 w:hAnsi="����" w:cs="宋体"/>
                <w:color w:val="000000" w:themeColor="text1"/>
                <w:kern w:val="0"/>
                <w:sz w:val="21"/>
                <w:szCs w:val="21"/>
                <w14:textFill>
                  <w14:solidFill>
                    <w14:schemeClr w14:val="tx1"/>
                  </w14:solidFill>
                </w14:textFill>
              </w:rPr>
            </w:pPr>
            <w:r>
              <w:rPr>
                <w:rFonts w:ascii="����" w:hAnsi="����" w:cs="宋体"/>
                <w:color w:val="000000" w:themeColor="text1"/>
                <w:kern w:val="0"/>
                <w:sz w:val="21"/>
                <w:szCs w:val="21"/>
                <w14:textFill>
                  <w14:solidFill>
                    <w14:schemeClr w14:val="tx1"/>
                  </w14:solidFill>
                </w14:textFill>
              </w:rPr>
              <w:t>检验项目</w:t>
            </w:r>
          </w:p>
        </w:tc>
        <w:tc>
          <w:tcPr>
            <w:tcW w:w="1212"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 w:hAnsi="����" w:cs="宋体"/>
                <w:color w:val="000000" w:themeColor="text1"/>
                <w:kern w:val="0"/>
                <w:sz w:val="21"/>
                <w:szCs w:val="21"/>
                <w14:textFill>
                  <w14:solidFill>
                    <w14:schemeClr w14:val="tx1"/>
                  </w14:solidFill>
                </w14:textFill>
              </w:rPr>
            </w:pPr>
            <w:r>
              <w:rPr>
                <w:rFonts w:ascii="����" w:hAnsi="����" w:cs="宋体"/>
                <w:color w:val="000000" w:themeColor="text1"/>
                <w:kern w:val="0"/>
                <w:sz w:val="21"/>
                <w:szCs w:val="21"/>
                <w14:textFill>
                  <w14:solidFill>
                    <w14:schemeClr w14:val="tx1"/>
                  </w14:solidFill>
                </w14:textFill>
              </w:rPr>
              <w:t>检验方法</w:t>
            </w:r>
          </w:p>
        </w:tc>
        <w:tc>
          <w:tcPr>
            <w:tcW w:w="1327"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 w:hAnsi="����" w:cs="宋体"/>
                <w:color w:val="000000" w:themeColor="text1"/>
                <w:kern w:val="0"/>
                <w:sz w:val="21"/>
                <w:szCs w:val="21"/>
                <w14:textFill>
                  <w14:solidFill>
                    <w14:schemeClr w14:val="tx1"/>
                  </w14:solidFill>
                </w14:textFill>
              </w:rPr>
            </w:pPr>
            <w:r>
              <w:rPr>
                <w:rFonts w:ascii="����" w:hAnsi="����" w:cs="宋体"/>
                <w:color w:val="000000" w:themeColor="text1"/>
                <w:kern w:val="0"/>
                <w:sz w:val="21"/>
                <w:szCs w:val="21"/>
                <w14:textFill>
                  <w14:solidFill>
                    <w14:schemeClr w14:val="tx1"/>
                  </w14:solidFill>
                </w14:textFill>
              </w:rPr>
              <w:t>强制性质量要求</w:t>
            </w:r>
          </w:p>
        </w:tc>
        <w:tc>
          <w:tcPr>
            <w:tcW w:w="1401"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 w:hAnsi="����" w:cs="宋体"/>
                <w:color w:val="000000" w:themeColor="text1"/>
                <w:kern w:val="0"/>
                <w:sz w:val="21"/>
                <w:szCs w:val="21"/>
                <w14:textFill>
                  <w14:solidFill>
                    <w14:schemeClr w14:val="tx1"/>
                  </w14:solidFill>
                </w14:textFill>
              </w:rPr>
            </w:pPr>
            <w:r>
              <w:rPr>
                <w:rFonts w:ascii="����" w:hAnsi="����" w:cs="宋体"/>
                <w:color w:val="000000" w:themeColor="text1"/>
                <w:kern w:val="0"/>
                <w:sz w:val="21"/>
                <w:szCs w:val="21"/>
                <w14:textFill>
                  <w14:solidFill>
                    <w14:schemeClr w14:val="tx1"/>
                  </w14:solidFill>
                </w14:textFill>
              </w:rPr>
              <w:t>推荐性质量要求</w:t>
            </w:r>
          </w:p>
        </w:tc>
      </w:tr>
      <w:tr>
        <w:tblPrEx>
          <w:shd w:val="clear" w:color="auto" w:fill="FFFFFF"/>
          <w:tblCellMar>
            <w:top w:w="0" w:type="dxa"/>
            <w:left w:w="0" w:type="dxa"/>
            <w:bottom w:w="0" w:type="dxa"/>
            <w:right w:w="0" w:type="dxa"/>
          </w:tblCellMar>
        </w:tblPrEx>
        <w:trPr>
          <w:trHeight w:val="420" w:hRule="atLeast"/>
          <w:jc w:val="center"/>
        </w:trPr>
        <w:tc>
          <w:tcPr>
            <w:tcW w:w="300"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 w:hAnsi="����" w:cs="宋体"/>
                <w:color w:val="000000" w:themeColor="text1"/>
                <w:kern w:val="0"/>
                <w:sz w:val="21"/>
                <w:szCs w:val="21"/>
                <w14:textFill>
                  <w14:solidFill>
                    <w14:schemeClr w14:val="tx1"/>
                  </w14:solidFill>
                </w14:textFill>
              </w:rPr>
            </w:pPr>
            <w:r>
              <w:rPr>
                <w:rFonts w:hint="eastAsia" w:ascii="����" w:hAnsi="����" w:cs="宋体"/>
                <w:color w:val="000000" w:themeColor="text1"/>
                <w:kern w:val="0"/>
                <w:sz w:val="21"/>
                <w:szCs w:val="21"/>
                <w14:textFill>
                  <w14:solidFill>
                    <w14:schemeClr w14:val="tx1"/>
                  </w14:solidFill>
                </w14:textFill>
              </w:rPr>
              <w:t>1</w:t>
            </w:r>
          </w:p>
        </w:tc>
        <w:tc>
          <w:tcPr>
            <w:tcW w:w="757"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 w:hAnsi="����" w:cs="宋体"/>
                <w:color w:val="000000" w:themeColor="text1"/>
                <w:kern w:val="0"/>
                <w:sz w:val="21"/>
                <w:szCs w:val="21"/>
                <w14:textFill>
                  <w14:solidFill>
                    <w14:schemeClr w14:val="tx1"/>
                  </w14:solidFill>
                </w14:textFill>
              </w:rPr>
            </w:pPr>
            <w:r>
              <w:rPr>
                <w:rFonts w:ascii="����" w:hAnsi="����" w:cs="宋体"/>
                <w:color w:val="000000" w:themeColor="text1"/>
                <w:kern w:val="0"/>
                <w:sz w:val="21"/>
                <w:szCs w:val="21"/>
                <w14:textFill>
                  <w14:solidFill>
                    <w14:schemeClr w14:val="tx1"/>
                  </w14:solidFill>
                </w14:textFill>
              </w:rPr>
              <w:t>甲醇</w:t>
            </w:r>
          </w:p>
        </w:tc>
        <w:tc>
          <w:tcPr>
            <w:tcW w:w="1212"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GB/T 30795-2014</w:t>
            </w:r>
          </w:p>
        </w:tc>
        <w:tc>
          <w:tcPr>
            <w:tcW w:w="1327"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GB 14930.1-2022/4.2.1</w:t>
            </w:r>
          </w:p>
        </w:tc>
        <w:tc>
          <w:tcPr>
            <w:tcW w:w="1401"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w:t>
            </w:r>
          </w:p>
        </w:tc>
      </w:tr>
      <w:tr>
        <w:tblPrEx>
          <w:shd w:val="clear" w:color="auto" w:fill="FFFFFF"/>
          <w:tblCellMar>
            <w:top w:w="0" w:type="dxa"/>
            <w:left w:w="0" w:type="dxa"/>
            <w:bottom w:w="0" w:type="dxa"/>
            <w:right w:w="0" w:type="dxa"/>
          </w:tblCellMar>
        </w:tblPrEx>
        <w:trPr>
          <w:trHeight w:val="420" w:hRule="atLeast"/>
          <w:jc w:val="center"/>
        </w:trPr>
        <w:tc>
          <w:tcPr>
            <w:tcW w:w="300"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 w:hAnsi="����" w:cs="宋体"/>
                <w:color w:val="000000" w:themeColor="text1"/>
                <w:kern w:val="0"/>
                <w:sz w:val="21"/>
                <w:szCs w:val="21"/>
                <w14:textFill>
                  <w14:solidFill>
                    <w14:schemeClr w14:val="tx1"/>
                  </w14:solidFill>
                </w14:textFill>
              </w:rPr>
            </w:pPr>
            <w:r>
              <w:rPr>
                <w:rFonts w:hint="eastAsia" w:ascii="����" w:hAnsi="����" w:cs="宋体"/>
                <w:color w:val="000000" w:themeColor="text1"/>
                <w:kern w:val="0"/>
                <w:sz w:val="21"/>
                <w:szCs w:val="21"/>
                <w14:textFill>
                  <w14:solidFill>
                    <w14:schemeClr w14:val="tx1"/>
                  </w14:solidFill>
                </w14:textFill>
              </w:rPr>
              <w:t>2</w:t>
            </w:r>
          </w:p>
        </w:tc>
        <w:tc>
          <w:tcPr>
            <w:tcW w:w="757"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 w:hAnsi="����" w:cs="宋体"/>
                <w:color w:val="000000" w:themeColor="text1"/>
                <w:kern w:val="0"/>
                <w:sz w:val="21"/>
                <w:szCs w:val="21"/>
                <w14:textFill>
                  <w14:solidFill>
                    <w14:schemeClr w14:val="tx1"/>
                  </w14:solidFill>
                </w14:textFill>
              </w:rPr>
            </w:pPr>
            <w:r>
              <w:rPr>
                <w:rFonts w:ascii="����" w:hAnsi="����" w:cs="宋体"/>
                <w:color w:val="000000" w:themeColor="text1"/>
                <w:kern w:val="0"/>
                <w:sz w:val="21"/>
                <w:szCs w:val="21"/>
                <w14:textFill>
                  <w14:solidFill>
                    <w14:schemeClr w14:val="tx1"/>
                  </w14:solidFill>
                </w14:textFill>
              </w:rPr>
              <w:t>甲醛</w:t>
            </w:r>
          </w:p>
        </w:tc>
        <w:tc>
          <w:tcPr>
            <w:tcW w:w="1212"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GB/T 30796-2014</w:t>
            </w:r>
          </w:p>
        </w:tc>
        <w:tc>
          <w:tcPr>
            <w:tcW w:w="1327"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GB 14930.1-2022/4.2.1</w:t>
            </w:r>
          </w:p>
        </w:tc>
        <w:tc>
          <w:tcPr>
            <w:tcW w:w="1401"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w:t>
            </w:r>
          </w:p>
        </w:tc>
      </w:tr>
      <w:tr>
        <w:tblPrEx>
          <w:shd w:val="clear" w:color="auto" w:fill="FFFFFF"/>
          <w:tblCellMar>
            <w:top w:w="0" w:type="dxa"/>
            <w:left w:w="0" w:type="dxa"/>
            <w:bottom w:w="0" w:type="dxa"/>
            <w:right w:w="0" w:type="dxa"/>
          </w:tblCellMar>
        </w:tblPrEx>
        <w:trPr>
          <w:trHeight w:val="420" w:hRule="atLeast"/>
          <w:jc w:val="center"/>
        </w:trPr>
        <w:tc>
          <w:tcPr>
            <w:tcW w:w="300"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 w:hAnsi="����" w:cs="宋体"/>
                <w:color w:val="000000" w:themeColor="text1"/>
                <w:kern w:val="0"/>
                <w:sz w:val="21"/>
                <w:szCs w:val="21"/>
                <w14:textFill>
                  <w14:solidFill>
                    <w14:schemeClr w14:val="tx1"/>
                  </w14:solidFill>
                </w14:textFill>
              </w:rPr>
            </w:pPr>
            <w:r>
              <w:rPr>
                <w:rFonts w:hint="eastAsia" w:ascii="����" w:hAnsi="����" w:cs="宋体"/>
                <w:color w:val="000000" w:themeColor="text1"/>
                <w:kern w:val="0"/>
                <w:sz w:val="21"/>
                <w:szCs w:val="21"/>
                <w14:textFill>
                  <w14:solidFill>
                    <w14:schemeClr w14:val="tx1"/>
                  </w14:solidFill>
                </w14:textFill>
              </w:rPr>
              <w:t>3</w:t>
            </w:r>
          </w:p>
        </w:tc>
        <w:tc>
          <w:tcPr>
            <w:tcW w:w="757"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 w:hAnsi="����" w:cs="宋体"/>
                <w:color w:val="000000" w:themeColor="text1"/>
                <w:kern w:val="0"/>
                <w:sz w:val="21"/>
                <w:szCs w:val="21"/>
                <w14:textFill>
                  <w14:solidFill>
                    <w14:schemeClr w14:val="tx1"/>
                  </w14:solidFill>
                </w14:textFill>
              </w:rPr>
            </w:pPr>
            <w:r>
              <w:rPr>
                <w:rFonts w:hint="eastAsia" w:ascii="����" w:hAnsi="����" w:cs="宋体"/>
                <w:color w:val="000000" w:themeColor="text1"/>
                <w:kern w:val="0"/>
                <w:sz w:val="21"/>
                <w:szCs w:val="21"/>
                <w14:textFill>
                  <w14:solidFill>
                    <w14:schemeClr w14:val="tx1"/>
                  </w14:solidFill>
                </w14:textFill>
              </w:rPr>
              <w:t>总</w:t>
            </w:r>
            <w:r>
              <w:rPr>
                <w:rFonts w:ascii="����" w:hAnsi="����" w:cs="宋体"/>
                <w:color w:val="000000" w:themeColor="text1"/>
                <w:kern w:val="0"/>
                <w:sz w:val="21"/>
                <w:szCs w:val="21"/>
                <w14:textFill>
                  <w14:solidFill>
                    <w14:schemeClr w14:val="tx1"/>
                  </w14:solidFill>
                </w14:textFill>
              </w:rPr>
              <w:t>砷（</w:t>
            </w:r>
            <w:r>
              <w:rPr>
                <w:rFonts w:hint="eastAsia" w:ascii="����" w:hAnsi="����" w:cs="宋体"/>
                <w:color w:val="000000" w:themeColor="text1"/>
                <w:kern w:val="0"/>
                <w:sz w:val="21"/>
                <w:szCs w:val="21"/>
                <w14:textFill>
                  <w14:solidFill>
                    <w14:schemeClr w14:val="tx1"/>
                  </w14:solidFill>
                </w14:textFill>
              </w:rPr>
              <w:t>以砷计</w:t>
            </w:r>
            <w:r>
              <w:rPr>
                <w:rFonts w:ascii="����" w:hAnsi="����" w:cs="宋体"/>
                <w:color w:val="000000" w:themeColor="text1"/>
                <w:kern w:val="0"/>
                <w:sz w:val="21"/>
                <w:szCs w:val="21"/>
                <w14:textFill>
                  <w14:solidFill>
                    <w14:schemeClr w14:val="tx1"/>
                  </w14:solidFill>
                </w14:textFill>
              </w:rPr>
              <w:t>）</w:t>
            </w:r>
          </w:p>
        </w:tc>
        <w:tc>
          <w:tcPr>
            <w:tcW w:w="1212"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GB/T 30797-2014</w:t>
            </w:r>
          </w:p>
        </w:tc>
        <w:tc>
          <w:tcPr>
            <w:tcW w:w="1327"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GB 14930.1-2022/4.2.1</w:t>
            </w:r>
          </w:p>
        </w:tc>
        <w:tc>
          <w:tcPr>
            <w:tcW w:w="1401"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w:t>
            </w:r>
          </w:p>
        </w:tc>
      </w:tr>
      <w:tr>
        <w:tblPrEx>
          <w:shd w:val="clear" w:color="auto" w:fill="FFFFFF"/>
          <w:tblCellMar>
            <w:top w:w="0" w:type="dxa"/>
            <w:left w:w="0" w:type="dxa"/>
            <w:bottom w:w="0" w:type="dxa"/>
            <w:right w:w="0" w:type="dxa"/>
          </w:tblCellMar>
        </w:tblPrEx>
        <w:trPr>
          <w:trHeight w:val="420" w:hRule="atLeast"/>
          <w:jc w:val="center"/>
        </w:trPr>
        <w:tc>
          <w:tcPr>
            <w:tcW w:w="300"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 w:hAnsi="����" w:cs="宋体"/>
                <w:color w:val="000000" w:themeColor="text1"/>
                <w:kern w:val="0"/>
                <w:sz w:val="21"/>
                <w:szCs w:val="21"/>
                <w14:textFill>
                  <w14:solidFill>
                    <w14:schemeClr w14:val="tx1"/>
                  </w14:solidFill>
                </w14:textFill>
              </w:rPr>
            </w:pPr>
            <w:r>
              <w:rPr>
                <w:rFonts w:hint="eastAsia" w:ascii="����" w:hAnsi="����" w:cs="宋体"/>
                <w:color w:val="000000" w:themeColor="text1"/>
                <w:kern w:val="0"/>
                <w:sz w:val="21"/>
                <w:szCs w:val="21"/>
                <w14:textFill>
                  <w14:solidFill>
                    <w14:schemeClr w14:val="tx1"/>
                  </w14:solidFill>
                </w14:textFill>
              </w:rPr>
              <w:t>4</w:t>
            </w:r>
          </w:p>
        </w:tc>
        <w:tc>
          <w:tcPr>
            <w:tcW w:w="757"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 w:hAnsi="����" w:cs="宋体"/>
                <w:color w:val="000000" w:themeColor="text1"/>
                <w:kern w:val="0"/>
                <w:sz w:val="21"/>
                <w:szCs w:val="21"/>
                <w14:textFill>
                  <w14:solidFill>
                    <w14:schemeClr w14:val="tx1"/>
                  </w14:solidFill>
                </w14:textFill>
              </w:rPr>
            </w:pPr>
            <w:r>
              <w:rPr>
                <w:rFonts w:ascii="����" w:hAnsi="����" w:cs="宋体"/>
                <w:color w:val="000000" w:themeColor="text1"/>
                <w:kern w:val="0"/>
                <w:sz w:val="21"/>
                <w:szCs w:val="21"/>
                <w14:textFill>
                  <w14:solidFill>
                    <w14:schemeClr w14:val="tx1"/>
                  </w14:solidFill>
                </w14:textFill>
              </w:rPr>
              <w:t>重金属（</w:t>
            </w:r>
            <w:r>
              <w:rPr>
                <w:rFonts w:hint="eastAsia" w:ascii="����" w:hAnsi="����" w:cs="宋体"/>
                <w:color w:val="000000" w:themeColor="text1"/>
                <w:kern w:val="0"/>
                <w:sz w:val="21"/>
                <w:szCs w:val="21"/>
                <w14:textFill>
                  <w14:solidFill>
                    <w14:schemeClr w14:val="tx1"/>
                  </w14:solidFill>
                </w14:textFill>
              </w:rPr>
              <w:t>以铅计</w:t>
            </w:r>
            <w:r>
              <w:rPr>
                <w:rFonts w:ascii="����" w:hAnsi="����" w:cs="宋体"/>
                <w:color w:val="000000" w:themeColor="text1"/>
                <w:kern w:val="0"/>
                <w:sz w:val="21"/>
                <w:szCs w:val="21"/>
                <w14:textFill>
                  <w14:solidFill>
                    <w14:schemeClr w14:val="tx1"/>
                  </w14:solidFill>
                </w14:textFill>
              </w:rPr>
              <w:t>）</w:t>
            </w:r>
          </w:p>
        </w:tc>
        <w:tc>
          <w:tcPr>
            <w:tcW w:w="1212"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GB/T 30799-2014</w:t>
            </w:r>
          </w:p>
        </w:tc>
        <w:tc>
          <w:tcPr>
            <w:tcW w:w="1327"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GB 14930.1-2022/4.2.1</w:t>
            </w:r>
          </w:p>
        </w:tc>
        <w:tc>
          <w:tcPr>
            <w:tcW w:w="1401"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w:t>
            </w:r>
          </w:p>
        </w:tc>
      </w:tr>
      <w:tr>
        <w:tblPrEx>
          <w:shd w:val="clear" w:color="auto" w:fill="FFFFFF"/>
          <w:tblCellMar>
            <w:top w:w="0" w:type="dxa"/>
            <w:left w:w="0" w:type="dxa"/>
            <w:bottom w:w="0" w:type="dxa"/>
            <w:right w:w="0" w:type="dxa"/>
          </w:tblCellMar>
        </w:tblPrEx>
        <w:trPr>
          <w:trHeight w:val="420" w:hRule="atLeast"/>
          <w:jc w:val="center"/>
        </w:trPr>
        <w:tc>
          <w:tcPr>
            <w:tcW w:w="300" w:type="pct"/>
            <w:tcBorders>
              <w:top w:val="single" w:color="auto" w:sz="4" w:space="0"/>
              <w:left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 w:hAnsi="����" w:cs="宋体"/>
                <w:color w:val="000000" w:themeColor="text1"/>
                <w:kern w:val="0"/>
                <w:sz w:val="21"/>
                <w:szCs w:val="21"/>
                <w14:textFill>
                  <w14:solidFill>
                    <w14:schemeClr w14:val="tx1"/>
                  </w14:solidFill>
                </w14:textFill>
              </w:rPr>
            </w:pPr>
            <w:r>
              <w:rPr>
                <w:rFonts w:hint="eastAsia" w:ascii="����" w:hAnsi="����" w:cs="宋体"/>
                <w:color w:val="000000" w:themeColor="text1"/>
                <w:kern w:val="0"/>
                <w:sz w:val="21"/>
                <w:szCs w:val="21"/>
                <w14:textFill>
                  <w14:solidFill>
                    <w14:schemeClr w14:val="tx1"/>
                  </w14:solidFill>
                </w14:textFill>
              </w:rPr>
              <w:t>5</w:t>
            </w:r>
          </w:p>
        </w:tc>
        <w:tc>
          <w:tcPr>
            <w:tcW w:w="757" w:type="pct"/>
            <w:tcBorders>
              <w:top w:val="single" w:color="auto" w:sz="4" w:space="0"/>
              <w:left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 w:hAnsi="����" w:cs="宋体"/>
                <w:color w:val="000000" w:themeColor="text1"/>
                <w:kern w:val="0"/>
                <w:sz w:val="21"/>
                <w:szCs w:val="21"/>
                <w14:textFill>
                  <w14:solidFill>
                    <w14:schemeClr w14:val="tx1"/>
                  </w14:solidFill>
                </w14:textFill>
              </w:rPr>
            </w:pPr>
            <w:r>
              <w:rPr>
                <w:rFonts w:ascii="����" w:hAnsi="����" w:cs="宋体"/>
                <w:color w:val="000000" w:themeColor="text1"/>
                <w:kern w:val="0"/>
                <w:sz w:val="21"/>
                <w:szCs w:val="21"/>
                <w14:textFill>
                  <w14:solidFill>
                    <w14:schemeClr w14:val="tx1"/>
                  </w14:solidFill>
                </w14:textFill>
              </w:rPr>
              <w:t>菌落总数</w:t>
            </w:r>
          </w:p>
        </w:tc>
        <w:tc>
          <w:tcPr>
            <w:tcW w:w="1212" w:type="pct"/>
            <w:tcBorders>
              <w:top w:val="single" w:color="auto" w:sz="4" w:space="0"/>
              <w:left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GB 4789.2-2022</w:t>
            </w:r>
          </w:p>
        </w:tc>
        <w:tc>
          <w:tcPr>
            <w:tcW w:w="1327" w:type="pct"/>
            <w:tcBorders>
              <w:top w:val="single" w:color="auto" w:sz="4" w:space="0"/>
              <w:left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GB 14930.1-2022/4.2.2</w:t>
            </w:r>
          </w:p>
        </w:tc>
        <w:tc>
          <w:tcPr>
            <w:tcW w:w="1401" w:type="pct"/>
            <w:tcBorders>
              <w:top w:val="single" w:color="auto" w:sz="4" w:space="0"/>
              <w:left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w:t>
            </w:r>
          </w:p>
        </w:tc>
      </w:tr>
      <w:tr>
        <w:tblPrEx>
          <w:shd w:val="clear" w:color="auto" w:fill="FFFFFF"/>
          <w:tblCellMar>
            <w:top w:w="0" w:type="dxa"/>
            <w:left w:w="0" w:type="dxa"/>
            <w:bottom w:w="0" w:type="dxa"/>
            <w:right w:w="0" w:type="dxa"/>
          </w:tblCellMar>
        </w:tblPrEx>
        <w:trPr>
          <w:trHeight w:val="420" w:hRule="atLeast"/>
          <w:jc w:val="center"/>
        </w:trPr>
        <w:tc>
          <w:tcPr>
            <w:tcW w:w="300"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 w:hAnsi="����" w:cs="宋体"/>
                <w:color w:val="000000" w:themeColor="text1"/>
                <w:kern w:val="0"/>
                <w:sz w:val="21"/>
                <w:szCs w:val="21"/>
                <w14:textFill>
                  <w14:solidFill>
                    <w14:schemeClr w14:val="tx1"/>
                  </w14:solidFill>
                </w14:textFill>
              </w:rPr>
            </w:pPr>
            <w:r>
              <w:rPr>
                <w:rFonts w:hint="eastAsia" w:ascii="����" w:hAnsi="����" w:cs="宋体"/>
                <w:color w:val="000000" w:themeColor="text1"/>
                <w:kern w:val="0"/>
                <w:sz w:val="21"/>
                <w:szCs w:val="21"/>
                <w14:textFill>
                  <w14:solidFill>
                    <w14:schemeClr w14:val="tx1"/>
                  </w14:solidFill>
                </w14:textFill>
              </w:rPr>
              <w:t>6</w:t>
            </w:r>
          </w:p>
        </w:tc>
        <w:tc>
          <w:tcPr>
            <w:tcW w:w="757"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 w:hAnsi="����" w:cs="宋体"/>
                <w:color w:val="000000" w:themeColor="text1"/>
                <w:kern w:val="0"/>
                <w:sz w:val="21"/>
                <w:szCs w:val="21"/>
                <w14:textFill>
                  <w14:solidFill>
                    <w14:schemeClr w14:val="tx1"/>
                  </w14:solidFill>
                </w14:textFill>
              </w:rPr>
            </w:pPr>
            <w:r>
              <w:rPr>
                <w:rFonts w:ascii="����" w:hAnsi="����" w:cs="宋体"/>
                <w:color w:val="000000" w:themeColor="text1"/>
                <w:kern w:val="0"/>
                <w:sz w:val="21"/>
                <w:szCs w:val="21"/>
                <w14:textFill>
                  <w14:solidFill>
                    <w14:schemeClr w14:val="tx1"/>
                  </w14:solidFill>
                </w14:textFill>
              </w:rPr>
              <w:t>大肠菌群</w:t>
            </w:r>
          </w:p>
        </w:tc>
        <w:tc>
          <w:tcPr>
            <w:tcW w:w="1212"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GB 4789.3-2016</w:t>
            </w:r>
          </w:p>
        </w:tc>
        <w:tc>
          <w:tcPr>
            <w:tcW w:w="1327" w:type="pct"/>
            <w:tcBorders>
              <w:top w:val="single" w:color="auto" w:sz="4" w:space="0"/>
              <w:left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GB 14930.1-2022/4.2.2</w:t>
            </w:r>
          </w:p>
        </w:tc>
        <w:tc>
          <w:tcPr>
            <w:tcW w:w="1401" w:type="pct"/>
            <w:tcBorders>
              <w:top w:val="single" w:color="auto" w:sz="4" w:space="0"/>
              <w:left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w:t>
            </w:r>
          </w:p>
        </w:tc>
      </w:tr>
      <w:tr>
        <w:tblPrEx>
          <w:shd w:val="clear" w:color="auto" w:fill="FFFFFF"/>
          <w:tblCellMar>
            <w:top w:w="0" w:type="dxa"/>
            <w:left w:w="0" w:type="dxa"/>
            <w:bottom w:w="0" w:type="dxa"/>
            <w:right w:w="0" w:type="dxa"/>
          </w:tblCellMar>
        </w:tblPrEx>
        <w:trPr>
          <w:trHeight w:val="420" w:hRule="atLeast"/>
          <w:jc w:val="center"/>
        </w:trPr>
        <w:tc>
          <w:tcPr>
            <w:tcW w:w="300" w:type="pct"/>
            <w:tcBorders>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 w:hAnsi="����" w:cs="宋体"/>
                <w:color w:val="000000" w:themeColor="text1"/>
                <w:kern w:val="0"/>
                <w:sz w:val="21"/>
                <w:szCs w:val="21"/>
                <w14:textFill>
                  <w14:solidFill>
                    <w14:schemeClr w14:val="tx1"/>
                  </w14:solidFill>
                </w14:textFill>
              </w:rPr>
            </w:pPr>
            <w:r>
              <w:rPr>
                <w:rFonts w:ascii="����" w:hAnsi="����" w:cs="宋体"/>
                <w:color w:val="000000" w:themeColor="text1"/>
                <w:kern w:val="0"/>
                <w:sz w:val="21"/>
                <w:szCs w:val="21"/>
                <w14:textFill>
                  <w14:solidFill>
                    <w14:schemeClr w14:val="tx1"/>
                  </w14:solidFill>
                </w14:textFill>
              </w:rPr>
              <w:t>7</w:t>
            </w:r>
          </w:p>
        </w:tc>
        <w:tc>
          <w:tcPr>
            <w:tcW w:w="757" w:type="pct"/>
            <w:tcBorders>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 w:hAnsi="����" w:cs="宋体"/>
                <w:color w:val="000000" w:themeColor="text1"/>
                <w:kern w:val="0"/>
                <w:sz w:val="21"/>
                <w:szCs w:val="21"/>
                <w14:textFill>
                  <w14:solidFill>
                    <w14:schemeClr w14:val="tx1"/>
                  </w14:solidFill>
                </w14:textFill>
              </w:rPr>
            </w:pPr>
            <w:r>
              <w:rPr>
                <w:rFonts w:ascii="����" w:hAnsi="����" w:cs="宋体"/>
                <w:color w:val="000000" w:themeColor="text1"/>
                <w:kern w:val="0"/>
                <w:sz w:val="21"/>
                <w:szCs w:val="21"/>
                <w14:textFill>
                  <w14:solidFill>
                    <w14:schemeClr w14:val="tx1"/>
                  </w14:solidFill>
                </w14:textFill>
              </w:rPr>
              <w:t>1,4-二噁烷</w:t>
            </w:r>
          </w:p>
        </w:tc>
        <w:tc>
          <w:tcPr>
            <w:tcW w:w="1212" w:type="pct"/>
            <w:tcBorders>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GB/T 26388-2011气相色谱-质谱法</w:t>
            </w:r>
          </w:p>
        </w:tc>
        <w:tc>
          <w:tcPr>
            <w:tcW w:w="1327"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GB 14930.1-2022/4.2.1</w:t>
            </w:r>
          </w:p>
        </w:tc>
        <w:tc>
          <w:tcPr>
            <w:tcW w:w="1401"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w:t>
            </w:r>
          </w:p>
        </w:tc>
      </w:tr>
      <w:tr>
        <w:tblPrEx>
          <w:shd w:val="clear" w:color="auto" w:fill="FFFFFF"/>
          <w:tblCellMar>
            <w:top w:w="0" w:type="dxa"/>
            <w:left w:w="0" w:type="dxa"/>
            <w:bottom w:w="0" w:type="dxa"/>
            <w:right w:w="0" w:type="dxa"/>
          </w:tblCellMar>
        </w:tblPrEx>
        <w:trPr>
          <w:trHeight w:val="420" w:hRule="atLeast"/>
          <w:jc w:val="center"/>
        </w:trPr>
        <w:tc>
          <w:tcPr>
            <w:tcW w:w="300"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 w:hAnsi="����" w:cs="宋体"/>
                <w:color w:val="000000" w:themeColor="text1"/>
                <w:kern w:val="0"/>
                <w:sz w:val="21"/>
                <w:szCs w:val="21"/>
                <w14:textFill>
                  <w14:solidFill>
                    <w14:schemeClr w14:val="tx1"/>
                  </w14:solidFill>
                </w14:textFill>
              </w:rPr>
            </w:pPr>
            <w:r>
              <w:rPr>
                <w:rFonts w:ascii="����" w:hAnsi="����" w:cs="宋体"/>
                <w:color w:val="000000" w:themeColor="text1"/>
                <w:kern w:val="0"/>
                <w:sz w:val="21"/>
                <w:szCs w:val="21"/>
                <w14:textFill>
                  <w14:solidFill>
                    <w14:schemeClr w14:val="tx1"/>
                  </w14:solidFill>
                </w14:textFill>
              </w:rPr>
              <w:t>8</w:t>
            </w:r>
          </w:p>
        </w:tc>
        <w:tc>
          <w:tcPr>
            <w:tcW w:w="757"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 w:hAnsi="����" w:cs="宋体"/>
                <w:color w:val="000000" w:themeColor="text1"/>
                <w:kern w:val="0"/>
                <w:sz w:val="21"/>
                <w:szCs w:val="21"/>
                <w14:textFill>
                  <w14:solidFill>
                    <w14:schemeClr w14:val="tx1"/>
                  </w14:solidFill>
                </w14:textFill>
              </w:rPr>
            </w:pPr>
            <w:r>
              <w:rPr>
                <w:rFonts w:hint="eastAsia" w:ascii="����" w:hAnsi="����" w:cs="宋体"/>
                <w:color w:val="000000" w:themeColor="text1"/>
                <w:kern w:val="0"/>
                <w:sz w:val="21"/>
                <w:szCs w:val="21"/>
                <w14:textFill>
                  <w14:solidFill>
                    <w14:schemeClr w14:val="tx1"/>
                  </w14:solidFill>
                </w14:textFill>
              </w:rPr>
              <w:t>总有效物</w:t>
            </w:r>
            <w:r>
              <w:rPr>
                <w:rFonts w:ascii="����" w:hAnsi="����" w:cs="宋体"/>
                <w:color w:val="000000" w:themeColor="text1"/>
                <w:kern w:val="0"/>
                <w:sz w:val="21"/>
                <w:szCs w:val="21"/>
                <w14:textFill>
                  <w14:solidFill>
                    <w14:schemeClr w14:val="tx1"/>
                  </w14:solidFill>
                </w14:textFill>
              </w:rPr>
              <w:t>含量</w:t>
            </w:r>
          </w:p>
        </w:tc>
        <w:tc>
          <w:tcPr>
            <w:tcW w:w="1212"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GB/T 13173-2021/7.4.1</w:t>
            </w:r>
          </w:p>
        </w:tc>
        <w:tc>
          <w:tcPr>
            <w:tcW w:w="1327"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w:t>
            </w:r>
          </w:p>
        </w:tc>
        <w:tc>
          <w:tcPr>
            <w:tcW w:w="1401"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GB/T 9985-2022/4.2</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GB/T 24691-2022/4.2</w:t>
            </w:r>
          </w:p>
        </w:tc>
      </w:tr>
      <w:tr>
        <w:tblPrEx>
          <w:shd w:val="clear" w:color="auto" w:fill="FFFFFF"/>
          <w:tblCellMar>
            <w:top w:w="0" w:type="dxa"/>
            <w:left w:w="0" w:type="dxa"/>
            <w:bottom w:w="0" w:type="dxa"/>
            <w:right w:w="0" w:type="dxa"/>
          </w:tblCellMar>
        </w:tblPrEx>
        <w:trPr>
          <w:trHeight w:val="420" w:hRule="atLeast"/>
          <w:jc w:val="center"/>
        </w:trPr>
        <w:tc>
          <w:tcPr>
            <w:tcW w:w="300"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 w:hAnsi="����" w:cs="宋体"/>
                <w:color w:val="000000" w:themeColor="text1"/>
                <w:kern w:val="0"/>
                <w:sz w:val="21"/>
                <w:szCs w:val="21"/>
                <w14:textFill>
                  <w14:solidFill>
                    <w14:schemeClr w14:val="tx1"/>
                  </w14:solidFill>
                </w14:textFill>
              </w:rPr>
            </w:pPr>
            <w:r>
              <w:rPr>
                <w:rFonts w:ascii="����" w:hAnsi="����" w:cs="宋体"/>
                <w:color w:val="000000" w:themeColor="text1"/>
                <w:kern w:val="0"/>
                <w:sz w:val="21"/>
                <w:szCs w:val="21"/>
                <w14:textFill>
                  <w14:solidFill>
                    <w14:schemeClr w14:val="tx1"/>
                  </w14:solidFill>
                </w14:textFill>
              </w:rPr>
              <w:t>9</w:t>
            </w:r>
          </w:p>
        </w:tc>
        <w:tc>
          <w:tcPr>
            <w:tcW w:w="757"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 w:hAnsi="����" w:cs="宋体"/>
                <w:color w:val="000000" w:themeColor="text1"/>
                <w:kern w:val="0"/>
                <w:sz w:val="21"/>
                <w:szCs w:val="21"/>
                <w14:textFill>
                  <w14:solidFill>
                    <w14:schemeClr w14:val="tx1"/>
                  </w14:solidFill>
                </w14:textFill>
              </w:rPr>
            </w:pPr>
            <w:r>
              <w:rPr>
                <w:rFonts w:ascii="����" w:hAnsi="����" w:cs="宋体"/>
                <w:color w:val="000000" w:themeColor="text1"/>
                <w:kern w:val="0"/>
                <w:sz w:val="21"/>
                <w:szCs w:val="21"/>
                <w14:textFill>
                  <w14:solidFill>
                    <w14:schemeClr w14:val="tx1"/>
                  </w14:solidFill>
                </w14:textFill>
              </w:rPr>
              <w:t>pH</w:t>
            </w:r>
          </w:p>
        </w:tc>
        <w:tc>
          <w:tcPr>
            <w:tcW w:w="1212"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GB/T 6368-2008</w:t>
            </w:r>
          </w:p>
        </w:tc>
        <w:tc>
          <w:tcPr>
            <w:tcW w:w="1327"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w:t>
            </w:r>
          </w:p>
        </w:tc>
        <w:tc>
          <w:tcPr>
            <w:tcW w:w="1401"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GB/T 9985-2022/4.2</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GB/T 24691-2022/4.2</w:t>
            </w:r>
          </w:p>
        </w:tc>
      </w:tr>
      <w:tr>
        <w:tblPrEx>
          <w:shd w:val="clear" w:color="auto" w:fill="FFFFFF"/>
          <w:tblCellMar>
            <w:top w:w="0" w:type="dxa"/>
            <w:left w:w="0" w:type="dxa"/>
            <w:bottom w:w="0" w:type="dxa"/>
            <w:right w:w="0" w:type="dxa"/>
          </w:tblCellMar>
        </w:tblPrEx>
        <w:trPr>
          <w:trHeight w:val="420" w:hRule="atLeast"/>
          <w:jc w:val="center"/>
        </w:trPr>
        <w:tc>
          <w:tcPr>
            <w:tcW w:w="300"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 w:hAnsi="����" w:cs="宋体"/>
                <w:color w:val="000000" w:themeColor="text1"/>
                <w:kern w:val="0"/>
                <w:sz w:val="21"/>
                <w:szCs w:val="21"/>
                <w14:textFill>
                  <w14:solidFill>
                    <w14:schemeClr w14:val="tx1"/>
                  </w14:solidFill>
                </w14:textFill>
              </w:rPr>
            </w:pPr>
            <w:r>
              <w:rPr>
                <w:rFonts w:ascii="����" w:hAnsi="����" w:cs="宋体"/>
                <w:color w:val="000000" w:themeColor="text1"/>
                <w:kern w:val="0"/>
                <w:sz w:val="21"/>
                <w:szCs w:val="21"/>
                <w14:textFill>
                  <w14:solidFill>
                    <w14:schemeClr w14:val="tx1"/>
                  </w14:solidFill>
                </w14:textFill>
              </w:rPr>
              <w:t>10</w:t>
            </w:r>
          </w:p>
        </w:tc>
        <w:tc>
          <w:tcPr>
            <w:tcW w:w="757"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 w:hAnsi="����" w:cs="宋体"/>
                <w:color w:val="000000" w:themeColor="text1"/>
                <w:kern w:val="0"/>
                <w:sz w:val="21"/>
                <w:szCs w:val="21"/>
                <w14:textFill>
                  <w14:solidFill>
                    <w14:schemeClr w14:val="tx1"/>
                  </w14:solidFill>
                </w14:textFill>
              </w:rPr>
            </w:pPr>
            <w:r>
              <w:rPr>
                <w:rFonts w:ascii="����" w:hAnsi="����" w:cs="宋体"/>
                <w:color w:val="000000" w:themeColor="text1"/>
                <w:kern w:val="0"/>
                <w:sz w:val="21"/>
                <w:szCs w:val="21"/>
                <w14:textFill>
                  <w14:solidFill>
                    <w14:schemeClr w14:val="tx1"/>
                  </w14:solidFill>
                </w14:textFill>
              </w:rPr>
              <w:t>去污力</w:t>
            </w:r>
          </w:p>
        </w:tc>
        <w:tc>
          <w:tcPr>
            <w:tcW w:w="1212"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GB/T 9985-2022附录A</w:t>
            </w:r>
          </w:p>
        </w:tc>
        <w:tc>
          <w:tcPr>
            <w:tcW w:w="1327"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w:t>
            </w:r>
          </w:p>
        </w:tc>
        <w:tc>
          <w:tcPr>
            <w:tcW w:w="1401"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华文宋体" w:hAnsi="华文宋体" w:eastAsia="华文宋体" w:cs="华文宋体"/>
                <w:color w:val="000000" w:themeColor="text1"/>
                <w:kern w:val="0"/>
                <w:sz w:val="21"/>
                <w:szCs w:val="21"/>
                <w14:textFill>
                  <w14:solidFill>
                    <w14:schemeClr w14:val="tx1"/>
                  </w14:solidFill>
                </w14:textFill>
              </w:rPr>
            </w:pPr>
            <w:r>
              <w:rPr>
                <w:rFonts w:hint="eastAsia" w:ascii="华文宋体" w:hAnsi="华文宋体" w:eastAsia="华文宋体" w:cs="华文宋体"/>
                <w:color w:val="000000" w:themeColor="text1"/>
                <w:kern w:val="0"/>
                <w:sz w:val="21"/>
                <w:szCs w:val="21"/>
                <w14:textFill>
                  <w14:solidFill>
                    <w14:schemeClr w14:val="tx1"/>
                  </w14:solidFill>
                </w14:textFill>
              </w:rPr>
              <w:t>GB/T 9985-2022/4.2</w:t>
            </w:r>
          </w:p>
        </w:tc>
      </w:tr>
    </w:tbl>
    <w:p>
      <w:pPr>
        <w:spacing w:line="460" w:lineRule="exact"/>
        <w:rPr>
          <w:rFonts w:ascii="黑体" w:hAnsi="黑体" w:eastAsia="黑体" w:cs="Calibri"/>
          <w:color w:val="000000" w:themeColor="text1"/>
          <w:sz w:val="24"/>
          <w14:textFill>
            <w14:solidFill>
              <w14:schemeClr w14:val="tx1"/>
            </w14:solidFill>
          </w14:textFill>
        </w:rPr>
      </w:pPr>
    </w:p>
    <w:p>
      <w:pPr>
        <w:spacing w:line="460" w:lineRule="exact"/>
        <w:rPr>
          <w:rFonts w:ascii="宋体" w:hAnsi="宋体" w:cs="Calibri"/>
          <w:color w:val="000000" w:themeColor="text1"/>
          <w:sz w:val="24"/>
          <w14:textFill>
            <w14:solidFill>
              <w14:schemeClr w14:val="tx1"/>
            </w14:solidFill>
          </w14:textFill>
        </w:rPr>
      </w:pPr>
      <w:r>
        <w:rPr>
          <w:rFonts w:hint="eastAsia" w:ascii="黑体" w:hAnsi="黑体" w:eastAsia="黑体" w:cs="Calibri"/>
          <w:color w:val="000000" w:themeColor="text1"/>
          <w:sz w:val="24"/>
          <w14:textFill>
            <w14:solidFill>
              <w14:schemeClr w14:val="tx1"/>
            </w14:solidFill>
          </w14:textFill>
        </w:rPr>
        <w:t>3检验结果判定</w:t>
      </w:r>
    </w:p>
    <w:p>
      <w:pPr>
        <w:snapToGrid w:val="0"/>
        <w:spacing w:line="460" w:lineRule="exact"/>
        <w:rPr>
          <w:rFonts w:ascii="宋体" w:hAnsi="宋体" w:cs="Calibri"/>
          <w:color w:val="000000" w:themeColor="text1"/>
          <w:sz w:val="24"/>
          <w14:textFill>
            <w14:solidFill>
              <w14:schemeClr w14:val="tx1"/>
            </w14:solidFill>
          </w14:textFill>
        </w:rPr>
      </w:pPr>
      <w:r>
        <w:rPr>
          <w:rFonts w:ascii="宋体" w:hAnsi="宋体" w:cs="Calibri"/>
          <w:color w:val="000000" w:themeColor="text1"/>
          <w:sz w:val="24"/>
          <w14:textFill>
            <w14:solidFill>
              <w14:schemeClr w14:val="tx1"/>
            </w14:solidFill>
          </w14:textFill>
        </w:rPr>
        <w:t>3.</w:t>
      </w:r>
      <w:r>
        <w:rPr>
          <w:rFonts w:hint="eastAsia" w:ascii="宋体" w:hAnsi="宋体" w:cs="Calibri"/>
          <w:color w:val="000000" w:themeColor="text1"/>
          <w:sz w:val="24"/>
          <w14:textFill>
            <w14:solidFill>
              <w14:schemeClr w14:val="tx1"/>
            </w14:solidFill>
          </w14:textFill>
        </w:rPr>
        <w:t>1</w:t>
      </w:r>
      <w:r>
        <w:rPr>
          <w:rFonts w:ascii="宋体" w:hAnsi="宋体" w:cs="Calibri"/>
          <w:color w:val="000000" w:themeColor="text1"/>
          <w:sz w:val="24"/>
          <w14:textFill>
            <w14:solidFill>
              <w14:schemeClr w14:val="tx1"/>
            </w14:solidFill>
          </w14:textFill>
        </w:rPr>
        <w:t xml:space="preserve"> 判定</w:t>
      </w:r>
      <w:r>
        <w:rPr>
          <w:rFonts w:hint="eastAsia" w:ascii="宋体" w:hAnsi="宋体" w:cs="Calibri"/>
          <w:color w:val="000000" w:themeColor="text1"/>
          <w:sz w:val="24"/>
          <w14:textFill>
            <w14:solidFill>
              <w14:schemeClr w14:val="tx1"/>
            </w14:solidFill>
          </w14:textFill>
        </w:rPr>
        <w:t>规则</w:t>
      </w:r>
      <w:bookmarkStart w:id="0" w:name="_GoBack"/>
      <w:bookmarkEnd w:id="0"/>
    </w:p>
    <w:p>
      <w:pPr>
        <w:snapToGrid w:val="0"/>
        <w:spacing w:line="460" w:lineRule="exact"/>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3</w:t>
      </w:r>
      <w:r>
        <w:rPr>
          <w:rFonts w:ascii="宋体" w:hAnsi="宋体" w:cs="Calibri"/>
          <w:color w:val="000000" w:themeColor="text1"/>
          <w:sz w:val="24"/>
          <w14:textFill>
            <w14:solidFill>
              <w14:schemeClr w14:val="tx1"/>
            </w14:solidFill>
          </w14:textFill>
        </w:rPr>
        <w:t>.1.</w:t>
      </w:r>
      <w:r>
        <w:rPr>
          <w:rFonts w:hint="eastAsia" w:ascii="宋体" w:hAnsi="宋体" w:cs="Calibri"/>
          <w:color w:val="000000" w:themeColor="text1"/>
          <w:sz w:val="24"/>
          <w14:textFill>
            <w14:solidFill>
              <w14:schemeClr w14:val="tx1"/>
            </w14:solidFill>
          </w14:textFill>
        </w:rPr>
        <w:t>1</w:t>
      </w:r>
      <w:r>
        <w:rPr>
          <w:rFonts w:ascii="宋体" w:hAnsi="宋体" w:cs="Calibri"/>
          <w:color w:val="000000" w:themeColor="text1"/>
          <w:sz w:val="24"/>
          <w14:textFill>
            <w14:solidFill>
              <w14:schemeClr w14:val="tx1"/>
            </w14:solidFill>
          </w14:textFill>
        </w:rPr>
        <w:t xml:space="preserve"> 若被</w:t>
      </w:r>
      <w:r>
        <w:rPr>
          <w:rFonts w:hint="eastAsia" w:ascii="宋体" w:hAnsi="宋体" w:cs="Calibri"/>
          <w:color w:val="000000" w:themeColor="text1"/>
          <w:sz w:val="24"/>
          <w14:textFill>
            <w14:solidFill>
              <w14:schemeClr w14:val="tx1"/>
            </w14:solidFill>
          </w14:textFill>
        </w:rPr>
        <w:t>抽查</w:t>
      </w:r>
      <w:r>
        <w:rPr>
          <w:rFonts w:ascii="宋体" w:hAnsi="宋体" w:cs="Calibri"/>
          <w:color w:val="000000" w:themeColor="text1"/>
          <w:sz w:val="24"/>
          <w14:textFill>
            <w14:solidFill>
              <w14:schemeClr w14:val="tx1"/>
            </w14:solidFill>
          </w14:textFill>
        </w:rPr>
        <w:t>产品明示质量</w:t>
      </w:r>
      <w:r>
        <w:rPr>
          <w:rFonts w:hint="eastAsia" w:ascii="宋体" w:hAnsi="宋体" w:cs="Calibri"/>
          <w:color w:val="000000" w:themeColor="text1"/>
          <w:sz w:val="24"/>
          <w14:textFill>
            <w14:solidFill>
              <w14:schemeClr w14:val="tx1"/>
            </w14:solidFill>
          </w14:textFill>
        </w:rPr>
        <w:t>状况</w:t>
      </w:r>
      <w:r>
        <w:rPr>
          <w:rFonts w:ascii="宋体" w:hAnsi="宋体" w:cs="Calibri"/>
          <w:color w:val="000000" w:themeColor="text1"/>
          <w:sz w:val="24"/>
          <w14:textFill>
            <w14:solidFill>
              <w14:schemeClr w14:val="tx1"/>
            </w14:solidFill>
          </w14:textFill>
        </w:rPr>
        <w:t>高于本细则中</w:t>
      </w:r>
      <w:r>
        <w:rPr>
          <w:rFonts w:hint="eastAsia" w:ascii="宋体" w:hAnsi="宋体" w:cs="Calibri"/>
          <w:color w:val="000000" w:themeColor="text1"/>
          <w:sz w:val="24"/>
          <w14:textFill>
            <w14:solidFill>
              <w14:schemeClr w14:val="tx1"/>
            </w14:solidFill>
          </w14:textFill>
        </w:rPr>
        <w:t>检验</w:t>
      </w:r>
      <w:r>
        <w:rPr>
          <w:rFonts w:ascii="宋体" w:hAnsi="宋体" w:cs="Calibri"/>
          <w:color w:val="000000" w:themeColor="text1"/>
          <w:sz w:val="24"/>
          <w14:textFill>
            <w14:solidFill>
              <w14:schemeClr w14:val="tx1"/>
            </w14:solidFill>
          </w14:textFill>
        </w:rPr>
        <w:t>项目</w:t>
      </w:r>
      <w:r>
        <w:rPr>
          <w:rFonts w:hint="eastAsia" w:ascii="宋体" w:hAnsi="宋体" w:cs="Calibri"/>
          <w:color w:val="000000" w:themeColor="text1"/>
          <w:sz w:val="24"/>
          <w14:textFill>
            <w14:solidFill>
              <w14:schemeClr w14:val="tx1"/>
            </w14:solidFill>
          </w14:textFill>
        </w:rPr>
        <w:t>对应的质量</w:t>
      </w:r>
      <w:r>
        <w:rPr>
          <w:rFonts w:ascii="宋体" w:hAnsi="宋体" w:cs="Calibri"/>
          <w:color w:val="000000" w:themeColor="text1"/>
          <w:sz w:val="24"/>
          <w14:textFill>
            <w14:solidFill>
              <w14:schemeClr w14:val="tx1"/>
            </w14:solidFill>
          </w14:textFill>
        </w:rPr>
        <w:t>要求时，</w:t>
      </w:r>
      <w:r>
        <w:rPr>
          <w:rFonts w:hint="eastAsia" w:ascii="宋体" w:hAnsi="宋体" w:cs="Calibri"/>
          <w:color w:val="000000" w:themeColor="text1"/>
          <w:sz w:val="24"/>
          <w14:textFill>
            <w14:solidFill>
              <w14:schemeClr w14:val="tx1"/>
            </w14:solidFill>
          </w14:textFill>
        </w:rPr>
        <w:t>按照</w:t>
      </w:r>
      <w:r>
        <w:rPr>
          <w:rFonts w:ascii="宋体" w:hAnsi="宋体" w:cs="Calibri"/>
          <w:color w:val="000000" w:themeColor="text1"/>
          <w:sz w:val="24"/>
          <w14:textFill>
            <w14:solidFill>
              <w14:schemeClr w14:val="tx1"/>
            </w14:solidFill>
          </w14:textFill>
        </w:rPr>
        <w:t>被</w:t>
      </w:r>
      <w:r>
        <w:rPr>
          <w:rFonts w:hint="eastAsia" w:ascii="宋体" w:hAnsi="宋体" w:cs="Calibri"/>
          <w:color w:val="000000" w:themeColor="text1"/>
          <w:sz w:val="24"/>
          <w14:textFill>
            <w14:solidFill>
              <w14:schemeClr w14:val="tx1"/>
            </w14:solidFill>
          </w14:textFill>
        </w:rPr>
        <w:t>抽查</w:t>
      </w:r>
      <w:r>
        <w:rPr>
          <w:rFonts w:ascii="宋体" w:hAnsi="宋体" w:cs="Calibri"/>
          <w:color w:val="000000" w:themeColor="text1"/>
          <w:sz w:val="24"/>
          <w14:textFill>
            <w14:solidFill>
              <w14:schemeClr w14:val="tx1"/>
            </w14:solidFill>
          </w14:textFill>
        </w:rPr>
        <w:t>产品明示的质量要求判定。</w:t>
      </w:r>
    </w:p>
    <w:p>
      <w:pPr>
        <w:snapToGrid w:val="0"/>
        <w:spacing w:line="460" w:lineRule="exact"/>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3</w:t>
      </w:r>
      <w:r>
        <w:rPr>
          <w:rFonts w:ascii="宋体" w:hAnsi="宋体" w:cs="Calibri"/>
          <w:color w:val="000000" w:themeColor="text1"/>
          <w:sz w:val="24"/>
          <w14:textFill>
            <w14:solidFill>
              <w14:schemeClr w14:val="tx1"/>
            </w14:solidFill>
          </w14:textFill>
        </w:rPr>
        <w:t>.1.</w:t>
      </w:r>
      <w:r>
        <w:rPr>
          <w:rFonts w:hint="eastAsia" w:ascii="宋体" w:hAnsi="宋体" w:cs="Calibri"/>
          <w:color w:val="000000" w:themeColor="text1"/>
          <w:sz w:val="24"/>
          <w14:textFill>
            <w14:solidFill>
              <w14:schemeClr w14:val="tx1"/>
            </w14:solidFill>
          </w14:textFill>
        </w:rPr>
        <w:t>2</w:t>
      </w:r>
      <w:r>
        <w:rPr>
          <w:rFonts w:ascii="宋体" w:hAnsi="宋体" w:cs="Calibri"/>
          <w:color w:val="000000" w:themeColor="text1"/>
          <w:sz w:val="24"/>
          <w14:textFill>
            <w14:solidFill>
              <w14:schemeClr w14:val="tx1"/>
            </w14:solidFill>
          </w14:textFill>
        </w:rPr>
        <w:t xml:space="preserve"> 若被</w:t>
      </w:r>
      <w:r>
        <w:rPr>
          <w:rFonts w:hint="eastAsia" w:ascii="宋体" w:hAnsi="宋体" w:cs="Calibri"/>
          <w:color w:val="000000" w:themeColor="text1"/>
          <w:sz w:val="24"/>
          <w14:textFill>
            <w14:solidFill>
              <w14:schemeClr w14:val="tx1"/>
            </w14:solidFill>
          </w14:textFill>
        </w:rPr>
        <w:t>抽查</w:t>
      </w:r>
      <w:r>
        <w:rPr>
          <w:rFonts w:ascii="宋体" w:hAnsi="宋体" w:cs="Calibri"/>
          <w:color w:val="000000" w:themeColor="text1"/>
          <w:sz w:val="24"/>
          <w14:textFill>
            <w14:solidFill>
              <w14:schemeClr w14:val="tx1"/>
            </w14:solidFill>
          </w14:textFill>
        </w:rPr>
        <w:t>产品明示质量</w:t>
      </w:r>
      <w:r>
        <w:rPr>
          <w:rFonts w:hint="eastAsia" w:ascii="宋体" w:hAnsi="宋体" w:cs="Calibri"/>
          <w:color w:val="000000" w:themeColor="text1"/>
          <w:sz w:val="24"/>
          <w14:textFill>
            <w14:solidFill>
              <w14:schemeClr w14:val="tx1"/>
            </w14:solidFill>
          </w14:textFill>
        </w:rPr>
        <w:t>状况缺少、低于或包含</w:t>
      </w:r>
      <w:r>
        <w:rPr>
          <w:rFonts w:ascii="宋体" w:hAnsi="宋体" w:cs="Calibri"/>
          <w:color w:val="000000" w:themeColor="text1"/>
          <w:sz w:val="24"/>
          <w14:textFill>
            <w14:solidFill>
              <w14:schemeClr w14:val="tx1"/>
            </w14:solidFill>
          </w14:textFill>
        </w:rPr>
        <w:t>本细则中</w:t>
      </w:r>
      <w:r>
        <w:rPr>
          <w:rFonts w:hint="eastAsia" w:ascii="宋体" w:hAnsi="宋体" w:cs="Calibri"/>
          <w:color w:val="000000" w:themeColor="text1"/>
          <w:sz w:val="24"/>
          <w14:textFill>
            <w14:solidFill>
              <w14:schemeClr w14:val="tx1"/>
            </w14:solidFill>
          </w14:textFill>
        </w:rPr>
        <w:t>检验</w:t>
      </w:r>
      <w:r>
        <w:rPr>
          <w:rFonts w:ascii="宋体" w:hAnsi="宋体" w:cs="Calibri"/>
          <w:color w:val="000000" w:themeColor="text1"/>
          <w:sz w:val="24"/>
          <w14:textFill>
            <w14:solidFill>
              <w14:schemeClr w14:val="tx1"/>
            </w14:solidFill>
          </w14:textFill>
        </w:rPr>
        <w:t>项目</w:t>
      </w:r>
      <w:r>
        <w:rPr>
          <w:rFonts w:hint="eastAsia" w:ascii="宋体" w:hAnsi="宋体" w:cs="Calibri"/>
          <w:color w:val="000000" w:themeColor="text1"/>
          <w:sz w:val="24"/>
          <w14:textFill>
            <w14:solidFill>
              <w14:schemeClr w14:val="tx1"/>
            </w14:solidFill>
          </w14:textFill>
        </w:rPr>
        <w:t>对应</w:t>
      </w:r>
      <w:r>
        <w:rPr>
          <w:rFonts w:ascii="宋体" w:hAnsi="宋体" w:cs="Calibri"/>
          <w:color w:val="000000" w:themeColor="text1"/>
          <w:sz w:val="24"/>
          <w14:textFill>
            <w14:solidFill>
              <w14:schemeClr w14:val="tx1"/>
            </w14:solidFill>
          </w14:textFill>
        </w:rPr>
        <w:t>的强制性</w:t>
      </w:r>
      <w:r>
        <w:rPr>
          <w:rFonts w:hint="eastAsia" w:ascii="宋体" w:hAnsi="宋体" w:cs="Calibri"/>
          <w:color w:val="000000" w:themeColor="text1"/>
          <w:sz w:val="24"/>
          <w14:textFill>
            <w14:solidFill>
              <w14:schemeClr w14:val="tx1"/>
            </w14:solidFill>
          </w14:textFill>
        </w:rPr>
        <w:t>质量</w:t>
      </w:r>
      <w:r>
        <w:rPr>
          <w:rFonts w:ascii="宋体" w:hAnsi="宋体" w:cs="Calibri"/>
          <w:color w:val="000000" w:themeColor="text1"/>
          <w:sz w:val="24"/>
          <w14:textFill>
            <w14:solidFill>
              <w14:schemeClr w14:val="tx1"/>
            </w14:solidFill>
          </w14:textFill>
        </w:rPr>
        <w:t>要求时，按照强制性</w:t>
      </w:r>
      <w:r>
        <w:rPr>
          <w:rFonts w:hint="eastAsia" w:ascii="宋体" w:hAnsi="宋体" w:cs="Calibri"/>
          <w:color w:val="000000" w:themeColor="text1"/>
          <w:sz w:val="24"/>
          <w14:textFill>
            <w14:solidFill>
              <w14:schemeClr w14:val="tx1"/>
            </w14:solidFill>
          </w14:textFill>
        </w:rPr>
        <w:t>质量</w:t>
      </w:r>
      <w:r>
        <w:rPr>
          <w:rFonts w:ascii="宋体" w:hAnsi="宋体" w:cs="Calibri"/>
          <w:color w:val="000000" w:themeColor="text1"/>
          <w:sz w:val="24"/>
          <w14:textFill>
            <w14:solidFill>
              <w14:schemeClr w14:val="tx1"/>
            </w14:solidFill>
          </w14:textFill>
        </w:rPr>
        <w:t>要求判定。</w:t>
      </w:r>
    </w:p>
    <w:p>
      <w:pPr>
        <w:snapToGrid w:val="0"/>
        <w:spacing w:line="460" w:lineRule="exact"/>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3</w:t>
      </w:r>
      <w:r>
        <w:rPr>
          <w:rFonts w:ascii="宋体" w:hAnsi="宋体" w:cs="Calibri"/>
          <w:color w:val="000000" w:themeColor="text1"/>
          <w:sz w:val="24"/>
          <w14:textFill>
            <w14:solidFill>
              <w14:schemeClr w14:val="tx1"/>
            </w14:solidFill>
          </w14:textFill>
        </w:rPr>
        <w:t>.1.</w:t>
      </w:r>
      <w:r>
        <w:rPr>
          <w:rFonts w:hint="eastAsia" w:ascii="宋体" w:hAnsi="宋体" w:cs="Calibri"/>
          <w:color w:val="000000" w:themeColor="text1"/>
          <w:sz w:val="24"/>
          <w14:textFill>
            <w14:solidFill>
              <w14:schemeClr w14:val="tx1"/>
            </w14:solidFill>
          </w14:textFill>
        </w:rPr>
        <w:t>3</w:t>
      </w:r>
      <w:r>
        <w:rPr>
          <w:rFonts w:ascii="宋体" w:hAnsi="宋体" w:cs="Calibri"/>
          <w:color w:val="000000" w:themeColor="text1"/>
          <w:sz w:val="24"/>
          <w14:textFill>
            <w14:solidFill>
              <w14:schemeClr w14:val="tx1"/>
            </w14:solidFill>
          </w14:textFill>
        </w:rPr>
        <w:t xml:space="preserve"> 若被</w:t>
      </w:r>
      <w:r>
        <w:rPr>
          <w:rFonts w:hint="eastAsia" w:ascii="宋体" w:hAnsi="宋体" w:cs="Calibri"/>
          <w:color w:val="000000" w:themeColor="text1"/>
          <w:sz w:val="24"/>
          <w14:textFill>
            <w14:solidFill>
              <w14:schemeClr w14:val="tx1"/>
            </w14:solidFill>
          </w14:textFill>
        </w:rPr>
        <w:t>抽查</w:t>
      </w:r>
      <w:r>
        <w:rPr>
          <w:rFonts w:ascii="宋体" w:hAnsi="宋体" w:cs="Calibri"/>
          <w:color w:val="000000" w:themeColor="text1"/>
          <w:sz w:val="24"/>
          <w14:textFill>
            <w14:solidFill>
              <w14:schemeClr w14:val="tx1"/>
            </w14:solidFill>
          </w14:textFill>
        </w:rPr>
        <w:t>产品明示质量</w:t>
      </w:r>
      <w:r>
        <w:rPr>
          <w:rFonts w:hint="eastAsia" w:ascii="宋体" w:hAnsi="宋体" w:cs="Calibri"/>
          <w:color w:val="000000" w:themeColor="text1"/>
          <w:sz w:val="24"/>
          <w14:textFill>
            <w14:solidFill>
              <w14:schemeClr w14:val="tx1"/>
            </w14:solidFill>
          </w14:textFill>
        </w:rPr>
        <w:t>状况低于或包含</w:t>
      </w:r>
      <w:r>
        <w:rPr>
          <w:rFonts w:ascii="宋体" w:hAnsi="宋体" w:cs="Calibri"/>
          <w:color w:val="000000" w:themeColor="text1"/>
          <w:sz w:val="24"/>
          <w14:textFill>
            <w14:solidFill>
              <w14:schemeClr w14:val="tx1"/>
            </w14:solidFill>
          </w14:textFill>
        </w:rPr>
        <w:t>本细则中</w:t>
      </w:r>
      <w:r>
        <w:rPr>
          <w:rFonts w:hint="eastAsia" w:ascii="宋体" w:hAnsi="宋体" w:cs="Calibri"/>
          <w:color w:val="000000" w:themeColor="text1"/>
          <w:sz w:val="24"/>
          <w14:textFill>
            <w14:solidFill>
              <w14:schemeClr w14:val="tx1"/>
            </w14:solidFill>
          </w14:textFill>
        </w:rPr>
        <w:t>检验</w:t>
      </w:r>
      <w:r>
        <w:rPr>
          <w:rFonts w:ascii="宋体" w:hAnsi="宋体" w:cs="Calibri"/>
          <w:color w:val="000000" w:themeColor="text1"/>
          <w:sz w:val="24"/>
          <w14:textFill>
            <w14:solidFill>
              <w14:schemeClr w14:val="tx1"/>
            </w14:solidFill>
          </w14:textFill>
        </w:rPr>
        <w:t>项目</w:t>
      </w:r>
      <w:r>
        <w:rPr>
          <w:rFonts w:hint="eastAsia" w:ascii="宋体" w:hAnsi="宋体" w:cs="Calibri"/>
          <w:color w:val="000000" w:themeColor="text1"/>
          <w:sz w:val="24"/>
          <w14:textFill>
            <w14:solidFill>
              <w14:schemeClr w14:val="tx1"/>
            </w14:solidFill>
          </w14:textFill>
        </w:rPr>
        <w:t>对应</w:t>
      </w:r>
      <w:r>
        <w:rPr>
          <w:rFonts w:ascii="宋体" w:hAnsi="宋体" w:cs="Calibri"/>
          <w:color w:val="000000" w:themeColor="text1"/>
          <w:sz w:val="24"/>
          <w14:textFill>
            <w14:solidFill>
              <w14:schemeClr w14:val="tx1"/>
            </w14:solidFill>
          </w14:textFill>
        </w:rPr>
        <w:t>的</w:t>
      </w:r>
      <w:r>
        <w:rPr>
          <w:rFonts w:hint="eastAsia" w:ascii="宋体" w:hAnsi="宋体" w:cs="Calibri"/>
          <w:color w:val="000000" w:themeColor="text1"/>
          <w:sz w:val="24"/>
          <w14:textFill>
            <w14:solidFill>
              <w14:schemeClr w14:val="tx1"/>
            </w14:solidFill>
          </w14:textFill>
        </w:rPr>
        <w:t>推荐性质量</w:t>
      </w:r>
      <w:r>
        <w:rPr>
          <w:rFonts w:ascii="宋体" w:hAnsi="宋体" w:cs="Calibri"/>
          <w:color w:val="000000" w:themeColor="text1"/>
          <w:sz w:val="24"/>
          <w14:textFill>
            <w14:solidFill>
              <w14:schemeClr w14:val="tx1"/>
            </w14:solidFill>
          </w14:textFill>
        </w:rPr>
        <w:t>要求时</w:t>
      </w:r>
      <w:r>
        <w:rPr>
          <w:rFonts w:hint="eastAsia" w:ascii="宋体" w:hAnsi="宋体" w:cs="Calibri"/>
          <w:color w:val="000000" w:themeColor="text1"/>
          <w:sz w:val="24"/>
          <w14:textFill>
            <w14:solidFill>
              <w14:schemeClr w14:val="tx1"/>
            </w14:solidFill>
          </w14:textFill>
        </w:rPr>
        <w:t>，</w:t>
      </w:r>
      <w:r>
        <w:rPr>
          <w:rFonts w:ascii="宋体" w:hAnsi="宋体" w:cs="Calibri"/>
          <w:color w:val="000000" w:themeColor="text1"/>
          <w:sz w:val="24"/>
          <w14:textFill>
            <w14:solidFill>
              <w14:schemeClr w14:val="tx1"/>
            </w14:solidFill>
          </w14:textFill>
        </w:rPr>
        <w:t>按照</w:t>
      </w:r>
      <w:r>
        <w:rPr>
          <w:rFonts w:hint="eastAsia" w:ascii="宋体" w:hAnsi="宋体" w:cs="Calibri"/>
          <w:color w:val="000000" w:themeColor="text1"/>
          <w:sz w:val="24"/>
          <w14:textFill>
            <w14:solidFill>
              <w14:schemeClr w14:val="tx1"/>
            </w14:solidFill>
          </w14:textFill>
        </w:rPr>
        <w:t>被抽查产品明示的质量</w:t>
      </w:r>
      <w:r>
        <w:rPr>
          <w:rFonts w:ascii="宋体" w:hAnsi="宋体" w:cs="Calibri"/>
          <w:color w:val="000000" w:themeColor="text1"/>
          <w:sz w:val="24"/>
          <w14:textFill>
            <w14:solidFill>
              <w14:schemeClr w14:val="tx1"/>
            </w14:solidFill>
          </w14:textFill>
        </w:rPr>
        <w:t>要求判定。</w:t>
      </w:r>
    </w:p>
    <w:p>
      <w:pPr>
        <w:snapToGrid w:val="0"/>
        <w:spacing w:line="460" w:lineRule="exact"/>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3</w:t>
      </w:r>
      <w:r>
        <w:rPr>
          <w:rFonts w:ascii="宋体" w:hAnsi="宋体" w:cs="Calibri"/>
          <w:color w:val="000000" w:themeColor="text1"/>
          <w:sz w:val="24"/>
          <w14:textFill>
            <w14:solidFill>
              <w14:schemeClr w14:val="tx1"/>
            </w14:solidFill>
          </w14:textFill>
        </w:rPr>
        <w:t>.1.</w:t>
      </w:r>
      <w:r>
        <w:rPr>
          <w:rFonts w:hint="eastAsia" w:ascii="宋体" w:hAnsi="宋体" w:cs="Calibri"/>
          <w:color w:val="000000" w:themeColor="text1"/>
          <w:sz w:val="24"/>
          <w14:textFill>
            <w14:solidFill>
              <w14:schemeClr w14:val="tx1"/>
            </w14:solidFill>
          </w14:textFill>
        </w:rPr>
        <w:t>4</w:t>
      </w:r>
      <w:r>
        <w:rPr>
          <w:rFonts w:ascii="宋体" w:hAnsi="宋体" w:cs="Calibri"/>
          <w:color w:val="000000" w:themeColor="text1"/>
          <w:sz w:val="24"/>
          <w14:textFill>
            <w14:solidFill>
              <w14:schemeClr w14:val="tx1"/>
            </w14:solidFill>
          </w14:textFill>
        </w:rPr>
        <w:t xml:space="preserve"> </w:t>
      </w:r>
      <w:r>
        <w:rPr>
          <w:rFonts w:hint="eastAsia" w:ascii="宋体" w:hAnsi="宋体" w:cs="Calibri"/>
          <w:color w:val="000000" w:themeColor="text1"/>
          <w:sz w:val="24"/>
          <w14:textFill>
            <w14:solidFill>
              <w14:schemeClr w14:val="tx1"/>
            </w14:solidFill>
          </w14:textFill>
        </w:rPr>
        <w:t>若被抽查产品明示质量状况缺少本细则中检验项目对应的推荐性标准要求时，该项目不参与判定。</w:t>
      </w:r>
    </w:p>
    <w:p>
      <w:pPr>
        <w:snapToGrid w:val="0"/>
        <w:spacing w:line="460" w:lineRule="exact"/>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3</w:t>
      </w:r>
      <w:r>
        <w:rPr>
          <w:rFonts w:ascii="宋体" w:hAnsi="宋体" w:cs="Calibri"/>
          <w:color w:val="000000" w:themeColor="text1"/>
          <w:sz w:val="24"/>
          <w14:textFill>
            <w14:solidFill>
              <w14:schemeClr w14:val="tx1"/>
            </w14:solidFill>
          </w14:textFill>
        </w:rPr>
        <w:t>.</w:t>
      </w:r>
      <w:r>
        <w:rPr>
          <w:rFonts w:hint="eastAsia" w:ascii="宋体" w:hAnsi="宋体" w:cs="Calibri"/>
          <w:color w:val="000000" w:themeColor="text1"/>
          <w:sz w:val="24"/>
          <w14:textFill>
            <w14:solidFill>
              <w14:schemeClr w14:val="tx1"/>
            </w14:solidFill>
          </w14:textFill>
        </w:rPr>
        <w:t>2</w:t>
      </w:r>
      <w:r>
        <w:rPr>
          <w:rFonts w:ascii="宋体" w:hAnsi="宋体" w:cs="Calibri"/>
          <w:color w:val="000000" w:themeColor="text1"/>
          <w:sz w:val="24"/>
          <w14:textFill>
            <w14:solidFill>
              <w14:schemeClr w14:val="tx1"/>
            </w14:solidFill>
          </w14:textFill>
        </w:rPr>
        <w:t xml:space="preserve"> </w:t>
      </w:r>
      <w:r>
        <w:rPr>
          <w:rFonts w:hint="eastAsia" w:ascii="宋体" w:hAnsi="宋体" w:cs="Calibri"/>
          <w:color w:val="000000" w:themeColor="text1"/>
          <w:sz w:val="24"/>
          <w14:textFill>
            <w14:solidFill>
              <w14:schemeClr w14:val="tx1"/>
            </w14:solidFill>
          </w14:textFill>
        </w:rPr>
        <w:t>结果判定</w:t>
      </w:r>
    </w:p>
    <w:p>
      <w:pPr>
        <w:snapToGrid w:val="0"/>
        <w:spacing w:line="460" w:lineRule="exact"/>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3</w:t>
      </w:r>
      <w:r>
        <w:rPr>
          <w:rFonts w:ascii="宋体" w:hAnsi="宋体" w:cs="Calibri"/>
          <w:color w:val="000000" w:themeColor="text1"/>
          <w:sz w:val="24"/>
          <w14:textFill>
            <w14:solidFill>
              <w14:schemeClr w14:val="tx1"/>
            </w14:solidFill>
          </w14:textFill>
        </w:rPr>
        <w:t xml:space="preserve">.2.1 </w:t>
      </w:r>
      <w:r>
        <w:rPr>
          <w:rFonts w:hint="eastAsia" w:ascii="宋体" w:hAnsi="宋体" w:cs="Calibri"/>
          <w:color w:val="000000" w:themeColor="text1"/>
          <w:sz w:val="24"/>
          <w14:textFill>
            <w14:solidFill>
              <w14:schemeClr w14:val="tx1"/>
            </w14:solidFill>
          </w14:textFill>
        </w:rPr>
        <w:t>参与判定的</w:t>
      </w:r>
      <w:r>
        <w:rPr>
          <w:rFonts w:ascii="宋体" w:hAnsi="宋体" w:cs="Calibri"/>
          <w:color w:val="000000" w:themeColor="text1"/>
          <w:sz w:val="24"/>
          <w14:textFill>
            <w14:solidFill>
              <w14:schemeClr w14:val="tx1"/>
            </w14:solidFill>
          </w14:textFill>
        </w:rPr>
        <w:t>检</w:t>
      </w:r>
      <w:r>
        <w:rPr>
          <w:rFonts w:hint="eastAsia" w:ascii="宋体" w:hAnsi="宋体" w:cs="Calibri"/>
          <w:color w:val="000000" w:themeColor="text1"/>
          <w:sz w:val="24"/>
          <w14:textFill>
            <w14:solidFill>
              <w14:schemeClr w14:val="tx1"/>
            </w14:solidFill>
          </w14:textFill>
        </w:rPr>
        <w:t>验</w:t>
      </w:r>
      <w:r>
        <w:rPr>
          <w:rFonts w:ascii="宋体" w:hAnsi="宋体" w:cs="Calibri"/>
          <w:color w:val="000000" w:themeColor="text1"/>
          <w:sz w:val="24"/>
          <w14:textFill>
            <w14:solidFill>
              <w14:schemeClr w14:val="tx1"/>
            </w14:solidFill>
          </w14:textFill>
        </w:rPr>
        <w:t>项目中任一项或一项以上不</w:t>
      </w:r>
      <w:r>
        <w:rPr>
          <w:rFonts w:hint="eastAsia" w:ascii="宋体" w:hAnsi="宋体" w:cs="Calibri"/>
          <w:color w:val="000000" w:themeColor="text1"/>
          <w:sz w:val="24"/>
          <w14:textFill>
            <w14:solidFill>
              <w14:schemeClr w14:val="tx1"/>
            </w14:solidFill>
          </w14:textFill>
        </w:rPr>
        <w:t>符合对应的质量要求</w:t>
      </w:r>
      <w:r>
        <w:rPr>
          <w:rFonts w:ascii="宋体" w:hAnsi="宋体" w:cs="Calibri"/>
          <w:color w:val="000000" w:themeColor="text1"/>
          <w:sz w:val="24"/>
          <w14:textFill>
            <w14:solidFill>
              <w14:schemeClr w14:val="tx1"/>
            </w14:solidFill>
          </w14:textFill>
        </w:rPr>
        <w:t>，判定为被抽查产品不合格。</w:t>
      </w:r>
    </w:p>
    <w:p>
      <w:pPr>
        <w:snapToGrid w:val="0"/>
        <w:spacing w:line="440" w:lineRule="exact"/>
        <w:rPr>
          <w:rFonts w:ascii="宋体" w:hAnsi="宋体"/>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3</w:t>
      </w:r>
      <w:r>
        <w:rPr>
          <w:rFonts w:ascii="宋体" w:hAnsi="宋体" w:cs="Calibri"/>
          <w:color w:val="000000" w:themeColor="text1"/>
          <w:sz w:val="24"/>
          <w14:textFill>
            <w14:solidFill>
              <w14:schemeClr w14:val="tx1"/>
            </w14:solidFill>
          </w14:textFill>
        </w:rPr>
        <w:t xml:space="preserve">.2.2 </w:t>
      </w:r>
      <w:r>
        <w:rPr>
          <w:rFonts w:hint="eastAsia" w:ascii="宋体" w:hAnsi="宋体" w:cs="Calibri"/>
          <w:color w:val="000000" w:themeColor="text1"/>
          <w:sz w:val="24"/>
          <w14:textFill>
            <w14:solidFill>
              <w14:schemeClr w14:val="tx1"/>
            </w14:solidFill>
          </w14:textFill>
        </w:rPr>
        <w:t>若检验项目全部符合质量要求，表明未发现被抽查产品不合格，不判定被抽查产品合格。</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
    <w:altName w:val="汉仪新人文宋简"/>
    <w:panose1 w:val="00000000000000000000"/>
    <w:charset w:val="00"/>
    <w:family w:val="roman"/>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汉仪新人文宋简">
    <w:panose1 w:val="00020600040101010101"/>
    <w:charset w:val="86"/>
    <w:family w:val="auto"/>
    <w:pitch w:val="default"/>
    <w:sig w:usb0="A00002BF" w:usb1="1ACF7CFA" w:usb2="00000016" w:usb3="00000000" w:csb0="0004009F" w:csb1="DFD70000"/>
  </w:font>
  <w:font w:name="方正宋体S-超大字符集">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等线">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华文彩云">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方正细黑一_GBK">
    <w:panose1 w:val="03000509000000000000"/>
    <w:charset w:val="86"/>
    <w:family w:val="auto"/>
    <w:pitch w:val="default"/>
    <w:sig w:usb0="00000001" w:usb1="080E0000" w:usb2="00000000" w:usb3="00000000" w:csb0="00040000" w:csb1="00000000"/>
  </w:font>
  <w:font w:name="汉仪旗黑-35简">
    <w:panose1 w:val="00020600040101010101"/>
    <w:charset w:val="86"/>
    <w:family w:val="auto"/>
    <w:pitch w:val="default"/>
    <w:sig w:usb0="A00002BF" w:usb1="1ACF7CFA" w:usb2="00000016" w:usb3="00000000" w:csb0="00040000" w:csb1="00000000"/>
  </w:font>
  <w:font w:name="CESI仿宋-GB2312">
    <w:panose1 w:val="02000500000000000000"/>
    <w:charset w:val="86"/>
    <w:family w:val="auto"/>
    <w:pitch w:val="default"/>
    <w:sig w:usb0="800002AF" w:usb1="084F6CF8" w:usb2="00000010" w:usb3="00000000" w:csb0="0004000F" w:csb1="00000000"/>
  </w:font>
  <w:font w:name="CESI小标宋-GB2312">
    <w:panose1 w:val="02000500000000000000"/>
    <w:charset w:val="86"/>
    <w:family w:val="auto"/>
    <w:pitch w:val="default"/>
    <w:sig w:usb0="800002AF" w:usb1="084F6CF8" w:usb2="00000010" w:usb3="00000000" w:csb0="0004000F" w:csb1="00000000"/>
  </w:font>
  <w:font w:name="DejaVu Math TeX Gyre">
    <w:panose1 w:val="02000503000000000000"/>
    <w:charset w:val="00"/>
    <w:family w:val="auto"/>
    <w:pitch w:val="default"/>
    <w:sig w:usb0="A10000EF" w:usb1="4201F9EE" w:usb2="02000000" w:usb3="00000000" w:csb0="60000193" w:csb1="0DD40000"/>
  </w:font>
  <w:font w:name="仿宋">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隶书">
    <w:panose1 w:val="02010800040101010101"/>
    <w:charset w:val="86"/>
    <w:family w:val="auto"/>
    <w:pitch w:val="default"/>
    <w:sig w:usb0="00000001" w:usb1="080F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隶书_GBK">
    <w:panose1 w:val="02000000000000000000"/>
    <w:charset w:val="86"/>
    <w:family w:val="auto"/>
    <w:pitch w:val="default"/>
    <w:sig w:usb0="00000001" w:usb1="08000000" w:usb2="00000000" w:usb3="00000000" w:csb0="00040000" w:csb1="00000000"/>
  </w:font>
  <w:font w:name="汉仪中简黑简">
    <w:panose1 w:val="00020600040101010101"/>
    <w:charset w:val="86"/>
    <w:family w:val="auto"/>
    <w:pitch w:val="default"/>
    <w:sig w:usb0="A00002BF" w:usb1="18EF7CFA" w:usb2="00000016" w:usb3="00000000" w:csb0="00040000" w:csb1="00000000"/>
  </w:font>
  <w:font w:name="汉仪大宋简">
    <w:panose1 w:val="02010600000101010101"/>
    <w:charset w:val="86"/>
    <w:family w:val="auto"/>
    <w:pitch w:val="default"/>
    <w:sig w:usb0="00000001" w:usb1="080E0800" w:usb2="00000002" w:usb3="00000000" w:csb0="00040000" w:csb1="00000000"/>
  </w:font>
  <w:font w:name="汉仪小隶书简">
    <w:panose1 w:val="02010600000101010101"/>
    <w:charset w:val="86"/>
    <w:family w:val="auto"/>
    <w:pitch w:val="default"/>
    <w:sig w:usb0="00000001" w:usb1="080E0800" w:usb2="00000002" w:usb3="00000000" w:csb0="00040000" w:csb1="00000000"/>
  </w:font>
  <w:font w:name="汉仪旗黑-30简">
    <w:panose1 w:val="00020600040101010101"/>
    <w:charset w:val="86"/>
    <w:family w:val="auto"/>
    <w:pitch w:val="default"/>
    <w:sig w:usb0="A00002BF" w:usb1="1ACF7CFA" w:usb2="00000016" w:usb3="00000000" w:csb0="0004009F" w:csb1="DFD70000"/>
  </w:font>
  <w:font w:name="汉仪中圆简">
    <w:panose1 w:val="00020600040101010101"/>
    <w:charset w:val="86"/>
    <w:family w:val="auto"/>
    <w:pitch w:val="default"/>
    <w:sig w:usb0="A00002BF" w:usb1="18EF7CFA" w:usb2="00000016" w:usb3="00000000" w:csb0="00040000" w:csb1="00000000"/>
  </w:font>
  <w:font w:name="方正魏碑_GBK">
    <w:panose1 w:val="02000000000000000000"/>
    <w:charset w:val="86"/>
    <w:family w:val="auto"/>
    <w:pitch w:val="default"/>
    <w:sig w:usb0="00000001" w:usb1="0800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汉仪中秀体简">
    <w:panose1 w:val="00020600040101010101"/>
    <w:charset w:val="86"/>
    <w:family w:val="auto"/>
    <w:pitch w:val="default"/>
    <w:sig w:usb0="A00002BF" w:usb1="1ACF7CFA" w:usb2="00000016" w:usb3="00000000" w:csb0="0004009F" w:csb1="00000000"/>
  </w:font>
  <w:font w:name="汉仪中宋简">
    <w:panose1 w:val="02010600000101010101"/>
    <w:charset w:val="86"/>
    <w:family w:val="auto"/>
    <w:pitch w:val="default"/>
    <w:sig w:usb0="00000001" w:usb1="080E0800" w:usb2="00000002" w:usb3="00000000" w:csb0="00040000" w:csb1="00000000"/>
  </w:font>
  <w:font w:name="汉仪叶叶相思体简">
    <w:panose1 w:val="02010509060101010101"/>
    <w:charset w:val="86"/>
    <w:family w:val="auto"/>
    <w:pitch w:val="default"/>
    <w:sig w:usb0="00000001" w:usb1="080E0000" w:usb2="00000000" w:usb3="00000000" w:csb0="00040000" w:csb1="00000000"/>
  </w:font>
  <w:font w:name="汉仪细圆B5">
    <w:panose1 w:val="02010600000101010101"/>
    <w:charset w:val="88"/>
    <w:family w:val="auto"/>
    <w:pitch w:val="default"/>
    <w:sig w:usb0="00000001" w:usb1="080E0800" w:usb2="00000002" w:usb3="00000000" w:csb0="00100000" w:csb1="00000000"/>
  </w:font>
  <w:font w:name="Droid Sans Fallback">
    <w:panose1 w:val="020B0502000000000001"/>
    <w:charset w:val="86"/>
    <w:family w:val="auto"/>
    <w:pitch w:val="default"/>
    <w:sig w:usb0="910002FF" w:usb1="2BDFFCFB" w:usb2="00000036" w:usb3="00000000" w:csb0="203F01FF" w:csb1="D7FF0000"/>
  </w:font>
  <w:font w:name="等线 Light">
    <w:altName w:val="汉仪仿宋S"/>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4</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QwYTgxZWZiMjhkZDhkOWVhMjZiNTE2OTA4NGJhNmIifQ=="/>
    <w:docVar w:name="KSO_WPS_MARK_KEY" w:val="73323bc9-4e8f-413c-be06-96673fcd1a26"/>
  </w:docVars>
  <w:rsids>
    <w:rsidRoot w:val="00B525EF"/>
    <w:rsid w:val="000017D6"/>
    <w:rsid w:val="000164EF"/>
    <w:rsid w:val="0003714B"/>
    <w:rsid w:val="00052216"/>
    <w:rsid w:val="00056F64"/>
    <w:rsid w:val="00074373"/>
    <w:rsid w:val="000827A6"/>
    <w:rsid w:val="000A3C43"/>
    <w:rsid w:val="000B2D0E"/>
    <w:rsid w:val="000C5FB2"/>
    <w:rsid w:val="000F1630"/>
    <w:rsid w:val="00100AE3"/>
    <w:rsid w:val="00124905"/>
    <w:rsid w:val="00187A81"/>
    <w:rsid w:val="001A1209"/>
    <w:rsid w:val="001B77CD"/>
    <w:rsid w:val="001D5F7F"/>
    <w:rsid w:val="001D669E"/>
    <w:rsid w:val="00262903"/>
    <w:rsid w:val="00271180"/>
    <w:rsid w:val="002763D2"/>
    <w:rsid w:val="00284D6A"/>
    <w:rsid w:val="00287C7A"/>
    <w:rsid w:val="002B52F8"/>
    <w:rsid w:val="002B5BAA"/>
    <w:rsid w:val="002C509E"/>
    <w:rsid w:val="002D1844"/>
    <w:rsid w:val="00342E02"/>
    <w:rsid w:val="0038352A"/>
    <w:rsid w:val="00383D03"/>
    <w:rsid w:val="003951D8"/>
    <w:rsid w:val="003A06EB"/>
    <w:rsid w:val="00413EB7"/>
    <w:rsid w:val="00414505"/>
    <w:rsid w:val="00430D7E"/>
    <w:rsid w:val="004714E9"/>
    <w:rsid w:val="004754B8"/>
    <w:rsid w:val="004D3D02"/>
    <w:rsid w:val="004E2EEE"/>
    <w:rsid w:val="00514E14"/>
    <w:rsid w:val="00522A8A"/>
    <w:rsid w:val="00532B56"/>
    <w:rsid w:val="00545330"/>
    <w:rsid w:val="00546FA2"/>
    <w:rsid w:val="00551F35"/>
    <w:rsid w:val="0056398A"/>
    <w:rsid w:val="005B56CB"/>
    <w:rsid w:val="005C090D"/>
    <w:rsid w:val="00622CEB"/>
    <w:rsid w:val="00625867"/>
    <w:rsid w:val="00634372"/>
    <w:rsid w:val="00640C75"/>
    <w:rsid w:val="00671E0C"/>
    <w:rsid w:val="00674357"/>
    <w:rsid w:val="006E188D"/>
    <w:rsid w:val="00711D2C"/>
    <w:rsid w:val="00721079"/>
    <w:rsid w:val="00730C62"/>
    <w:rsid w:val="007869C0"/>
    <w:rsid w:val="00790C7D"/>
    <w:rsid w:val="007912AD"/>
    <w:rsid w:val="007B2AF8"/>
    <w:rsid w:val="007D7B3F"/>
    <w:rsid w:val="007F2DB8"/>
    <w:rsid w:val="00802D99"/>
    <w:rsid w:val="00833569"/>
    <w:rsid w:val="00884658"/>
    <w:rsid w:val="008914CE"/>
    <w:rsid w:val="00895A25"/>
    <w:rsid w:val="008A46AF"/>
    <w:rsid w:val="008B6751"/>
    <w:rsid w:val="008F327F"/>
    <w:rsid w:val="00912469"/>
    <w:rsid w:val="00916C8A"/>
    <w:rsid w:val="0093348D"/>
    <w:rsid w:val="009E45CB"/>
    <w:rsid w:val="009E460E"/>
    <w:rsid w:val="00A461D1"/>
    <w:rsid w:val="00A656CB"/>
    <w:rsid w:val="00A736CC"/>
    <w:rsid w:val="00AB0483"/>
    <w:rsid w:val="00AC0658"/>
    <w:rsid w:val="00AC268E"/>
    <w:rsid w:val="00AC327C"/>
    <w:rsid w:val="00AC3757"/>
    <w:rsid w:val="00AD405A"/>
    <w:rsid w:val="00AF107E"/>
    <w:rsid w:val="00B04FC5"/>
    <w:rsid w:val="00B229C2"/>
    <w:rsid w:val="00B45FE8"/>
    <w:rsid w:val="00B525EF"/>
    <w:rsid w:val="00B526FF"/>
    <w:rsid w:val="00B53878"/>
    <w:rsid w:val="00B71D10"/>
    <w:rsid w:val="00BB0892"/>
    <w:rsid w:val="00C132F3"/>
    <w:rsid w:val="00C270CF"/>
    <w:rsid w:val="00C358AD"/>
    <w:rsid w:val="00C53409"/>
    <w:rsid w:val="00C70928"/>
    <w:rsid w:val="00CA0B14"/>
    <w:rsid w:val="00CE78BE"/>
    <w:rsid w:val="00CF096B"/>
    <w:rsid w:val="00D55AF4"/>
    <w:rsid w:val="00D80E50"/>
    <w:rsid w:val="00D913BE"/>
    <w:rsid w:val="00DA5100"/>
    <w:rsid w:val="00DB75B6"/>
    <w:rsid w:val="00DC1DFC"/>
    <w:rsid w:val="00DE0F0B"/>
    <w:rsid w:val="00DE2355"/>
    <w:rsid w:val="00DE76CF"/>
    <w:rsid w:val="00E013BA"/>
    <w:rsid w:val="00E02E4A"/>
    <w:rsid w:val="00E322EC"/>
    <w:rsid w:val="00E42B44"/>
    <w:rsid w:val="00EA69AC"/>
    <w:rsid w:val="00EF537E"/>
    <w:rsid w:val="00F002DD"/>
    <w:rsid w:val="00F1679A"/>
    <w:rsid w:val="00F2197F"/>
    <w:rsid w:val="00F332CA"/>
    <w:rsid w:val="00F57ACD"/>
    <w:rsid w:val="00F6037B"/>
    <w:rsid w:val="00F61BC0"/>
    <w:rsid w:val="00F743BF"/>
    <w:rsid w:val="00F97A67"/>
    <w:rsid w:val="00FC68D6"/>
    <w:rsid w:val="00FF1B68"/>
    <w:rsid w:val="09931A48"/>
    <w:rsid w:val="09AE2E43"/>
    <w:rsid w:val="0A5657DD"/>
    <w:rsid w:val="0EC229A7"/>
    <w:rsid w:val="192F0BD6"/>
    <w:rsid w:val="20A25CCF"/>
    <w:rsid w:val="22360241"/>
    <w:rsid w:val="29C74F3B"/>
    <w:rsid w:val="321F32BA"/>
    <w:rsid w:val="347A6368"/>
    <w:rsid w:val="376E5296"/>
    <w:rsid w:val="398E6851"/>
    <w:rsid w:val="4C1A1A3B"/>
    <w:rsid w:val="52924FA0"/>
    <w:rsid w:val="5FBF45D3"/>
    <w:rsid w:val="6F7DB91E"/>
    <w:rsid w:val="7BE60AD0"/>
    <w:rsid w:val="BEFF4D29"/>
    <w:rsid w:val="FAFF9A67"/>
    <w:rsid w:val="FFBFC7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unhideWhenUsed/>
    <w:qFormat/>
    <w:uiPriority w:val="99"/>
    <w:pPr>
      <w:jc w:val="left"/>
    </w:pPr>
  </w:style>
  <w:style w:type="paragraph" w:styleId="3">
    <w:name w:val="Balloon Text"/>
    <w:basedOn w:val="1"/>
    <w:link w:val="12"/>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7">
    <w:name w:val="annotation subject"/>
    <w:basedOn w:val="2"/>
    <w:next w:val="2"/>
    <w:link w:val="19"/>
    <w:semiHidden/>
    <w:unhideWhenUsed/>
    <w:qFormat/>
    <w:uiPriority w:val="99"/>
    <w:rPr>
      <w:b/>
      <w:bCs/>
    </w:rPr>
  </w:style>
  <w:style w:type="character" w:styleId="10">
    <w:name w:val="page number"/>
    <w:qFormat/>
    <w:uiPriority w:val="0"/>
  </w:style>
  <w:style w:type="character" w:styleId="11">
    <w:name w:val="annotation reference"/>
    <w:basedOn w:val="9"/>
    <w:semiHidden/>
    <w:unhideWhenUsed/>
    <w:qFormat/>
    <w:uiPriority w:val="99"/>
    <w:rPr>
      <w:sz w:val="21"/>
      <w:szCs w:val="21"/>
    </w:rPr>
  </w:style>
  <w:style w:type="character" w:customStyle="1" w:styleId="12">
    <w:name w:val="批注框文本 字符"/>
    <w:link w:val="3"/>
    <w:semiHidden/>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页眉 字符"/>
    <w:link w:val="5"/>
    <w:semiHidden/>
    <w:qFormat/>
    <w:uiPriority w:val="99"/>
    <w:rPr>
      <w:kern w:val="2"/>
      <w:sz w:val="18"/>
      <w:szCs w:val="18"/>
    </w:rPr>
  </w:style>
  <w:style w:type="paragraph" w:customStyle="1" w:styleId="15">
    <w:name w:val="列出段落1"/>
    <w:basedOn w:val="1"/>
    <w:qFormat/>
    <w:uiPriority w:val="34"/>
    <w:pPr>
      <w:ind w:firstLine="420" w:firstLineChars="200"/>
    </w:pPr>
    <w:rPr>
      <w:rFonts w:ascii="Calibri" w:hAnsi="Calibri"/>
      <w:szCs w:val="22"/>
    </w:rPr>
  </w:style>
  <w:style w:type="paragraph" w:customStyle="1" w:styleId="16">
    <w:name w:val="列表段落1"/>
    <w:basedOn w:val="1"/>
    <w:qFormat/>
    <w:uiPriority w:val="99"/>
    <w:pPr>
      <w:ind w:firstLine="420" w:firstLineChars="200"/>
    </w:pPr>
  </w:style>
  <w:style w:type="paragraph" w:customStyle="1" w:styleId="17">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18">
    <w:name w:val="批注文字 字符"/>
    <w:basedOn w:val="9"/>
    <w:link w:val="2"/>
    <w:qFormat/>
    <w:uiPriority w:val="99"/>
    <w:rPr>
      <w:kern w:val="2"/>
      <w:sz w:val="21"/>
      <w:szCs w:val="24"/>
    </w:rPr>
  </w:style>
  <w:style w:type="character" w:customStyle="1" w:styleId="19">
    <w:name w:val="批注主题 字符"/>
    <w:basedOn w:val="18"/>
    <w:link w:val="7"/>
    <w:semiHidden/>
    <w:qFormat/>
    <w:uiPriority w:val="99"/>
    <w:rPr>
      <w:b/>
      <w:bCs/>
      <w:kern w:val="2"/>
      <w:sz w:val="21"/>
      <w:szCs w:val="24"/>
    </w:rPr>
  </w:style>
  <w:style w:type="paragraph" w:customStyle="1" w:styleId="20">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1</Pages>
  <Words>166</Words>
  <Characters>947</Characters>
  <Lines>7</Lines>
  <Paragraphs>2</Paragraphs>
  <TotalTime>7</TotalTime>
  <ScaleCrop>false</ScaleCrop>
  <LinksUpToDate>false</LinksUpToDate>
  <CharactersWithSpaces>1111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2022-12-14T16:35:00Z</dcterms:created>
  <dc:creator>Legend User</dc:creator>
  <cp:lastModifiedBy>scjuser</cp:lastModifiedBy>
  <cp:lastPrinted>2019-12-06T07:53:00Z</cp:lastPrinted>
  <dcterms:modified xsi:type="dcterms:W3CDTF">2025-01-22T09:23:28Z</dcterms:modified>
  <dc:title>××产品质量监督抽查实施细则</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1B605873288D4EAC8B345A1C21085CAA</vt:lpwstr>
  </property>
</Properties>
</file>