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市市场监管局发布泳装监督抽查情况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针</w:t>
      </w:r>
      <w:r>
        <w:rPr>
          <w:rFonts w:hint="eastAsia" w:eastAsia="仿宋_GB2312"/>
          <w:sz w:val="30"/>
        </w:rPr>
        <w:t>对消费者投诉、举报集中及质量问题较多的产品，近期，</w:t>
      </w:r>
      <w:r>
        <w:rPr>
          <w:rFonts w:hint="eastAsia" w:eastAsia="仿宋_GB2312"/>
          <w:sz w:val="30"/>
          <w:lang w:eastAsia="zh-CN"/>
        </w:rPr>
        <w:t>上海</w:t>
      </w:r>
      <w:r>
        <w:rPr>
          <w:rFonts w:hint="eastAsia" w:eastAsia="仿宋_GB2312"/>
          <w:sz w:val="30"/>
        </w:rPr>
        <w:t>市市场监管局集中组织力量对杨浦、普陀、闵行、徐汇、黄浦、浦东</w:t>
      </w:r>
      <w:r>
        <w:rPr>
          <w:rFonts w:eastAsia="仿宋_GB2312"/>
          <w:sz w:val="30"/>
        </w:rPr>
        <w:t>6</w:t>
      </w:r>
      <w:r>
        <w:rPr>
          <w:rFonts w:hint="eastAsia" w:eastAsia="仿宋_GB2312"/>
          <w:sz w:val="30"/>
        </w:rPr>
        <w:t>个区域</w:t>
      </w:r>
      <w:r>
        <w:rPr>
          <w:rFonts w:eastAsia="仿宋_GB2312"/>
          <w:sz w:val="30"/>
        </w:rPr>
        <w:t>22</w:t>
      </w:r>
      <w:r>
        <w:rPr>
          <w:rFonts w:hint="eastAsia" w:eastAsia="仿宋_GB2312"/>
          <w:sz w:val="30"/>
        </w:rPr>
        <w:t>家企业销售的</w:t>
      </w:r>
      <w:r>
        <w:rPr>
          <w:rFonts w:eastAsia="仿宋_GB2312"/>
          <w:sz w:val="30"/>
        </w:rPr>
        <w:t>30</w:t>
      </w:r>
      <w:r>
        <w:rPr>
          <w:rFonts w:hint="eastAsia" w:eastAsia="仿宋_GB2312"/>
          <w:sz w:val="30"/>
        </w:rPr>
        <w:t>批次泳装进行了监督抽查。经检测，有</w:t>
      </w:r>
      <w:r>
        <w:rPr>
          <w:rFonts w:hint="eastAsia" w:eastAsia="仿宋_GB2312"/>
          <w:sz w:val="30"/>
          <w:lang w:val="en-US" w:eastAsia="zh-CN"/>
        </w:rPr>
        <w:t>4</w:t>
      </w:r>
      <w:r>
        <w:rPr>
          <w:rFonts w:hint="eastAsia" w:eastAsia="仿宋_GB2312"/>
          <w:sz w:val="30"/>
        </w:rPr>
        <w:t>批</w:t>
      </w:r>
      <w:bookmarkStart w:id="3" w:name="_GoBack"/>
      <w:bookmarkEnd w:id="3"/>
      <w:r>
        <w:rPr>
          <w:rFonts w:hint="eastAsia" w:eastAsia="仿宋_GB2312"/>
          <w:sz w:val="30"/>
        </w:rPr>
        <w:t>次不合格，不合格检出率为</w:t>
      </w:r>
      <w:r>
        <w:rPr>
          <w:rFonts w:eastAsia="仿宋_GB2312"/>
          <w:sz w:val="30"/>
        </w:rPr>
        <w:t>1</w:t>
      </w:r>
      <w:r>
        <w:rPr>
          <w:rFonts w:hint="eastAsia" w:eastAsia="仿宋_GB2312"/>
          <w:sz w:val="30"/>
          <w:lang w:val="en-US" w:eastAsia="zh-CN"/>
        </w:rPr>
        <w:t>3.3</w:t>
      </w:r>
      <w:r>
        <w:rPr>
          <w:rFonts w:hint="eastAsia" w:eastAsia="仿宋_GB2312"/>
          <w:sz w:val="30"/>
        </w:rPr>
        <w:t>%</w:t>
      </w:r>
      <w:r>
        <w:rPr>
          <w:rFonts w:hint="eastAsia" w:eastAsia="仿宋_GB2312"/>
          <w:sz w:val="30"/>
          <w:lang w:eastAsia="zh-CN"/>
        </w:rPr>
        <w:t>。</w:t>
      </w:r>
      <w:r>
        <w:rPr>
          <w:rFonts w:hint="eastAsia" w:eastAsia="仿宋_GB2312"/>
          <w:sz w:val="30"/>
        </w:rPr>
        <w:t>检测项目包括甲醛含量、pH值、可分解致癌芳香胺染料、</w:t>
      </w:r>
      <w:bookmarkStart w:id="0" w:name="OLE_LINK11"/>
      <w:r>
        <w:rPr>
          <w:rFonts w:hint="eastAsia" w:eastAsia="仿宋_GB2312"/>
          <w:sz w:val="30"/>
        </w:rPr>
        <w:t>绳带要求、</w:t>
      </w:r>
      <w:bookmarkEnd w:id="0"/>
      <w:r>
        <w:rPr>
          <w:rFonts w:hint="eastAsia" w:eastAsia="仿宋_GB2312"/>
          <w:sz w:val="30"/>
        </w:rPr>
        <w:t>拉伸弹性回复率、</w:t>
      </w:r>
      <w:r>
        <w:rPr>
          <w:rFonts w:hint="eastAsia" w:eastAsia="仿宋_GB2312"/>
          <w:sz w:val="30"/>
          <w:lang w:eastAsia="zh-CN"/>
        </w:rPr>
        <w:t>耐酸汗渍色牢度、</w:t>
      </w:r>
      <w:r>
        <w:rPr>
          <w:rFonts w:hint="eastAsia" w:eastAsia="仿宋_GB2312"/>
          <w:sz w:val="30"/>
        </w:rPr>
        <w:t>耐氯化水（游泳池水）色牢度</w:t>
      </w:r>
      <w:r>
        <w:rPr>
          <w:rFonts w:hint="eastAsia" w:eastAsia="仿宋_GB2312"/>
          <w:sz w:val="30"/>
          <w:lang w:eastAsia="zh-CN"/>
        </w:rPr>
        <w:t>、</w:t>
      </w:r>
      <w:r>
        <w:rPr>
          <w:rFonts w:hint="eastAsia" w:eastAsia="仿宋_GB2312"/>
          <w:sz w:val="30"/>
        </w:rPr>
        <w:t>纤维含量</w:t>
      </w:r>
      <w:r>
        <w:rPr>
          <w:rFonts w:hint="eastAsia" w:eastAsia="仿宋_GB2312"/>
          <w:sz w:val="30"/>
          <w:lang w:eastAsia="zh-CN"/>
        </w:rPr>
        <w:t>等</w:t>
      </w:r>
      <w:r>
        <w:rPr>
          <w:rFonts w:eastAsia="仿宋_GB2312"/>
          <w:sz w:val="30"/>
        </w:rPr>
        <w:t>13</w:t>
      </w:r>
      <w:r>
        <w:rPr>
          <w:rFonts w:hint="eastAsia" w:eastAsia="仿宋_GB2312"/>
          <w:sz w:val="30"/>
        </w:rPr>
        <w:t>项。</w:t>
      </w:r>
      <w:r>
        <w:rPr>
          <w:rFonts w:hint="eastAsia" w:eastAsia="仿宋_GB2312"/>
          <w:sz w:val="30"/>
          <w:lang w:eastAsia="zh-CN"/>
        </w:rPr>
        <w:t>本次抽查</w:t>
      </w:r>
      <w:r>
        <w:rPr>
          <w:rFonts w:hint="eastAsia" w:eastAsia="仿宋_GB2312"/>
          <w:sz w:val="30"/>
        </w:rPr>
        <w:t>不合格项目</w:t>
      </w:r>
      <w:r>
        <w:rPr>
          <w:rFonts w:hint="eastAsia" w:eastAsia="仿宋_GB2312"/>
          <w:sz w:val="30"/>
          <w:lang w:eastAsia="zh-CN"/>
        </w:rPr>
        <w:t>是</w:t>
      </w:r>
      <w:r>
        <w:rPr>
          <w:rFonts w:hint="eastAsia" w:eastAsia="仿宋_GB2312"/>
          <w:sz w:val="30"/>
        </w:rPr>
        <w:t>拉伸弹性伸长率</w:t>
      </w:r>
      <w:r>
        <w:rPr>
          <w:rFonts w:hint="eastAsia" w:eastAsia="仿宋_GB2312"/>
          <w:sz w:val="30"/>
          <w:lang w:eastAsia="zh-CN"/>
        </w:rPr>
        <w:t>、耐碱汗渍色牢度、耐海水色牢度</w:t>
      </w:r>
      <w:r>
        <w:rPr>
          <w:rFonts w:hint="eastAsia" w:eastAsia="仿宋_GB2312"/>
          <w:sz w:val="30"/>
          <w:lang w:val="en-US" w:eastAsia="zh-CN"/>
        </w:rPr>
        <w:t>3</w:t>
      </w:r>
      <w:r>
        <w:rPr>
          <w:rFonts w:hint="eastAsia" w:eastAsia="仿宋_GB2312"/>
          <w:sz w:val="30"/>
        </w:rPr>
        <w:t>个项目。</w:t>
      </w:r>
    </w:p>
    <w:p>
      <w:pPr>
        <w:ind w:firstLine="600" w:firstLineChars="200"/>
        <w:rPr>
          <w:rFonts w:hint="eastAsia" w:eastAsia="仿宋_GB2312"/>
          <w:sz w:val="30"/>
          <w:lang w:eastAsia="zh-CN"/>
        </w:rPr>
      </w:pPr>
      <w:r>
        <w:rPr>
          <w:rFonts w:hint="eastAsia" w:eastAsia="仿宋_GB2312"/>
          <w:sz w:val="30"/>
        </w:rPr>
        <w:t>一是拉伸弹性伸长率不合格，有</w:t>
      </w:r>
      <w:r>
        <w:rPr>
          <w:rFonts w:eastAsia="仿宋_GB2312"/>
          <w:sz w:val="30"/>
        </w:rPr>
        <w:t>4</w:t>
      </w:r>
      <w:r>
        <w:rPr>
          <w:rFonts w:hint="eastAsia" w:eastAsia="仿宋_GB2312"/>
          <w:sz w:val="30"/>
        </w:rPr>
        <w:t>批次。如上海雅泽服饰有限公司祖冲之路店</w:t>
      </w:r>
      <w:r>
        <w:rPr>
          <w:rFonts w:hint="eastAsia" w:eastAsia="仿宋_GB2312"/>
          <w:sz w:val="30"/>
          <w:lang w:eastAsia="zh-CN"/>
        </w:rPr>
        <w:t>在</w:t>
      </w:r>
      <w:r>
        <w:rPr>
          <w:rFonts w:hint="eastAsia" w:eastAsia="仿宋_GB2312"/>
          <w:sz w:val="30"/>
        </w:rPr>
        <w:t>长泰广场销售的标称由东莞市美尚服饰有限公司生产（或供货）的“</w:t>
      </w:r>
      <w:r>
        <w:rPr>
          <w:rFonts w:eastAsia="仿宋_GB2312"/>
          <w:sz w:val="30"/>
        </w:rPr>
        <w:drawing>
          <wp:inline distT="0" distB="0" distL="114300" distR="114300">
            <wp:extent cx="1466850" cy="477520"/>
            <wp:effectExtent l="0" t="0" r="0" b="17780"/>
            <wp:docPr id="9567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" name="图片 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sz w:val="30"/>
        </w:rPr>
        <w:t>”牌泳衣 （型号规格：L*3            XL*2）；款号：HDS20135），</w:t>
      </w:r>
      <w:r>
        <w:rPr>
          <w:rFonts w:hint="eastAsia" w:eastAsia="仿宋_GB2312"/>
          <w:sz w:val="30"/>
          <w:lang w:eastAsia="zh-CN"/>
        </w:rPr>
        <w:t>直</w:t>
      </w:r>
      <w:r>
        <w:rPr>
          <w:rFonts w:hint="eastAsia" w:eastAsia="仿宋_GB2312"/>
          <w:sz w:val="30"/>
        </w:rPr>
        <w:t>向拉伸弹性伸长率实测为</w:t>
      </w:r>
      <w:r>
        <w:rPr>
          <w:rFonts w:hint="eastAsia" w:eastAsia="仿宋_GB2312"/>
          <w:sz w:val="30"/>
          <w:lang w:val="en-US" w:eastAsia="zh-CN"/>
        </w:rPr>
        <w:t>8</w:t>
      </w:r>
      <w:r>
        <w:rPr>
          <w:rFonts w:eastAsia="仿宋_GB2312"/>
          <w:sz w:val="30"/>
        </w:rPr>
        <w:t>6%（标准应</w:t>
      </w:r>
      <w:r>
        <w:rPr>
          <w:rFonts w:hint="eastAsia" w:eastAsia="仿宋_GB2312"/>
          <w:sz w:val="30"/>
        </w:rPr>
        <w:t>≥</w:t>
      </w:r>
      <w:r>
        <w:rPr>
          <w:rFonts w:hint="eastAsia" w:eastAsia="仿宋_GB2312"/>
          <w:sz w:val="30"/>
          <w:lang w:val="en-US" w:eastAsia="zh-CN"/>
        </w:rPr>
        <w:t>10</w:t>
      </w:r>
      <w:r>
        <w:rPr>
          <w:rFonts w:eastAsia="仿宋_GB2312"/>
          <w:sz w:val="30"/>
        </w:rPr>
        <w:t>0%</w:t>
      </w:r>
      <w:r>
        <w:rPr>
          <w:rFonts w:hint="eastAsia" w:eastAsia="仿宋_GB2312"/>
          <w:sz w:val="30"/>
        </w:rPr>
        <w:t>），</w:t>
      </w:r>
      <w:r>
        <w:rPr>
          <w:rFonts w:eastAsia="仿宋_GB2312"/>
          <w:sz w:val="30"/>
        </w:rPr>
        <w:t>与标准</w:t>
      </w:r>
      <w:r>
        <w:rPr>
          <w:rFonts w:hint="eastAsia" w:eastAsia="仿宋_GB2312"/>
          <w:sz w:val="30"/>
          <w:lang w:eastAsia="zh-CN"/>
        </w:rPr>
        <w:t>要求</w:t>
      </w:r>
      <w:r>
        <w:rPr>
          <w:rFonts w:eastAsia="仿宋_GB2312"/>
          <w:sz w:val="30"/>
        </w:rPr>
        <w:t>不符</w:t>
      </w:r>
      <w:r>
        <w:rPr>
          <w:rFonts w:hint="eastAsia" w:eastAsia="仿宋_GB2312"/>
          <w:sz w:val="30"/>
        </w:rPr>
        <w:t>。</w:t>
      </w:r>
      <w:r>
        <w:rPr>
          <w:rFonts w:hint="eastAsia" w:eastAsia="仿宋_GB2312"/>
          <w:sz w:val="30"/>
          <w:lang w:eastAsia="zh-CN"/>
        </w:rPr>
        <w:t>该项目不合格，动作</w:t>
      </w:r>
      <w:r>
        <w:rPr>
          <w:rFonts w:hint="eastAsia" w:eastAsia="仿宋_GB2312"/>
          <w:sz w:val="30"/>
        </w:rPr>
        <w:t>幅度过大</w:t>
      </w:r>
      <w:r>
        <w:rPr>
          <w:rFonts w:hint="eastAsia" w:eastAsia="仿宋_GB2312"/>
          <w:sz w:val="30"/>
          <w:lang w:eastAsia="zh-CN"/>
        </w:rPr>
        <w:t>容易导致泳衣</w:t>
      </w:r>
      <w:r>
        <w:rPr>
          <w:rFonts w:hint="eastAsia" w:eastAsia="仿宋_GB2312"/>
          <w:sz w:val="30"/>
        </w:rPr>
        <w:t>破裂</w:t>
      </w:r>
      <w:r>
        <w:rPr>
          <w:rFonts w:hint="eastAsia" w:eastAsia="仿宋_GB2312"/>
          <w:sz w:val="30"/>
          <w:lang w:eastAsia="zh-CN"/>
        </w:rPr>
        <w:t>。</w:t>
      </w:r>
    </w:p>
    <w:p>
      <w:pPr>
        <w:ind w:firstLine="600" w:firstLineChars="200"/>
        <w:rPr>
          <w:rFonts w:hint="eastAsia" w:eastAsia="仿宋_GB2312"/>
          <w:sz w:val="30"/>
          <w:lang w:eastAsia="zh-CN"/>
        </w:rPr>
      </w:pPr>
      <w:r>
        <w:rPr>
          <w:rFonts w:hint="eastAsia" w:eastAsia="仿宋_GB2312"/>
          <w:sz w:val="30"/>
        </w:rPr>
        <w:t>二是耐碱汗渍色牢度、耐海水色牢度</w:t>
      </w:r>
      <w:r>
        <w:rPr>
          <w:rFonts w:hint="eastAsia" w:eastAsia="仿宋_GB2312"/>
          <w:sz w:val="30"/>
          <w:lang w:eastAsia="zh-CN"/>
        </w:rPr>
        <w:t>不合格</w:t>
      </w:r>
      <w:r>
        <w:rPr>
          <w:rFonts w:hint="eastAsia" w:eastAsia="仿宋_GB2312"/>
          <w:sz w:val="30"/>
        </w:rPr>
        <w:t>，</w:t>
      </w:r>
      <w:r>
        <w:rPr>
          <w:rFonts w:hint="eastAsia" w:eastAsia="仿宋_GB2312"/>
          <w:sz w:val="30"/>
          <w:lang w:eastAsia="zh-CN"/>
        </w:rPr>
        <w:t>各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hint="eastAsia" w:eastAsia="仿宋_GB2312"/>
          <w:sz w:val="30"/>
        </w:rPr>
        <w:t>批次</w:t>
      </w:r>
      <w:r>
        <w:rPr>
          <w:rFonts w:eastAsia="仿宋_GB2312"/>
          <w:sz w:val="30"/>
        </w:rPr>
        <w:t>。</w:t>
      </w:r>
      <w:r>
        <w:rPr>
          <w:rFonts w:hint="eastAsia" w:eastAsia="仿宋_GB2312"/>
          <w:sz w:val="30"/>
        </w:rPr>
        <w:t>丰梵（中国）商贸有限公司上海黄浦第四分公司</w:t>
      </w:r>
      <w:r>
        <w:rPr>
          <w:rFonts w:hint="eastAsia" w:eastAsia="仿宋_GB2312"/>
          <w:sz w:val="30"/>
          <w:lang w:eastAsia="zh-CN"/>
        </w:rPr>
        <w:t>在</w:t>
      </w:r>
      <w:r>
        <w:rPr>
          <w:rFonts w:hint="eastAsia" w:eastAsia="仿宋_GB2312"/>
          <w:sz w:val="30"/>
        </w:rPr>
        <w:t>悦荟广场旗舰店</w:t>
      </w:r>
      <w:r>
        <w:rPr>
          <w:rFonts w:eastAsia="仿宋_GB2312"/>
          <w:sz w:val="30"/>
        </w:rPr>
        <w:t>销售的标称由</w:t>
      </w:r>
      <w:r>
        <w:rPr>
          <w:rFonts w:hint="eastAsia" w:eastAsia="仿宋_GB2312"/>
          <w:sz w:val="30"/>
        </w:rPr>
        <w:t>丰梵（中国）商贸有限公司</w:t>
      </w:r>
      <w:r>
        <w:rPr>
          <w:rFonts w:eastAsia="仿宋_GB2312"/>
          <w:sz w:val="30"/>
        </w:rPr>
        <w:t>生产（或供货）的</w:t>
      </w:r>
      <w:r>
        <w:rPr>
          <w:rFonts w:hint="eastAsia" w:eastAsia="仿宋_GB2312"/>
          <w:sz w:val="30"/>
        </w:rPr>
        <w:t>“</w:t>
      </w:r>
      <w:r>
        <w:rPr>
          <w:rFonts w:eastAsia="仿宋_GB2312"/>
          <w:sz w:val="30"/>
        </w:rPr>
        <w:drawing>
          <wp:inline distT="0" distB="0" distL="0" distR="0">
            <wp:extent cx="981075" cy="371475"/>
            <wp:effectExtent l="0" t="0" r="9525" b="0"/>
            <wp:docPr id="8591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1" name="图片 13"/>
                    <pic:cNvPicPr>
                      <a:picLocks noChangeAspect="true"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879" cy="37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sz w:val="30"/>
        </w:rPr>
        <w:t>”</w:t>
      </w:r>
      <w:r>
        <w:rPr>
          <w:rFonts w:eastAsia="仿宋_GB2312"/>
          <w:sz w:val="30"/>
        </w:rPr>
        <w:t>牌</w:t>
      </w:r>
      <w:r>
        <w:rPr>
          <w:rFonts w:hint="eastAsia" w:eastAsia="仿宋_GB2312"/>
          <w:sz w:val="30"/>
        </w:rPr>
        <w:t>泳装</w:t>
      </w:r>
      <w:r>
        <w:rPr>
          <w:rFonts w:eastAsia="仿宋_GB2312"/>
          <w:sz w:val="30"/>
        </w:rPr>
        <w:t>（型号规格：165/88A；</w:t>
      </w:r>
      <w:r>
        <w:rPr>
          <w:rFonts w:hint="eastAsia" w:eastAsia="仿宋_GB2312"/>
          <w:sz w:val="30"/>
        </w:rPr>
        <w:t>款号：</w:t>
      </w:r>
      <w:r>
        <w:rPr>
          <w:rFonts w:eastAsia="仿宋_GB2312"/>
          <w:sz w:val="30"/>
        </w:rPr>
        <w:t>3FSW60223 ），</w:t>
      </w:r>
      <w:r>
        <w:rPr>
          <w:rFonts w:hint="eastAsia" w:eastAsia="仿宋_GB2312"/>
          <w:sz w:val="30"/>
        </w:rPr>
        <w:t>耐碱汗渍色牢度沾色</w:t>
      </w:r>
      <w:r>
        <w:rPr>
          <w:rFonts w:hint="eastAsia" w:eastAsia="仿宋_GB2312"/>
          <w:sz w:val="30"/>
          <w:lang w:eastAsia="zh-CN"/>
        </w:rPr>
        <w:t>实测为</w:t>
      </w:r>
      <w:r>
        <w:rPr>
          <w:rFonts w:hint="eastAsia" w:eastAsia="仿宋_GB2312"/>
          <w:sz w:val="30"/>
        </w:rPr>
        <w:t>2-3级（</w:t>
      </w:r>
      <w:r>
        <w:rPr>
          <w:rFonts w:eastAsia="仿宋_GB2312"/>
          <w:sz w:val="30"/>
        </w:rPr>
        <w:t>标准值应</w:t>
      </w:r>
      <w:r>
        <w:rPr>
          <w:rFonts w:hint="eastAsia" w:eastAsia="仿宋_GB2312"/>
          <w:sz w:val="30"/>
        </w:rPr>
        <w:t>≥3级）</w:t>
      </w:r>
      <w:r>
        <w:rPr>
          <w:rFonts w:hint="eastAsia" w:eastAsia="仿宋_GB2312"/>
          <w:sz w:val="30"/>
          <w:lang w:eastAsia="zh-CN"/>
        </w:rPr>
        <w:t>；</w:t>
      </w:r>
      <w:r>
        <w:rPr>
          <w:rFonts w:hint="eastAsia" w:eastAsia="仿宋_GB2312"/>
          <w:sz w:val="30"/>
        </w:rPr>
        <w:t>耐海水色牢度沾色</w:t>
      </w:r>
      <w:r>
        <w:rPr>
          <w:rFonts w:hint="eastAsia" w:eastAsia="仿宋_GB2312"/>
          <w:sz w:val="30"/>
          <w:lang w:eastAsia="zh-CN"/>
        </w:rPr>
        <w:t>实测为</w:t>
      </w:r>
      <w:r>
        <w:rPr>
          <w:rFonts w:hint="eastAsia" w:eastAsia="仿宋_GB2312"/>
          <w:sz w:val="30"/>
        </w:rPr>
        <w:t>2-3级（</w:t>
      </w:r>
      <w:r>
        <w:rPr>
          <w:rFonts w:eastAsia="仿宋_GB2312"/>
          <w:sz w:val="30"/>
        </w:rPr>
        <w:t>标准值应</w:t>
      </w:r>
      <w:r>
        <w:rPr>
          <w:rFonts w:hint="eastAsia" w:eastAsia="仿宋_GB2312"/>
          <w:sz w:val="30"/>
        </w:rPr>
        <w:t>≥3级）</w:t>
      </w:r>
      <w:r>
        <w:rPr>
          <w:rFonts w:hint="eastAsia" w:eastAsia="仿宋_GB2312"/>
          <w:sz w:val="30"/>
          <w:lang w:eastAsia="zh-CN"/>
        </w:rPr>
        <w:t>，与标准要求不符。色牢度不合格</w:t>
      </w:r>
      <w:r>
        <w:rPr>
          <w:rFonts w:eastAsia="仿宋_GB2312"/>
          <w:sz w:val="30"/>
        </w:rPr>
        <w:t>，</w:t>
      </w:r>
      <w:r>
        <w:rPr>
          <w:rFonts w:hint="eastAsia" w:eastAsia="仿宋_GB2312"/>
          <w:sz w:val="30"/>
          <w:lang w:eastAsia="zh-CN"/>
        </w:rPr>
        <w:t>容易褪色、沾色，也容易引起皮肤过敏。</w:t>
      </w:r>
    </w:p>
    <w:p>
      <w:pPr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根据抽查结果，</w:t>
      </w:r>
      <w:bookmarkStart w:id="1" w:name="OLE_LINK13"/>
      <w:bookmarkStart w:id="2" w:name="OLE_LINK14"/>
      <w:r>
        <w:rPr>
          <w:rFonts w:hint="eastAsia" w:eastAsia="仿宋_GB2312"/>
          <w:sz w:val="30"/>
        </w:rPr>
        <w:t>市场监管部门</w:t>
      </w:r>
      <w:bookmarkEnd w:id="1"/>
      <w:bookmarkEnd w:id="2"/>
      <w:r>
        <w:rPr>
          <w:rFonts w:hint="eastAsia" w:eastAsia="仿宋_GB2312"/>
          <w:sz w:val="30"/>
        </w:rPr>
        <w:t>已责令相关经营者立即停止销售不合格产品，对库存产品、在售产品进行全面清理，按照相关法律法规要求主动采取措施，保护消费者合法权益，并对生产、销售不合格产品的经营者移送所在地市场监管部门依法调查处理。同时，</w:t>
      </w:r>
      <w:r>
        <w:rPr>
          <w:rFonts w:hint="eastAsia" w:eastAsia="仿宋_GB2312"/>
          <w:sz w:val="30"/>
          <w:lang w:eastAsia="zh-CN"/>
        </w:rPr>
        <w:t>上海</w:t>
      </w:r>
      <w:r>
        <w:rPr>
          <w:rFonts w:hint="eastAsia" w:eastAsia="仿宋_GB2312"/>
          <w:sz w:val="30"/>
        </w:rPr>
        <w:t>市场监管部门提醒消费者在选购泳装产品</w:t>
      </w:r>
      <w:r>
        <w:rPr>
          <w:rFonts w:eastAsia="仿宋_GB2312"/>
          <w:sz w:val="30"/>
        </w:rPr>
        <w:t>时，</w:t>
      </w:r>
      <w:r>
        <w:rPr>
          <w:rFonts w:hint="eastAsia" w:eastAsia="仿宋_GB2312"/>
          <w:sz w:val="30"/>
        </w:rPr>
        <w:t>应注意以下几点：</w:t>
      </w:r>
    </w:p>
    <w:p>
      <w:pPr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一、应查看</w:t>
      </w:r>
      <w:r>
        <w:rPr>
          <w:rFonts w:hint="eastAsia" w:eastAsia="仿宋_GB2312"/>
          <w:sz w:val="30"/>
        </w:rPr>
        <w:t>产品标签，</w:t>
      </w:r>
      <w:r>
        <w:rPr>
          <w:rFonts w:hint="eastAsia" w:eastAsia="仿宋_GB2312"/>
          <w:sz w:val="30"/>
          <w:lang w:eastAsia="zh-CN"/>
        </w:rPr>
        <w:t>如</w:t>
      </w:r>
      <w:r>
        <w:rPr>
          <w:rFonts w:hint="eastAsia" w:eastAsia="仿宋_GB2312"/>
          <w:sz w:val="30"/>
        </w:rPr>
        <w:t>产品名称、产品等级、纤维含量、执行标准、洗涤维护标识、安</w:t>
      </w:r>
      <w:r>
        <w:rPr>
          <w:rFonts w:hint="eastAsia" w:eastAsia="仿宋_GB2312"/>
          <w:sz w:val="30"/>
          <w:lang w:eastAsia="zh-CN"/>
        </w:rPr>
        <w:t>全</w:t>
      </w:r>
      <w:r>
        <w:rPr>
          <w:rFonts w:hint="eastAsia" w:eastAsia="仿宋_GB2312"/>
          <w:sz w:val="30"/>
        </w:rPr>
        <w:t>技术类别、生产企业名称和地址</w:t>
      </w:r>
      <w:r>
        <w:rPr>
          <w:rFonts w:hint="eastAsia" w:eastAsia="仿宋_GB2312"/>
          <w:sz w:val="30"/>
          <w:lang w:eastAsia="zh-CN"/>
        </w:rPr>
        <w:t>等</w:t>
      </w:r>
      <w:r>
        <w:rPr>
          <w:rFonts w:hint="eastAsia" w:eastAsia="仿宋_GB2312"/>
          <w:sz w:val="30"/>
        </w:rPr>
        <w:t>信息。儿童和成人泳衣的安全类别至少选“B类”，婴幼儿泳衣一定</w:t>
      </w:r>
      <w:r>
        <w:rPr>
          <w:rFonts w:hint="eastAsia" w:eastAsia="仿宋_GB2312"/>
          <w:sz w:val="30"/>
          <w:lang w:eastAsia="zh-CN"/>
        </w:rPr>
        <w:t>要</w:t>
      </w:r>
      <w:r>
        <w:rPr>
          <w:rFonts w:hint="eastAsia" w:eastAsia="仿宋_GB2312"/>
          <w:sz w:val="30"/>
        </w:rPr>
        <w:t>选“</w:t>
      </w:r>
      <w:r>
        <w:rPr>
          <w:rFonts w:eastAsia="仿宋_GB2312"/>
          <w:sz w:val="30"/>
        </w:rPr>
        <w:t>A</w:t>
      </w:r>
      <w:r>
        <w:rPr>
          <w:rFonts w:hint="eastAsia" w:eastAsia="仿宋_GB2312"/>
          <w:sz w:val="30"/>
        </w:rPr>
        <w:t>类”。</w:t>
      </w:r>
    </w:p>
    <w:p>
      <w:pPr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二、应</w:t>
      </w:r>
      <w:r>
        <w:rPr>
          <w:rFonts w:hint="eastAsia" w:eastAsia="仿宋_GB2312"/>
          <w:sz w:val="30"/>
        </w:rPr>
        <w:t>查看工艺细节，一看缝制工艺，查看缝制是否牢固，缝迹（面料缝合处带线的边宽）</w:t>
      </w:r>
      <w:r>
        <w:rPr>
          <w:rFonts w:hint="eastAsia" w:eastAsia="仿宋_GB2312"/>
          <w:sz w:val="30"/>
          <w:lang w:eastAsia="zh-CN"/>
        </w:rPr>
        <w:t>是</w:t>
      </w:r>
      <w:r>
        <w:rPr>
          <w:rFonts w:hint="eastAsia" w:eastAsia="仿宋_GB2312"/>
          <w:sz w:val="30"/>
        </w:rPr>
        <w:t>否平直，最好选缝迹较宽的泳衣，一般缝迹在3毫米左右为宜；二是对于配有搭扣、吊带、系绳等的泳衣，要检查细节处的牢固度，以免在水中脱落。</w:t>
      </w:r>
    </w:p>
    <w:p>
      <w:pPr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三、应</w:t>
      </w:r>
      <w:r>
        <w:rPr>
          <w:rFonts w:hint="eastAsia" w:eastAsia="仿宋_GB2312"/>
          <w:sz w:val="30"/>
        </w:rPr>
        <w:t>测试</w:t>
      </w:r>
      <w:r>
        <w:rPr>
          <w:rFonts w:hint="eastAsia" w:eastAsia="仿宋_GB2312"/>
          <w:sz w:val="30"/>
          <w:lang w:eastAsia="zh-CN"/>
        </w:rPr>
        <w:t>泳装</w:t>
      </w:r>
      <w:r>
        <w:rPr>
          <w:rFonts w:hint="eastAsia" w:eastAsia="仿宋_GB2312"/>
          <w:sz w:val="30"/>
        </w:rPr>
        <w:t>回弹复原性，即多次拉伸后仍能回复原样。在选购时，可用手反复拉撑几次，观察面料的弹性回复程度是否良好。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5OTk5ZGE5YWZmNGFjYjU1ZDhkMDY0ZTVmODljYzYifQ=="/>
  </w:docVars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23EA"/>
    <w:rsid w:val="00027A0E"/>
    <w:rsid w:val="00027E09"/>
    <w:rsid w:val="000305D9"/>
    <w:rsid w:val="0004576D"/>
    <w:rsid w:val="00045CBD"/>
    <w:rsid w:val="00046103"/>
    <w:rsid w:val="00046E17"/>
    <w:rsid w:val="00052945"/>
    <w:rsid w:val="00054110"/>
    <w:rsid w:val="000571DE"/>
    <w:rsid w:val="0006212C"/>
    <w:rsid w:val="000659F2"/>
    <w:rsid w:val="00086F42"/>
    <w:rsid w:val="00091683"/>
    <w:rsid w:val="00091807"/>
    <w:rsid w:val="00091CAA"/>
    <w:rsid w:val="00095BEE"/>
    <w:rsid w:val="00095C46"/>
    <w:rsid w:val="000965B8"/>
    <w:rsid w:val="000A021F"/>
    <w:rsid w:val="000A08C5"/>
    <w:rsid w:val="000A1330"/>
    <w:rsid w:val="000A33C2"/>
    <w:rsid w:val="000A575C"/>
    <w:rsid w:val="000B0C62"/>
    <w:rsid w:val="000B0CEB"/>
    <w:rsid w:val="000B37B4"/>
    <w:rsid w:val="000B429E"/>
    <w:rsid w:val="000B4790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11056"/>
    <w:rsid w:val="0011468D"/>
    <w:rsid w:val="00114CF1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6718"/>
    <w:rsid w:val="00137AD5"/>
    <w:rsid w:val="00140562"/>
    <w:rsid w:val="00141B55"/>
    <w:rsid w:val="00142D27"/>
    <w:rsid w:val="001431ED"/>
    <w:rsid w:val="00143F4B"/>
    <w:rsid w:val="001453E7"/>
    <w:rsid w:val="00146309"/>
    <w:rsid w:val="00154144"/>
    <w:rsid w:val="001576C9"/>
    <w:rsid w:val="001617E5"/>
    <w:rsid w:val="0016316D"/>
    <w:rsid w:val="001649F8"/>
    <w:rsid w:val="00166C8B"/>
    <w:rsid w:val="001721AF"/>
    <w:rsid w:val="00191509"/>
    <w:rsid w:val="001916CA"/>
    <w:rsid w:val="00191B15"/>
    <w:rsid w:val="001935B1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50FC"/>
    <w:rsid w:val="001C3E41"/>
    <w:rsid w:val="001C5171"/>
    <w:rsid w:val="001D42D8"/>
    <w:rsid w:val="001F0FB9"/>
    <w:rsid w:val="001F2293"/>
    <w:rsid w:val="001F611A"/>
    <w:rsid w:val="001F6571"/>
    <w:rsid w:val="001F7A5A"/>
    <w:rsid w:val="002027E9"/>
    <w:rsid w:val="00203BDC"/>
    <w:rsid w:val="00206DED"/>
    <w:rsid w:val="0021140A"/>
    <w:rsid w:val="002119EB"/>
    <w:rsid w:val="00214197"/>
    <w:rsid w:val="00214E17"/>
    <w:rsid w:val="002218C9"/>
    <w:rsid w:val="00225E66"/>
    <w:rsid w:val="002260CE"/>
    <w:rsid w:val="0023028E"/>
    <w:rsid w:val="002332A5"/>
    <w:rsid w:val="002336D6"/>
    <w:rsid w:val="00237A83"/>
    <w:rsid w:val="00237C57"/>
    <w:rsid w:val="00240E99"/>
    <w:rsid w:val="002471BA"/>
    <w:rsid w:val="00247D41"/>
    <w:rsid w:val="00257F4E"/>
    <w:rsid w:val="00260426"/>
    <w:rsid w:val="00262BC9"/>
    <w:rsid w:val="00263281"/>
    <w:rsid w:val="00266F09"/>
    <w:rsid w:val="00270CD6"/>
    <w:rsid w:val="00270D5F"/>
    <w:rsid w:val="002732BC"/>
    <w:rsid w:val="0027458F"/>
    <w:rsid w:val="00274F91"/>
    <w:rsid w:val="00276DD0"/>
    <w:rsid w:val="002867A6"/>
    <w:rsid w:val="00286A83"/>
    <w:rsid w:val="00286D4F"/>
    <w:rsid w:val="00296BD4"/>
    <w:rsid w:val="002A4478"/>
    <w:rsid w:val="002A49A0"/>
    <w:rsid w:val="002A5DD2"/>
    <w:rsid w:val="002B40F7"/>
    <w:rsid w:val="002B5A0A"/>
    <w:rsid w:val="002B622D"/>
    <w:rsid w:val="002C0B8B"/>
    <w:rsid w:val="002C24FE"/>
    <w:rsid w:val="002C790A"/>
    <w:rsid w:val="002D16A1"/>
    <w:rsid w:val="002D54D9"/>
    <w:rsid w:val="002E5391"/>
    <w:rsid w:val="002E5FAE"/>
    <w:rsid w:val="002F231D"/>
    <w:rsid w:val="002F25E5"/>
    <w:rsid w:val="002F2983"/>
    <w:rsid w:val="002F469F"/>
    <w:rsid w:val="002F4A9D"/>
    <w:rsid w:val="00300D77"/>
    <w:rsid w:val="003031F5"/>
    <w:rsid w:val="003104DB"/>
    <w:rsid w:val="003112B8"/>
    <w:rsid w:val="00311D63"/>
    <w:rsid w:val="003162EF"/>
    <w:rsid w:val="00316FE2"/>
    <w:rsid w:val="00321553"/>
    <w:rsid w:val="00322CB9"/>
    <w:rsid w:val="003254D0"/>
    <w:rsid w:val="003277E6"/>
    <w:rsid w:val="00327AFD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7879"/>
    <w:rsid w:val="003762E1"/>
    <w:rsid w:val="003765CA"/>
    <w:rsid w:val="00377798"/>
    <w:rsid w:val="00381703"/>
    <w:rsid w:val="00383593"/>
    <w:rsid w:val="00393E15"/>
    <w:rsid w:val="00395832"/>
    <w:rsid w:val="00396644"/>
    <w:rsid w:val="003A1D11"/>
    <w:rsid w:val="003A3A8C"/>
    <w:rsid w:val="003A4B9C"/>
    <w:rsid w:val="003A5460"/>
    <w:rsid w:val="003A5AFB"/>
    <w:rsid w:val="003A712A"/>
    <w:rsid w:val="003B0373"/>
    <w:rsid w:val="003B1B76"/>
    <w:rsid w:val="003B31A4"/>
    <w:rsid w:val="003B6097"/>
    <w:rsid w:val="003B6BB6"/>
    <w:rsid w:val="003C024C"/>
    <w:rsid w:val="003C73BB"/>
    <w:rsid w:val="003D0BB3"/>
    <w:rsid w:val="003D0C54"/>
    <w:rsid w:val="003D4406"/>
    <w:rsid w:val="003D5DA7"/>
    <w:rsid w:val="003E22B1"/>
    <w:rsid w:val="003E5F34"/>
    <w:rsid w:val="003E785B"/>
    <w:rsid w:val="003E7D9D"/>
    <w:rsid w:val="003F221E"/>
    <w:rsid w:val="003F5965"/>
    <w:rsid w:val="003F6DDF"/>
    <w:rsid w:val="003F769C"/>
    <w:rsid w:val="00402069"/>
    <w:rsid w:val="00404358"/>
    <w:rsid w:val="00406C84"/>
    <w:rsid w:val="004111F5"/>
    <w:rsid w:val="00411FBC"/>
    <w:rsid w:val="00431CE2"/>
    <w:rsid w:val="00434656"/>
    <w:rsid w:val="00437DB5"/>
    <w:rsid w:val="00442BF2"/>
    <w:rsid w:val="00447209"/>
    <w:rsid w:val="00452146"/>
    <w:rsid w:val="00453EE2"/>
    <w:rsid w:val="0045662C"/>
    <w:rsid w:val="00457356"/>
    <w:rsid w:val="00460E82"/>
    <w:rsid w:val="004618F9"/>
    <w:rsid w:val="004629F3"/>
    <w:rsid w:val="004648C7"/>
    <w:rsid w:val="00466066"/>
    <w:rsid w:val="004710B8"/>
    <w:rsid w:val="00471365"/>
    <w:rsid w:val="00475206"/>
    <w:rsid w:val="004808D7"/>
    <w:rsid w:val="0048227C"/>
    <w:rsid w:val="00490562"/>
    <w:rsid w:val="00491B53"/>
    <w:rsid w:val="004A020B"/>
    <w:rsid w:val="004A0C84"/>
    <w:rsid w:val="004A0D03"/>
    <w:rsid w:val="004A3319"/>
    <w:rsid w:val="004A5655"/>
    <w:rsid w:val="004B1110"/>
    <w:rsid w:val="004B271F"/>
    <w:rsid w:val="004B5482"/>
    <w:rsid w:val="004C28BD"/>
    <w:rsid w:val="004C2BF3"/>
    <w:rsid w:val="004D162A"/>
    <w:rsid w:val="004D624D"/>
    <w:rsid w:val="004E29D0"/>
    <w:rsid w:val="004E6E62"/>
    <w:rsid w:val="004F250E"/>
    <w:rsid w:val="004F2ADB"/>
    <w:rsid w:val="004F3292"/>
    <w:rsid w:val="004F4520"/>
    <w:rsid w:val="005029D4"/>
    <w:rsid w:val="005032B7"/>
    <w:rsid w:val="005069BE"/>
    <w:rsid w:val="0050715D"/>
    <w:rsid w:val="00507E9B"/>
    <w:rsid w:val="00511F74"/>
    <w:rsid w:val="005120F5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1324"/>
    <w:rsid w:val="005618E9"/>
    <w:rsid w:val="00561B5C"/>
    <w:rsid w:val="00567E6E"/>
    <w:rsid w:val="0057187A"/>
    <w:rsid w:val="00571D3F"/>
    <w:rsid w:val="00574385"/>
    <w:rsid w:val="00576978"/>
    <w:rsid w:val="00581441"/>
    <w:rsid w:val="00586F56"/>
    <w:rsid w:val="005A5E1C"/>
    <w:rsid w:val="005A71DD"/>
    <w:rsid w:val="005B1CA7"/>
    <w:rsid w:val="005B261C"/>
    <w:rsid w:val="005C2689"/>
    <w:rsid w:val="005C478E"/>
    <w:rsid w:val="005C4A73"/>
    <w:rsid w:val="005D291A"/>
    <w:rsid w:val="005F7B36"/>
    <w:rsid w:val="00607E6C"/>
    <w:rsid w:val="00611C49"/>
    <w:rsid w:val="00612399"/>
    <w:rsid w:val="00614775"/>
    <w:rsid w:val="006148C9"/>
    <w:rsid w:val="006168F2"/>
    <w:rsid w:val="00622098"/>
    <w:rsid w:val="00622738"/>
    <w:rsid w:val="00625C54"/>
    <w:rsid w:val="006276DB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A0B6C"/>
    <w:rsid w:val="006A223A"/>
    <w:rsid w:val="006A3D97"/>
    <w:rsid w:val="006A4DEA"/>
    <w:rsid w:val="006A564A"/>
    <w:rsid w:val="006A6031"/>
    <w:rsid w:val="006A7478"/>
    <w:rsid w:val="006B059F"/>
    <w:rsid w:val="006B24FB"/>
    <w:rsid w:val="006B2600"/>
    <w:rsid w:val="006B39B2"/>
    <w:rsid w:val="006B4141"/>
    <w:rsid w:val="006B6625"/>
    <w:rsid w:val="006C2780"/>
    <w:rsid w:val="006D1522"/>
    <w:rsid w:val="006D301A"/>
    <w:rsid w:val="006D3DC1"/>
    <w:rsid w:val="006D4341"/>
    <w:rsid w:val="006D739D"/>
    <w:rsid w:val="006E217D"/>
    <w:rsid w:val="006E6A2F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24E88"/>
    <w:rsid w:val="0072608D"/>
    <w:rsid w:val="007279A4"/>
    <w:rsid w:val="0073045A"/>
    <w:rsid w:val="007314FF"/>
    <w:rsid w:val="0073183E"/>
    <w:rsid w:val="00731912"/>
    <w:rsid w:val="00732E25"/>
    <w:rsid w:val="00735DD2"/>
    <w:rsid w:val="00736A52"/>
    <w:rsid w:val="00742599"/>
    <w:rsid w:val="00744C3E"/>
    <w:rsid w:val="00744D94"/>
    <w:rsid w:val="0074678E"/>
    <w:rsid w:val="00747999"/>
    <w:rsid w:val="007516F8"/>
    <w:rsid w:val="00753D6C"/>
    <w:rsid w:val="00755B6C"/>
    <w:rsid w:val="00764A2F"/>
    <w:rsid w:val="00767066"/>
    <w:rsid w:val="0077050F"/>
    <w:rsid w:val="0077528D"/>
    <w:rsid w:val="0077616D"/>
    <w:rsid w:val="007835FC"/>
    <w:rsid w:val="00783FB7"/>
    <w:rsid w:val="00793942"/>
    <w:rsid w:val="00794698"/>
    <w:rsid w:val="007A29DE"/>
    <w:rsid w:val="007A5B61"/>
    <w:rsid w:val="007A614A"/>
    <w:rsid w:val="007A7A61"/>
    <w:rsid w:val="007B1AF8"/>
    <w:rsid w:val="007C3780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F1CF1"/>
    <w:rsid w:val="007F5BEA"/>
    <w:rsid w:val="007F6AE4"/>
    <w:rsid w:val="007F72D8"/>
    <w:rsid w:val="008024CC"/>
    <w:rsid w:val="00804A12"/>
    <w:rsid w:val="0080546E"/>
    <w:rsid w:val="008123E1"/>
    <w:rsid w:val="00814187"/>
    <w:rsid w:val="008220D9"/>
    <w:rsid w:val="0082460A"/>
    <w:rsid w:val="00832602"/>
    <w:rsid w:val="00832DCC"/>
    <w:rsid w:val="00833750"/>
    <w:rsid w:val="00841C1A"/>
    <w:rsid w:val="00841D7C"/>
    <w:rsid w:val="00843EEA"/>
    <w:rsid w:val="00844B5B"/>
    <w:rsid w:val="00846EAD"/>
    <w:rsid w:val="00853296"/>
    <w:rsid w:val="008532B1"/>
    <w:rsid w:val="00857F04"/>
    <w:rsid w:val="00860663"/>
    <w:rsid w:val="00861135"/>
    <w:rsid w:val="00862E63"/>
    <w:rsid w:val="0086533A"/>
    <w:rsid w:val="00866898"/>
    <w:rsid w:val="00866C4C"/>
    <w:rsid w:val="008716AB"/>
    <w:rsid w:val="0087180C"/>
    <w:rsid w:val="00874C44"/>
    <w:rsid w:val="00880027"/>
    <w:rsid w:val="00880F4F"/>
    <w:rsid w:val="0089429C"/>
    <w:rsid w:val="008A2936"/>
    <w:rsid w:val="008B327B"/>
    <w:rsid w:val="008B4B0D"/>
    <w:rsid w:val="008B4E71"/>
    <w:rsid w:val="008B7A06"/>
    <w:rsid w:val="008C21AA"/>
    <w:rsid w:val="008C29C7"/>
    <w:rsid w:val="008C4158"/>
    <w:rsid w:val="008C7BFB"/>
    <w:rsid w:val="008D2DBE"/>
    <w:rsid w:val="008D313A"/>
    <w:rsid w:val="008D31CF"/>
    <w:rsid w:val="008D5B53"/>
    <w:rsid w:val="008D7A41"/>
    <w:rsid w:val="008E2DE1"/>
    <w:rsid w:val="008E59CA"/>
    <w:rsid w:val="008F3D76"/>
    <w:rsid w:val="008F6496"/>
    <w:rsid w:val="0090006B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41F37"/>
    <w:rsid w:val="00942044"/>
    <w:rsid w:val="0094359D"/>
    <w:rsid w:val="00946160"/>
    <w:rsid w:val="00946186"/>
    <w:rsid w:val="00951F74"/>
    <w:rsid w:val="00952637"/>
    <w:rsid w:val="00963BA1"/>
    <w:rsid w:val="009701FF"/>
    <w:rsid w:val="00971F2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60A5"/>
    <w:rsid w:val="009C374E"/>
    <w:rsid w:val="009C5472"/>
    <w:rsid w:val="009D0737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54F3"/>
    <w:rsid w:val="00A03391"/>
    <w:rsid w:val="00A03DE2"/>
    <w:rsid w:val="00A04D83"/>
    <w:rsid w:val="00A144C4"/>
    <w:rsid w:val="00A20F09"/>
    <w:rsid w:val="00A23976"/>
    <w:rsid w:val="00A322EC"/>
    <w:rsid w:val="00A35BE9"/>
    <w:rsid w:val="00A40BB6"/>
    <w:rsid w:val="00A40F23"/>
    <w:rsid w:val="00A40FA8"/>
    <w:rsid w:val="00A4115D"/>
    <w:rsid w:val="00A41BF8"/>
    <w:rsid w:val="00A42C47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0EE1"/>
    <w:rsid w:val="00A9238E"/>
    <w:rsid w:val="00A95272"/>
    <w:rsid w:val="00A959E2"/>
    <w:rsid w:val="00A96C06"/>
    <w:rsid w:val="00AA0EC6"/>
    <w:rsid w:val="00AB07A5"/>
    <w:rsid w:val="00AB22D2"/>
    <w:rsid w:val="00AB3106"/>
    <w:rsid w:val="00AB3131"/>
    <w:rsid w:val="00AC148D"/>
    <w:rsid w:val="00AC3221"/>
    <w:rsid w:val="00AC35A5"/>
    <w:rsid w:val="00AC68B1"/>
    <w:rsid w:val="00AC725E"/>
    <w:rsid w:val="00AD2871"/>
    <w:rsid w:val="00AD3436"/>
    <w:rsid w:val="00AF2731"/>
    <w:rsid w:val="00AF7B8A"/>
    <w:rsid w:val="00B01B5F"/>
    <w:rsid w:val="00B033EE"/>
    <w:rsid w:val="00B06CCA"/>
    <w:rsid w:val="00B07238"/>
    <w:rsid w:val="00B105A7"/>
    <w:rsid w:val="00B20FA2"/>
    <w:rsid w:val="00B216A9"/>
    <w:rsid w:val="00B2358A"/>
    <w:rsid w:val="00B24DFB"/>
    <w:rsid w:val="00B2627B"/>
    <w:rsid w:val="00B26BFA"/>
    <w:rsid w:val="00B27860"/>
    <w:rsid w:val="00B31519"/>
    <w:rsid w:val="00B324D9"/>
    <w:rsid w:val="00B40F56"/>
    <w:rsid w:val="00B414DB"/>
    <w:rsid w:val="00B4397D"/>
    <w:rsid w:val="00B45CAF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40A0"/>
    <w:rsid w:val="00B640D0"/>
    <w:rsid w:val="00B6415C"/>
    <w:rsid w:val="00B7648D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A3DDE"/>
    <w:rsid w:val="00BB5E65"/>
    <w:rsid w:val="00BB706A"/>
    <w:rsid w:val="00BB77BE"/>
    <w:rsid w:val="00BB7DBD"/>
    <w:rsid w:val="00BC08D2"/>
    <w:rsid w:val="00BC4DCE"/>
    <w:rsid w:val="00BD2195"/>
    <w:rsid w:val="00BD42D8"/>
    <w:rsid w:val="00BD50C1"/>
    <w:rsid w:val="00BD663B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58AB"/>
    <w:rsid w:val="00C302A7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0D7B"/>
    <w:rsid w:val="00C72463"/>
    <w:rsid w:val="00C73EEE"/>
    <w:rsid w:val="00C7435F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CF7CED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D15"/>
    <w:rsid w:val="00D30ECB"/>
    <w:rsid w:val="00D33EB1"/>
    <w:rsid w:val="00D3716E"/>
    <w:rsid w:val="00D376E7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7013"/>
    <w:rsid w:val="00D6745E"/>
    <w:rsid w:val="00D67A31"/>
    <w:rsid w:val="00D70B4E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4EEF"/>
    <w:rsid w:val="00DA51C1"/>
    <w:rsid w:val="00DA5691"/>
    <w:rsid w:val="00DB072A"/>
    <w:rsid w:val="00DB0D7C"/>
    <w:rsid w:val="00DB21DD"/>
    <w:rsid w:val="00DC2E25"/>
    <w:rsid w:val="00DD03F9"/>
    <w:rsid w:val="00DD10D0"/>
    <w:rsid w:val="00DD67DB"/>
    <w:rsid w:val="00DE1F77"/>
    <w:rsid w:val="00DE3B32"/>
    <w:rsid w:val="00DE4CE1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69EE"/>
    <w:rsid w:val="00E27220"/>
    <w:rsid w:val="00E3158E"/>
    <w:rsid w:val="00E31602"/>
    <w:rsid w:val="00E32C11"/>
    <w:rsid w:val="00E33A77"/>
    <w:rsid w:val="00E34179"/>
    <w:rsid w:val="00E37026"/>
    <w:rsid w:val="00E41D63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6CA3"/>
    <w:rsid w:val="00EE3193"/>
    <w:rsid w:val="00EF18F0"/>
    <w:rsid w:val="00EF2293"/>
    <w:rsid w:val="00EF6488"/>
    <w:rsid w:val="00F019B6"/>
    <w:rsid w:val="00F02D42"/>
    <w:rsid w:val="00F05277"/>
    <w:rsid w:val="00F062D1"/>
    <w:rsid w:val="00F11CB4"/>
    <w:rsid w:val="00F13EC0"/>
    <w:rsid w:val="00F1504F"/>
    <w:rsid w:val="00F15BDA"/>
    <w:rsid w:val="00F1697F"/>
    <w:rsid w:val="00F16E90"/>
    <w:rsid w:val="00F17433"/>
    <w:rsid w:val="00F247D2"/>
    <w:rsid w:val="00F26A8C"/>
    <w:rsid w:val="00F30C92"/>
    <w:rsid w:val="00F30F2B"/>
    <w:rsid w:val="00F316C3"/>
    <w:rsid w:val="00F322DB"/>
    <w:rsid w:val="00F32AAB"/>
    <w:rsid w:val="00F351D1"/>
    <w:rsid w:val="00F355A6"/>
    <w:rsid w:val="00F36D48"/>
    <w:rsid w:val="00F3711A"/>
    <w:rsid w:val="00F41975"/>
    <w:rsid w:val="00F43111"/>
    <w:rsid w:val="00F4400D"/>
    <w:rsid w:val="00F4522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5348"/>
    <w:rsid w:val="00F80A8A"/>
    <w:rsid w:val="00F82265"/>
    <w:rsid w:val="00F83AB2"/>
    <w:rsid w:val="00F86C5D"/>
    <w:rsid w:val="00F92E73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B36"/>
    <w:rsid w:val="00FF607C"/>
    <w:rsid w:val="00FF7F42"/>
    <w:rsid w:val="0FFF283D"/>
    <w:rsid w:val="119E7CC6"/>
    <w:rsid w:val="1FF75F48"/>
    <w:rsid w:val="2EFCB474"/>
    <w:rsid w:val="3BFC0DC2"/>
    <w:rsid w:val="3F7FC7F3"/>
    <w:rsid w:val="3FDD2470"/>
    <w:rsid w:val="4BDCFDE4"/>
    <w:rsid w:val="4FFFB975"/>
    <w:rsid w:val="524FAD35"/>
    <w:rsid w:val="55F609ED"/>
    <w:rsid w:val="5AFE891D"/>
    <w:rsid w:val="5BFFD3D1"/>
    <w:rsid w:val="5F774457"/>
    <w:rsid w:val="6BEBCB3F"/>
    <w:rsid w:val="72FF1E02"/>
    <w:rsid w:val="7357FA9D"/>
    <w:rsid w:val="77DD6CBA"/>
    <w:rsid w:val="7A7F2E75"/>
    <w:rsid w:val="7DE790BB"/>
    <w:rsid w:val="7F5FE353"/>
    <w:rsid w:val="7F803F6F"/>
    <w:rsid w:val="7FDBC97A"/>
    <w:rsid w:val="7FF717DC"/>
    <w:rsid w:val="7FFA0E35"/>
    <w:rsid w:val="AF75B943"/>
    <w:rsid w:val="BCC59584"/>
    <w:rsid w:val="BFFFC0A9"/>
    <w:rsid w:val="C0994BA2"/>
    <w:rsid w:val="EA373EFA"/>
    <w:rsid w:val="EB7FAA54"/>
    <w:rsid w:val="F7DE2516"/>
    <w:rsid w:val="F7E9C023"/>
    <w:rsid w:val="F7FCEB01"/>
    <w:rsid w:val="F7FEE651"/>
    <w:rsid w:val="FB7E42E9"/>
    <w:rsid w:val="FBDBB31A"/>
    <w:rsid w:val="FDBF884E"/>
    <w:rsid w:val="FFDF5281"/>
    <w:rsid w:val="FFF463C9"/>
    <w:rsid w:val="FFF7FE73"/>
    <w:rsid w:val="FF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1295</Words>
  <Characters>107</Characters>
  <Lines>1</Lines>
  <Paragraphs>2</Paragraphs>
  <TotalTime>3</TotalTime>
  <ScaleCrop>false</ScaleCrop>
  <LinksUpToDate>false</LinksUpToDate>
  <CharactersWithSpaces>1400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2022-11-20T01:51:00Z</dcterms:created>
  <dc:creator>金格科技</dc:creator>
  <cp:lastModifiedBy>scjuser</cp:lastModifiedBy>
  <cp:lastPrinted>2023-07-31T17:57:00Z</cp:lastPrinted>
  <dcterms:modified xsi:type="dcterms:W3CDTF">2023-11-09T16:19:33Z</dcterms:modified>
  <dc:title>上海市工商局流通领域羊绒羊毛制品及服装质量监测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3BC1D6A9F18942C6A3603636BA316BDE</vt:lpwstr>
  </property>
</Properties>
</file>